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604"/>
        <w:tblW w:w="9911" w:type="dxa"/>
        <w:tblLook w:val="01E0" w:firstRow="1" w:lastRow="1" w:firstColumn="1" w:lastColumn="1" w:noHBand="0" w:noVBand="0"/>
      </w:tblPr>
      <w:tblGrid>
        <w:gridCol w:w="5070"/>
        <w:gridCol w:w="4841"/>
      </w:tblGrid>
      <w:tr w:rsidR="007B1645" w:rsidRPr="000B0222" w:rsidTr="00620015">
        <w:trPr>
          <w:trHeight w:val="993"/>
        </w:trPr>
        <w:tc>
          <w:tcPr>
            <w:tcW w:w="5070" w:type="dxa"/>
            <w:vMerge w:val="restart"/>
          </w:tcPr>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bookmarkStart w:id="0" w:name="_GoBack"/>
            <w:bookmarkEnd w:id="0"/>
            <w:r w:rsidRPr="00620015">
              <w:rPr>
                <w:rFonts w:asciiTheme="minorHAnsi" w:hAnsiTheme="minorHAnsi" w:cstheme="minorHAnsi"/>
                <w:noProof/>
                <w:sz w:val="26"/>
                <w:szCs w:val="26"/>
                <w:lang w:val="el-GR" w:eastAsia="el-GR"/>
              </w:rPr>
              <w:drawing>
                <wp:inline distT="0" distB="0" distL="0" distR="0" wp14:anchorId="363E09E7" wp14:editId="050EB917">
                  <wp:extent cx="483220" cy="459185"/>
                  <wp:effectExtent l="0" t="0" r="0" b="0"/>
                  <wp:docPr id="1" name="Εικόνα 1" descr="thire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reo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 cy="461010"/>
                          </a:xfrm>
                          <a:prstGeom prst="rect">
                            <a:avLst/>
                          </a:prstGeom>
                          <a:noFill/>
                          <a:ln>
                            <a:noFill/>
                          </a:ln>
                        </pic:spPr>
                      </pic:pic>
                    </a:graphicData>
                  </a:graphic>
                </wp:inline>
              </w:drawing>
            </w: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b/>
                <w:sz w:val="26"/>
                <w:szCs w:val="26"/>
                <w:lang w:val="el-GR" w:eastAsia="en-US"/>
              </w:rPr>
            </w:pPr>
            <w:r w:rsidRPr="00620015">
              <w:rPr>
                <w:rFonts w:asciiTheme="minorHAnsi" w:hAnsiTheme="minorHAnsi" w:cstheme="minorHAnsi"/>
                <w:b/>
                <w:sz w:val="26"/>
                <w:szCs w:val="26"/>
                <w:lang w:val="el-GR" w:eastAsia="en-US"/>
              </w:rPr>
              <w:t>Ελληνική Δημοκρατία</w:t>
            </w: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b/>
                <w:sz w:val="26"/>
                <w:szCs w:val="26"/>
                <w:lang w:val="el-GR" w:eastAsia="en-US"/>
              </w:rPr>
            </w:pPr>
            <w:r w:rsidRPr="00620015">
              <w:rPr>
                <w:rFonts w:asciiTheme="minorHAnsi" w:hAnsiTheme="minorHAnsi" w:cstheme="minorHAnsi"/>
                <w:b/>
                <w:sz w:val="26"/>
                <w:szCs w:val="26"/>
                <w:lang w:val="el-GR" w:eastAsia="en-US"/>
              </w:rPr>
              <w:t>Νομός Σερρών</w:t>
            </w: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b/>
                <w:sz w:val="26"/>
                <w:szCs w:val="26"/>
                <w:lang w:val="el-GR" w:eastAsia="en-US"/>
              </w:rPr>
            </w:pPr>
            <w:r w:rsidRPr="00620015">
              <w:rPr>
                <w:rFonts w:asciiTheme="minorHAnsi" w:hAnsiTheme="minorHAnsi" w:cstheme="minorHAnsi"/>
                <w:b/>
                <w:sz w:val="26"/>
                <w:szCs w:val="26"/>
                <w:lang w:val="el-GR" w:eastAsia="en-US"/>
              </w:rPr>
              <w:t>Δήμος Ηράκλειας</w:t>
            </w: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r w:rsidRPr="00620015">
              <w:rPr>
                <w:rFonts w:asciiTheme="minorHAnsi" w:hAnsiTheme="minorHAnsi" w:cstheme="minorHAnsi"/>
                <w:sz w:val="26"/>
                <w:szCs w:val="26"/>
                <w:lang w:val="el-GR" w:eastAsia="en-US"/>
              </w:rPr>
              <w:t>Αρ. Μελέτης :</w:t>
            </w:r>
            <w:r w:rsidR="00A23479" w:rsidRPr="00620015">
              <w:rPr>
                <w:rFonts w:asciiTheme="minorHAnsi" w:hAnsiTheme="minorHAnsi" w:cstheme="minorHAnsi"/>
                <w:sz w:val="26"/>
                <w:szCs w:val="26"/>
                <w:lang w:val="el-GR" w:eastAsia="en-US"/>
              </w:rPr>
              <w:t>03</w:t>
            </w:r>
            <w:r w:rsidRPr="00620015">
              <w:rPr>
                <w:rFonts w:asciiTheme="minorHAnsi" w:hAnsiTheme="minorHAnsi" w:cstheme="minorHAnsi"/>
                <w:sz w:val="26"/>
                <w:szCs w:val="26"/>
                <w:lang w:val="el-GR" w:eastAsia="en-US"/>
              </w:rPr>
              <w:t>/20</w:t>
            </w:r>
            <w:r w:rsidR="00804C46" w:rsidRPr="00620015">
              <w:rPr>
                <w:rFonts w:asciiTheme="minorHAnsi" w:hAnsiTheme="minorHAnsi" w:cstheme="minorHAnsi"/>
                <w:sz w:val="26"/>
                <w:szCs w:val="26"/>
                <w:lang w:val="el-GR" w:eastAsia="en-US"/>
              </w:rPr>
              <w:t>20</w:t>
            </w:r>
          </w:p>
          <w:p w:rsidR="007B1645" w:rsidRPr="00620015" w:rsidRDefault="007B1645" w:rsidP="004A4F3F">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r w:rsidRPr="004A4F3F">
              <w:rPr>
                <w:rFonts w:asciiTheme="minorHAnsi" w:hAnsiTheme="minorHAnsi" w:cstheme="minorHAnsi"/>
                <w:sz w:val="26"/>
                <w:szCs w:val="26"/>
                <w:lang w:val="el-GR" w:eastAsia="en-US"/>
              </w:rPr>
              <w:t>Αρ.Πρωτ.:</w:t>
            </w:r>
            <w:r w:rsidR="004A4F3F">
              <w:rPr>
                <w:rFonts w:asciiTheme="minorHAnsi" w:hAnsiTheme="minorHAnsi" w:cstheme="minorHAnsi"/>
                <w:sz w:val="26"/>
                <w:szCs w:val="26"/>
                <w:lang w:val="el-GR" w:eastAsia="en-US"/>
              </w:rPr>
              <w:t>12206 /26</w:t>
            </w:r>
            <w:r w:rsidRPr="004A4F3F">
              <w:rPr>
                <w:rFonts w:asciiTheme="minorHAnsi" w:hAnsiTheme="minorHAnsi" w:cstheme="minorHAnsi"/>
                <w:sz w:val="26"/>
                <w:szCs w:val="26"/>
                <w:lang w:val="el-GR" w:eastAsia="en-US"/>
              </w:rPr>
              <w:t>-</w:t>
            </w:r>
            <w:r w:rsidR="004A4F3F">
              <w:rPr>
                <w:rFonts w:asciiTheme="minorHAnsi" w:hAnsiTheme="minorHAnsi" w:cstheme="minorHAnsi"/>
                <w:sz w:val="26"/>
                <w:szCs w:val="26"/>
                <w:lang w:val="el-GR" w:eastAsia="en-US"/>
              </w:rPr>
              <w:t>10</w:t>
            </w:r>
            <w:r w:rsidRPr="004A4F3F">
              <w:rPr>
                <w:rFonts w:asciiTheme="minorHAnsi" w:hAnsiTheme="minorHAnsi" w:cstheme="minorHAnsi"/>
                <w:sz w:val="26"/>
                <w:szCs w:val="26"/>
                <w:lang w:val="el-GR" w:eastAsia="en-US"/>
              </w:rPr>
              <w:t>-20</w:t>
            </w:r>
            <w:r w:rsidR="00804C46" w:rsidRPr="004A4F3F">
              <w:rPr>
                <w:rFonts w:asciiTheme="minorHAnsi" w:hAnsiTheme="minorHAnsi" w:cstheme="minorHAnsi"/>
                <w:sz w:val="26"/>
                <w:szCs w:val="26"/>
                <w:lang w:val="el-GR" w:eastAsia="en-US"/>
              </w:rPr>
              <w:t>20</w:t>
            </w:r>
          </w:p>
        </w:tc>
        <w:tc>
          <w:tcPr>
            <w:tcW w:w="4841" w:type="dxa"/>
          </w:tcPr>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r w:rsidRPr="00620015">
              <w:rPr>
                <w:rFonts w:asciiTheme="minorHAnsi" w:hAnsiTheme="minorHAnsi" w:cstheme="minorHAnsi"/>
                <w:sz w:val="26"/>
                <w:szCs w:val="26"/>
                <w:lang w:val="el-GR" w:eastAsia="en-US"/>
              </w:rPr>
              <w:t xml:space="preserve">ΤΙΤΛΟΣ: </w:t>
            </w:r>
            <w:r w:rsidR="005B23A5" w:rsidRPr="00620015">
              <w:rPr>
                <w:rFonts w:asciiTheme="minorHAnsi" w:hAnsiTheme="minorHAnsi" w:cstheme="minorHAnsi"/>
                <w:sz w:val="26"/>
                <w:szCs w:val="26"/>
                <w:lang w:val="el-GR" w:eastAsia="en-US"/>
              </w:rPr>
              <w:t>«</w:t>
            </w:r>
            <w:r w:rsidRPr="00620015">
              <w:rPr>
                <w:rFonts w:asciiTheme="minorHAnsi" w:hAnsiTheme="minorHAnsi" w:cstheme="minorHAnsi"/>
                <w:b/>
                <w:sz w:val="26"/>
                <w:szCs w:val="26"/>
                <w:lang w:val="el-GR" w:eastAsia="en-US"/>
              </w:rPr>
              <w:t>ΠΡΟΜΗΘΕΙΑ ΤΡΟΦΙΜΩΝ ΤΟΥ ΔΗΜΟΥ ΗΡΑΚΛΕΙΑΣ ΚΑΙ</w:t>
            </w:r>
            <w:r w:rsidR="009E57BD" w:rsidRPr="00620015">
              <w:rPr>
                <w:rFonts w:asciiTheme="minorHAnsi" w:hAnsiTheme="minorHAnsi" w:cstheme="minorHAnsi"/>
                <w:b/>
                <w:sz w:val="26"/>
                <w:szCs w:val="26"/>
                <w:lang w:val="el-GR" w:eastAsia="en-US"/>
              </w:rPr>
              <w:t xml:space="preserve"> ΤΗΣ Κ.Ε.Δ.Η.</w:t>
            </w:r>
            <w:r w:rsidRPr="00620015">
              <w:rPr>
                <w:rFonts w:asciiTheme="minorHAnsi" w:hAnsiTheme="minorHAnsi" w:cstheme="minorHAnsi"/>
                <w:b/>
                <w:sz w:val="26"/>
                <w:szCs w:val="26"/>
                <w:lang w:val="el-GR" w:eastAsia="en-US"/>
              </w:rPr>
              <w:t xml:space="preserve"> 20</w:t>
            </w:r>
            <w:r w:rsidR="00C23420" w:rsidRPr="00620015">
              <w:rPr>
                <w:rFonts w:asciiTheme="minorHAnsi" w:hAnsiTheme="minorHAnsi" w:cstheme="minorHAnsi"/>
                <w:b/>
                <w:sz w:val="26"/>
                <w:szCs w:val="26"/>
                <w:lang w:val="el-GR" w:eastAsia="en-US"/>
              </w:rPr>
              <w:t>20</w:t>
            </w:r>
            <w:r w:rsidRPr="00620015">
              <w:rPr>
                <w:rFonts w:asciiTheme="minorHAnsi" w:hAnsiTheme="minorHAnsi" w:cstheme="minorHAnsi"/>
                <w:b/>
                <w:sz w:val="26"/>
                <w:szCs w:val="26"/>
                <w:lang w:val="el-GR" w:eastAsia="en-US"/>
              </w:rPr>
              <w:t>-202</w:t>
            </w:r>
            <w:r w:rsidR="00C23420" w:rsidRPr="00620015">
              <w:rPr>
                <w:rFonts w:asciiTheme="minorHAnsi" w:hAnsiTheme="minorHAnsi" w:cstheme="minorHAnsi"/>
                <w:b/>
                <w:sz w:val="26"/>
                <w:szCs w:val="26"/>
                <w:lang w:val="el-GR" w:eastAsia="en-US"/>
              </w:rPr>
              <w:t>1</w:t>
            </w:r>
            <w:r w:rsidR="005B23A5" w:rsidRPr="00620015">
              <w:rPr>
                <w:rFonts w:asciiTheme="minorHAnsi" w:hAnsiTheme="minorHAnsi" w:cstheme="minorHAnsi"/>
                <w:b/>
                <w:sz w:val="26"/>
                <w:szCs w:val="26"/>
                <w:lang w:val="el-GR" w:eastAsia="en-US"/>
              </w:rPr>
              <w:t>»</w:t>
            </w: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p>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p>
        </w:tc>
      </w:tr>
      <w:tr w:rsidR="007B1645" w:rsidRPr="004A4F3F" w:rsidTr="00620015">
        <w:trPr>
          <w:trHeight w:val="369"/>
        </w:trPr>
        <w:tc>
          <w:tcPr>
            <w:tcW w:w="5070" w:type="dxa"/>
            <w:vMerge/>
            <w:vAlign w:val="center"/>
          </w:tcPr>
          <w:p w:rsidR="007B1645" w:rsidRPr="00AD22B3" w:rsidRDefault="007B1645" w:rsidP="007B1645">
            <w:pPr>
              <w:suppressAutoHyphens w:val="0"/>
              <w:spacing w:after="0"/>
              <w:ind w:hanging="425"/>
              <w:rPr>
                <w:rFonts w:asciiTheme="minorHAnsi" w:hAnsiTheme="minorHAnsi" w:cstheme="minorHAnsi"/>
                <w:snapToGrid w:val="0"/>
                <w:sz w:val="24"/>
                <w:lang w:val="el-GR" w:eastAsia="en-US"/>
              </w:rPr>
            </w:pPr>
          </w:p>
        </w:tc>
        <w:tc>
          <w:tcPr>
            <w:tcW w:w="4841" w:type="dxa"/>
          </w:tcPr>
          <w:p w:rsidR="007B1645" w:rsidRPr="00620015"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6"/>
                <w:szCs w:val="26"/>
                <w:lang w:val="el-GR" w:eastAsia="en-US"/>
              </w:rPr>
            </w:pPr>
            <w:r w:rsidRPr="00620015">
              <w:rPr>
                <w:rFonts w:asciiTheme="minorHAnsi" w:hAnsiTheme="minorHAnsi" w:cstheme="minorHAnsi"/>
                <w:sz w:val="26"/>
                <w:szCs w:val="26"/>
                <w:lang w:val="el-GR" w:eastAsia="en-US"/>
              </w:rPr>
              <w:t xml:space="preserve">Χρηματοδότηση : </w:t>
            </w:r>
            <w:r w:rsidRPr="00620015">
              <w:rPr>
                <w:rFonts w:asciiTheme="minorHAnsi" w:hAnsiTheme="minorHAnsi" w:cstheme="minorHAnsi"/>
                <w:b/>
                <w:sz w:val="26"/>
                <w:szCs w:val="26"/>
                <w:lang w:val="el-GR" w:eastAsia="en-US"/>
              </w:rPr>
              <w:t>ΔΗΜΟΤΙΚΟΙ ΠΟΡΟΙ</w:t>
            </w:r>
          </w:p>
        </w:tc>
      </w:tr>
      <w:tr w:rsidR="007B1645" w:rsidRPr="000B0222" w:rsidTr="00620015">
        <w:trPr>
          <w:trHeight w:val="568"/>
        </w:trPr>
        <w:tc>
          <w:tcPr>
            <w:tcW w:w="5070" w:type="dxa"/>
            <w:vMerge/>
            <w:vAlign w:val="center"/>
          </w:tcPr>
          <w:p w:rsidR="007B1645" w:rsidRPr="00AD22B3" w:rsidRDefault="007B1645" w:rsidP="007B1645">
            <w:pPr>
              <w:suppressAutoHyphens w:val="0"/>
              <w:spacing w:after="0"/>
              <w:ind w:hanging="425"/>
              <w:rPr>
                <w:rFonts w:asciiTheme="minorHAnsi" w:hAnsiTheme="minorHAnsi" w:cstheme="minorHAnsi"/>
                <w:snapToGrid w:val="0"/>
                <w:sz w:val="24"/>
                <w:lang w:val="el-GR" w:eastAsia="en-US"/>
              </w:rPr>
            </w:pPr>
          </w:p>
        </w:tc>
        <w:tc>
          <w:tcPr>
            <w:tcW w:w="4841" w:type="dxa"/>
          </w:tcPr>
          <w:p w:rsidR="007B1645" w:rsidRPr="000E0BCB"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b/>
                <w:sz w:val="24"/>
                <w:lang w:val="el-GR" w:eastAsia="en-US"/>
              </w:rPr>
            </w:pPr>
            <w:r w:rsidRPr="000E0BCB">
              <w:rPr>
                <w:rFonts w:asciiTheme="minorHAnsi" w:hAnsiTheme="minorHAnsi" w:cstheme="minorHAnsi"/>
                <w:sz w:val="24"/>
                <w:lang w:val="el-GR" w:eastAsia="en-US"/>
              </w:rPr>
              <w:t>Προϋπολογισμός</w:t>
            </w:r>
            <w:r w:rsidR="000E0BCB" w:rsidRPr="000E0BCB">
              <w:rPr>
                <w:rFonts w:asciiTheme="minorHAnsi" w:hAnsiTheme="minorHAnsi" w:cstheme="minorHAnsi"/>
                <w:sz w:val="24"/>
                <w:lang w:val="el-GR" w:eastAsia="en-US"/>
              </w:rPr>
              <w:t xml:space="preserve"> </w:t>
            </w:r>
            <w:r w:rsidRPr="000E0BCB">
              <w:rPr>
                <w:rFonts w:asciiTheme="minorHAnsi" w:hAnsiTheme="minorHAnsi" w:cstheme="minorHAnsi"/>
                <w:sz w:val="24"/>
                <w:lang w:val="el-GR" w:eastAsia="en-US"/>
              </w:rPr>
              <w:t xml:space="preserve">(με ΦΠΑ) </w:t>
            </w:r>
            <w:r w:rsidR="005B23A5" w:rsidRPr="000E0BCB">
              <w:rPr>
                <w:rFonts w:asciiTheme="minorHAnsi" w:hAnsiTheme="minorHAnsi" w:cstheme="minorHAnsi"/>
                <w:sz w:val="24"/>
                <w:lang w:val="el-GR" w:eastAsia="en-US"/>
              </w:rPr>
              <w:t>«</w:t>
            </w:r>
            <w:r w:rsidR="00116D0D" w:rsidRPr="000E0BCB">
              <w:rPr>
                <w:rFonts w:asciiTheme="minorHAnsi" w:hAnsiTheme="minorHAnsi" w:cstheme="minorHAnsi"/>
                <w:b/>
                <w:sz w:val="24"/>
                <w:lang w:val="el-GR" w:eastAsia="en-US"/>
              </w:rPr>
              <w:t>26.685,34</w:t>
            </w:r>
            <w:r w:rsidRPr="000E0BCB">
              <w:rPr>
                <w:rFonts w:asciiTheme="minorHAnsi" w:hAnsiTheme="minorHAnsi" w:cstheme="minorHAnsi"/>
                <w:b/>
                <w:sz w:val="24"/>
                <w:lang w:val="el-GR" w:eastAsia="en-US"/>
              </w:rPr>
              <w:t>€</w:t>
            </w:r>
            <w:r w:rsidR="005B23A5" w:rsidRPr="000E0BCB">
              <w:rPr>
                <w:rFonts w:asciiTheme="minorHAnsi" w:hAnsiTheme="minorHAnsi" w:cstheme="minorHAnsi"/>
                <w:b/>
                <w:sz w:val="24"/>
                <w:lang w:val="el-GR" w:eastAsia="en-US"/>
              </w:rPr>
              <w:t>»</w:t>
            </w:r>
          </w:p>
          <w:p w:rsidR="007B1645" w:rsidRPr="000E0BCB" w:rsidRDefault="007B1645"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b/>
                <w:sz w:val="24"/>
                <w:lang w:val="el-GR" w:eastAsia="en-US"/>
              </w:rPr>
            </w:pPr>
            <w:r w:rsidRPr="000E0BCB">
              <w:rPr>
                <w:rFonts w:asciiTheme="minorHAnsi" w:hAnsiTheme="minorHAnsi" w:cstheme="minorHAnsi"/>
                <w:b/>
                <w:sz w:val="24"/>
                <w:lang w:val="el-GR" w:eastAsia="en-US"/>
              </w:rPr>
              <w:t>(</w:t>
            </w:r>
            <w:r w:rsidR="00116D0D" w:rsidRPr="000E0BCB">
              <w:rPr>
                <w:rFonts w:asciiTheme="minorHAnsi" w:hAnsiTheme="minorHAnsi" w:cstheme="minorHAnsi"/>
                <w:b/>
                <w:sz w:val="24"/>
                <w:lang w:val="el-GR" w:eastAsia="en-US"/>
              </w:rPr>
              <w:t>23.615</w:t>
            </w:r>
            <w:r w:rsidRPr="000E0BCB">
              <w:rPr>
                <w:rFonts w:asciiTheme="minorHAnsi" w:hAnsiTheme="minorHAnsi" w:cstheme="minorHAnsi"/>
                <w:b/>
                <w:sz w:val="24"/>
                <w:lang w:val="el-GR" w:eastAsia="en-US"/>
              </w:rPr>
              <w:t>,</w:t>
            </w:r>
            <w:r w:rsidR="00116D0D" w:rsidRPr="000E0BCB">
              <w:rPr>
                <w:rFonts w:asciiTheme="minorHAnsi" w:hAnsiTheme="minorHAnsi" w:cstheme="minorHAnsi"/>
                <w:b/>
                <w:sz w:val="24"/>
                <w:lang w:val="el-GR" w:eastAsia="en-US"/>
              </w:rPr>
              <w:t>35</w:t>
            </w:r>
            <w:r w:rsidRPr="000E0BCB">
              <w:rPr>
                <w:rFonts w:asciiTheme="minorHAnsi" w:hAnsiTheme="minorHAnsi" w:cstheme="minorHAnsi"/>
                <w:b/>
                <w:sz w:val="24"/>
                <w:lang w:val="el-GR" w:eastAsia="en-US"/>
              </w:rPr>
              <w:t xml:space="preserve">€ πλέον ΦΠΑ </w:t>
            </w:r>
            <w:r w:rsidR="00116D0D" w:rsidRPr="000E0BCB">
              <w:rPr>
                <w:rFonts w:asciiTheme="minorHAnsi" w:hAnsiTheme="minorHAnsi" w:cstheme="minorHAnsi"/>
                <w:b/>
                <w:sz w:val="24"/>
                <w:lang w:val="el-GR" w:eastAsia="en-US"/>
              </w:rPr>
              <w:t>3.069</w:t>
            </w:r>
            <w:r w:rsidRPr="000E0BCB">
              <w:rPr>
                <w:rFonts w:asciiTheme="minorHAnsi" w:hAnsiTheme="minorHAnsi" w:cstheme="minorHAnsi"/>
                <w:b/>
                <w:sz w:val="24"/>
                <w:lang w:val="el-GR" w:eastAsia="en-US"/>
              </w:rPr>
              <w:t>,</w:t>
            </w:r>
            <w:r w:rsidR="00116D0D" w:rsidRPr="000E0BCB">
              <w:rPr>
                <w:rFonts w:asciiTheme="minorHAnsi" w:hAnsiTheme="minorHAnsi" w:cstheme="minorHAnsi"/>
                <w:b/>
                <w:sz w:val="24"/>
                <w:lang w:val="el-GR" w:eastAsia="en-US"/>
              </w:rPr>
              <w:t>99</w:t>
            </w:r>
            <w:r w:rsidRPr="000E0BCB">
              <w:rPr>
                <w:rFonts w:asciiTheme="minorHAnsi" w:hAnsiTheme="minorHAnsi" w:cstheme="minorHAnsi"/>
                <w:b/>
                <w:sz w:val="24"/>
                <w:lang w:val="el-GR" w:eastAsia="en-US"/>
              </w:rPr>
              <w:t>€ )</w:t>
            </w:r>
          </w:p>
          <w:p w:rsidR="00BD6F42" w:rsidRPr="000E0BCB" w:rsidRDefault="00BD6F42"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b/>
                <w:sz w:val="24"/>
                <w:lang w:val="el-GR" w:eastAsia="en-US"/>
              </w:rPr>
            </w:pPr>
          </w:p>
          <w:p w:rsidR="009D14D9" w:rsidRPr="009D14D9" w:rsidRDefault="009D14D9"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b/>
                <w:sz w:val="28"/>
                <w:szCs w:val="28"/>
                <w:lang w:val="el-GR" w:eastAsia="en-US"/>
              </w:rPr>
            </w:pPr>
          </w:p>
          <w:p w:rsidR="009D14D9" w:rsidRPr="009D14D9" w:rsidRDefault="009D14D9"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b/>
                <w:sz w:val="28"/>
                <w:szCs w:val="28"/>
                <w:lang w:val="el-GR" w:eastAsia="en-US"/>
              </w:rPr>
            </w:pPr>
          </w:p>
          <w:p w:rsidR="00BD6F42" w:rsidRPr="009D14D9" w:rsidRDefault="00BD6F42"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8"/>
                <w:szCs w:val="28"/>
                <w:lang w:val="el-GR" w:eastAsia="en-US"/>
              </w:rPr>
            </w:pPr>
          </w:p>
          <w:p w:rsidR="00F13E10" w:rsidRPr="009D14D9" w:rsidRDefault="00F13E10"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8"/>
                <w:szCs w:val="28"/>
                <w:lang w:val="el-GR" w:eastAsia="en-US"/>
              </w:rPr>
            </w:pPr>
          </w:p>
          <w:p w:rsidR="00F13E10" w:rsidRPr="009D14D9" w:rsidRDefault="00F13E10" w:rsidP="007B1645">
            <w:pPr>
              <w:tabs>
                <w:tab w:val="center" w:pos="4320"/>
                <w:tab w:val="right" w:pos="8640"/>
              </w:tabs>
              <w:suppressAutoHyphens w:val="0"/>
              <w:overflowPunct w:val="0"/>
              <w:autoSpaceDE w:val="0"/>
              <w:autoSpaceDN w:val="0"/>
              <w:adjustRightInd w:val="0"/>
              <w:spacing w:after="0"/>
              <w:rPr>
                <w:rFonts w:asciiTheme="minorHAnsi" w:hAnsiTheme="minorHAnsi" w:cstheme="minorHAnsi"/>
                <w:sz w:val="28"/>
                <w:szCs w:val="28"/>
                <w:lang w:val="el-GR" w:eastAsia="en-US"/>
              </w:rPr>
            </w:pPr>
          </w:p>
        </w:tc>
      </w:tr>
    </w:tbl>
    <w:p w:rsidR="00635DD4" w:rsidRPr="00116D0D" w:rsidRDefault="00635DD4" w:rsidP="00635DD4">
      <w:pPr>
        <w:pStyle w:val="18"/>
        <w:rPr>
          <w:rFonts w:asciiTheme="minorHAnsi" w:hAnsiTheme="minorHAnsi" w:cstheme="minorHAnsi"/>
          <w:szCs w:val="22"/>
          <w:lang w:val="el-GR"/>
        </w:rPr>
      </w:pPr>
    </w:p>
    <w:p w:rsidR="00574A3B" w:rsidRDefault="00635DD4" w:rsidP="00FC6727">
      <w:pPr>
        <w:pStyle w:val="Style1"/>
        <w:rPr>
          <w:rFonts w:asciiTheme="minorHAnsi" w:hAnsiTheme="minorHAnsi" w:cstheme="minorHAnsi"/>
          <w:sz w:val="32"/>
          <w:szCs w:val="32"/>
        </w:rPr>
      </w:pPr>
      <w:r w:rsidRPr="00AD22B3">
        <w:rPr>
          <w:rFonts w:asciiTheme="minorHAnsi" w:hAnsiTheme="minorHAnsi" w:cstheme="minorHAnsi"/>
          <w:sz w:val="22"/>
          <w:szCs w:val="22"/>
        </w:rPr>
        <w:br/>
      </w:r>
      <w:r w:rsidR="00FC6727" w:rsidRPr="00AD22B3">
        <w:rPr>
          <w:rFonts w:asciiTheme="minorHAnsi" w:hAnsiTheme="minorHAnsi" w:cstheme="minorHAnsi"/>
          <w:sz w:val="32"/>
          <w:szCs w:val="32"/>
        </w:rPr>
        <w:t xml:space="preserve">         ΔΙ</w:t>
      </w:r>
      <w:r w:rsidR="0065112A" w:rsidRPr="00AD22B3">
        <w:rPr>
          <w:rFonts w:asciiTheme="minorHAnsi" w:hAnsiTheme="minorHAnsi" w:cstheme="minorHAnsi"/>
          <w:sz w:val="32"/>
          <w:szCs w:val="32"/>
        </w:rPr>
        <w:t xml:space="preserve">ΑΚΗΡΥΞΗ </w:t>
      </w:r>
      <w:r w:rsidR="00574A3B">
        <w:rPr>
          <w:rFonts w:asciiTheme="minorHAnsi" w:hAnsiTheme="minorHAnsi" w:cstheme="minorHAnsi"/>
          <w:sz w:val="32"/>
          <w:szCs w:val="32"/>
        </w:rPr>
        <w:t xml:space="preserve"> ΣΥΝΟΠΤΙΚΟΥ  </w:t>
      </w:r>
      <w:r w:rsidR="0065112A" w:rsidRPr="00AD22B3">
        <w:rPr>
          <w:rFonts w:asciiTheme="minorHAnsi" w:hAnsiTheme="minorHAnsi" w:cstheme="minorHAnsi"/>
          <w:sz w:val="32"/>
          <w:szCs w:val="32"/>
        </w:rPr>
        <w:t xml:space="preserve">ΔΙΑΓΩΝΙΣΜΟΥ </w:t>
      </w:r>
      <w:r w:rsidR="00FC6727" w:rsidRPr="00AD22B3">
        <w:rPr>
          <w:rFonts w:asciiTheme="minorHAnsi" w:hAnsiTheme="minorHAnsi" w:cstheme="minorHAnsi"/>
          <w:sz w:val="32"/>
          <w:szCs w:val="32"/>
        </w:rPr>
        <w:t xml:space="preserve">                                            </w:t>
      </w:r>
    </w:p>
    <w:p w:rsidR="0065112A" w:rsidRPr="00AD22B3" w:rsidRDefault="0065112A" w:rsidP="00FC6727">
      <w:pPr>
        <w:pStyle w:val="Style1"/>
        <w:rPr>
          <w:rFonts w:asciiTheme="minorHAnsi" w:hAnsiTheme="minorHAnsi" w:cstheme="minorHAnsi"/>
          <w:sz w:val="32"/>
          <w:szCs w:val="32"/>
        </w:rPr>
      </w:pPr>
      <w:r w:rsidRPr="00AD22B3">
        <w:rPr>
          <w:rFonts w:asciiTheme="minorHAnsi" w:hAnsiTheme="minorHAnsi" w:cstheme="minorHAnsi"/>
          <w:sz w:val="32"/>
          <w:szCs w:val="32"/>
        </w:rPr>
        <w:t>ΓΙΑ ΤΗΝ ΠΡΟΜΗΘΕΙΑ :</w:t>
      </w:r>
    </w:p>
    <w:p w:rsidR="00292C77" w:rsidRPr="00AD22B3" w:rsidRDefault="00837934" w:rsidP="0037772F">
      <w:pPr>
        <w:pStyle w:val="Style1"/>
        <w:rPr>
          <w:rFonts w:asciiTheme="minorHAnsi" w:hAnsiTheme="minorHAnsi" w:cstheme="minorHAnsi"/>
        </w:rPr>
      </w:pPr>
      <w:r w:rsidRPr="00AD22B3">
        <w:rPr>
          <w:rFonts w:asciiTheme="minorHAnsi" w:hAnsiTheme="minorHAnsi" w:cstheme="minorHAnsi"/>
          <w:sz w:val="32"/>
          <w:szCs w:val="32"/>
        </w:rPr>
        <w:t xml:space="preserve">«ΤΡΟΦΙΜΩΝ ΤΟΥ ΔΗΜΟΥ ΗΡΑΚΛΕΙΑΣ ΚΑΙ </w:t>
      </w:r>
      <w:r w:rsidR="00BC470D">
        <w:rPr>
          <w:rFonts w:asciiTheme="minorHAnsi" w:hAnsiTheme="minorHAnsi" w:cstheme="minorHAnsi"/>
          <w:sz w:val="32"/>
          <w:szCs w:val="32"/>
        </w:rPr>
        <w:t>ΤΗΣ Κ.Ε.Δ.Η.</w:t>
      </w:r>
      <w:r w:rsidR="00DA67B7" w:rsidRPr="00AD22B3">
        <w:rPr>
          <w:rFonts w:asciiTheme="minorHAnsi" w:hAnsiTheme="minorHAnsi" w:cstheme="minorHAnsi"/>
          <w:sz w:val="32"/>
          <w:szCs w:val="32"/>
        </w:rPr>
        <w:t xml:space="preserve"> 2020-2021»</w:t>
      </w:r>
      <w:r w:rsidR="00635DD4" w:rsidRPr="00AD22B3">
        <w:rPr>
          <w:rFonts w:asciiTheme="minorHAnsi" w:hAnsiTheme="minorHAnsi" w:cstheme="minorHAnsi"/>
          <w:sz w:val="22"/>
          <w:szCs w:val="22"/>
        </w:rPr>
        <w:br/>
      </w:r>
      <w:r w:rsidR="00635DD4" w:rsidRPr="00AD22B3">
        <w:rPr>
          <w:rFonts w:asciiTheme="minorHAnsi" w:hAnsiTheme="minorHAnsi" w:cstheme="minorHAnsi"/>
        </w:rPr>
        <w:br/>
      </w:r>
    </w:p>
    <w:p w:rsidR="00E91F6C" w:rsidRPr="00AD22B3" w:rsidRDefault="00E91F6C">
      <w:pPr>
        <w:suppressAutoHyphens w:val="0"/>
        <w:spacing w:after="200" w:line="276" w:lineRule="auto"/>
        <w:jc w:val="left"/>
        <w:rPr>
          <w:rFonts w:asciiTheme="minorHAnsi" w:hAnsiTheme="minorHAnsi" w:cstheme="minorHAnsi"/>
          <w:lang w:val="el-GR"/>
        </w:rPr>
      </w:pPr>
    </w:p>
    <w:p w:rsidR="00E91F6C" w:rsidRPr="00AD22B3" w:rsidRDefault="00E91F6C">
      <w:pPr>
        <w:suppressAutoHyphens w:val="0"/>
        <w:spacing w:after="200" w:line="276" w:lineRule="auto"/>
        <w:jc w:val="left"/>
        <w:rPr>
          <w:rFonts w:asciiTheme="minorHAnsi" w:hAnsiTheme="minorHAnsi" w:cstheme="minorHAnsi"/>
          <w:lang w:val="el-GR"/>
        </w:rPr>
      </w:pPr>
    </w:p>
    <w:p w:rsidR="00E91F6C" w:rsidRPr="00AD22B3" w:rsidRDefault="00E91F6C">
      <w:pPr>
        <w:suppressAutoHyphens w:val="0"/>
        <w:spacing w:after="200" w:line="276" w:lineRule="auto"/>
        <w:jc w:val="left"/>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AE1958" w:rsidRDefault="00AE1958" w:rsidP="00292C77">
      <w:pPr>
        <w:pStyle w:val="1c"/>
        <w:tabs>
          <w:tab w:val="left" w:pos="440"/>
          <w:tab w:val="right" w:leader="dot" w:pos="9628"/>
        </w:tabs>
        <w:rPr>
          <w:rFonts w:asciiTheme="minorHAnsi" w:hAnsiTheme="minorHAnsi" w:cstheme="minorHAnsi"/>
          <w:lang w:val="el-GR"/>
        </w:rPr>
      </w:pPr>
    </w:p>
    <w:p w:rsidR="002B6B30" w:rsidRPr="00D32042" w:rsidRDefault="00EC3C8F" w:rsidP="002B6B30">
      <w:pPr>
        <w:pStyle w:val="1c"/>
        <w:tabs>
          <w:tab w:val="left" w:pos="440"/>
          <w:tab w:val="right" w:leader="dot" w:pos="9628"/>
        </w:tabs>
        <w:rPr>
          <w:smallCaps/>
          <w:lang w:val="el-GR"/>
        </w:rPr>
      </w:pPr>
      <w:r w:rsidRPr="00E930F7">
        <w:rPr>
          <w:rFonts w:asciiTheme="minorHAnsi" w:hAnsiTheme="minorHAnsi" w:cstheme="minorHAnsi"/>
          <w:highlight w:val="yellow"/>
        </w:rPr>
        <w:lastRenderedPageBreak/>
        <w:fldChar w:fldCharType="begin"/>
      </w:r>
      <w:r w:rsidR="00635DD4" w:rsidRPr="00E930F7">
        <w:rPr>
          <w:rFonts w:asciiTheme="minorHAnsi" w:hAnsiTheme="minorHAnsi" w:cstheme="minorHAnsi"/>
          <w:highlight w:val="yellow"/>
          <w:lang w:val="el-GR"/>
        </w:rPr>
        <w:instrText xml:space="preserve"> </w:instrText>
      </w:r>
      <w:r w:rsidR="00635DD4" w:rsidRPr="00E930F7">
        <w:rPr>
          <w:rFonts w:asciiTheme="minorHAnsi" w:hAnsiTheme="minorHAnsi" w:cstheme="minorHAnsi"/>
          <w:highlight w:val="yellow"/>
        </w:rPr>
        <w:instrText>TOC</w:instrText>
      </w:r>
      <w:r w:rsidR="00635DD4" w:rsidRPr="00E930F7">
        <w:rPr>
          <w:rFonts w:asciiTheme="minorHAnsi" w:hAnsiTheme="minorHAnsi" w:cstheme="minorHAnsi"/>
          <w:highlight w:val="yellow"/>
          <w:lang w:val="el-GR"/>
        </w:rPr>
        <w:instrText xml:space="preserve"> \</w:instrText>
      </w:r>
      <w:r w:rsidR="00635DD4" w:rsidRPr="00E930F7">
        <w:rPr>
          <w:rFonts w:asciiTheme="minorHAnsi" w:hAnsiTheme="minorHAnsi" w:cstheme="minorHAnsi"/>
          <w:highlight w:val="yellow"/>
        </w:rPr>
        <w:instrText>o</w:instrText>
      </w:r>
      <w:r w:rsidR="00635DD4" w:rsidRPr="00E930F7">
        <w:rPr>
          <w:rFonts w:asciiTheme="minorHAnsi" w:hAnsiTheme="minorHAnsi" w:cstheme="minorHAnsi"/>
          <w:highlight w:val="yellow"/>
          <w:lang w:val="el-GR"/>
        </w:rPr>
        <w:instrText xml:space="preserve"> "2-4" \</w:instrText>
      </w:r>
      <w:r w:rsidR="00635DD4" w:rsidRPr="00E930F7">
        <w:rPr>
          <w:rFonts w:asciiTheme="minorHAnsi" w:hAnsiTheme="minorHAnsi" w:cstheme="minorHAnsi"/>
          <w:highlight w:val="yellow"/>
        </w:rPr>
        <w:instrText>h</w:instrText>
      </w:r>
      <w:r w:rsidR="00635DD4" w:rsidRPr="00E930F7">
        <w:rPr>
          <w:rFonts w:asciiTheme="minorHAnsi" w:hAnsiTheme="minorHAnsi" w:cstheme="minorHAnsi"/>
          <w:highlight w:val="yellow"/>
          <w:lang w:val="el-GR"/>
        </w:rPr>
        <w:instrText xml:space="preserve"> \</w:instrText>
      </w:r>
      <w:r w:rsidR="00635DD4" w:rsidRPr="00E930F7">
        <w:rPr>
          <w:rFonts w:asciiTheme="minorHAnsi" w:hAnsiTheme="minorHAnsi" w:cstheme="minorHAnsi"/>
          <w:highlight w:val="yellow"/>
        </w:rPr>
        <w:instrText>z</w:instrText>
      </w:r>
      <w:r w:rsidR="00635DD4" w:rsidRPr="00E930F7">
        <w:rPr>
          <w:rFonts w:asciiTheme="minorHAnsi" w:hAnsiTheme="minorHAnsi" w:cstheme="minorHAnsi"/>
          <w:highlight w:val="yellow"/>
          <w:lang w:val="el-GR"/>
        </w:rPr>
        <w:instrText xml:space="preserve"> \</w:instrText>
      </w:r>
      <w:r w:rsidR="00635DD4" w:rsidRPr="00E930F7">
        <w:rPr>
          <w:rFonts w:asciiTheme="minorHAnsi" w:hAnsiTheme="minorHAnsi" w:cstheme="minorHAnsi"/>
          <w:highlight w:val="yellow"/>
        </w:rPr>
        <w:instrText>t</w:instrText>
      </w:r>
      <w:r w:rsidR="00635DD4" w:rsidRPr="00E930F7">
        <w:rPr>
          <w:rFonts w:asciiTheme="minorHAnsi" w:hAnsiTheme="minorHAnsi" w:cstheme="minorHAnsi"/>
          <w:highlight w:val="yellow"/>
          <w:lang w:val="el-GR"/>
        </w:rPr>
        <w:instrText xml:space="preserve"> "</w:instrText>
      </w:r>
      <w:r w:rsidR="00635DD4" w:rsidRPr="00E930F7">
        <w:rPr>
          <w:rFonts w:asciiTheme="minorHAnsi" w:hAnsiTheme="minorHAnsi" w:cstheme="minorHAnsi"/>
          <w:highlight w:val="yellow"/>
        </w:rPr>
        <w:instrText>Heading</w:instrText>
      </w:r>
      <w:r w:rsidR="00635DD4" w:rsidRPr="00E930F7">
        <w:rPr>
          <w:rFonts w:asciiTheme="minorHAnsi" w:hAnsiTheme="minorHAnsi" w:cstheme="minorHAnsi"/>
          <w:highlight w:val="yellow"/>
          <w:lang w:val="el-GR"/>
        </w:rPr>
        <w:instrText xml:space="preserve"> 1;1" </w:instrText>
      </w:r>
      <w:r w:rsidRPr="00E930F7">
        <w:rPr>
          <w:rFonts w:asciiTheme="minorHAnsi" w:hAnsiTheme="minorHAnsi" w:cstheme="minorHAnsi"/>
          <w:highlight w:val="yellow"/>
        </w:rPr>
        <w:fldChar w:fldCharType="separate"/>
      </w:r>
    </w:p>
    <w:p w:rsidR="00635DD4" w:rsidRPr="000A2E7E" w:rsidRDefault="00EC3C8F" w:rsidP="00142494">
      <w:pPr>
        <w:pStyle w:val="26"/>
        <w:tabs>
          <w:tab w:val="right" w:leader="dot" w:pos="9628"/>
        </w:tabs>
        <w:rPr>
          <w:rFonts w:asciiTheme="minorHAnsi" w:hAnsiTheme="minorHAnsi" w:cstheme="minorHAnsi"/>
          <w:b/>
          <w:sz w:val="28"/>
          <w:szCs w:val="28"/>
          <w:u w:val="single"/>
          <w:lang w:val="el-GR"/>
        </w:rPr>
      </w:pPr>
      <w:r w:rsidRPr="00E930F7">
        <w:rPr>
          <w:rFonts w:asciiTheme="minorHAnsi" w:hAnsiTheme="minorHAnsi" w:cstheme="minorHAnsi"/>
          <w:highlight w:val="yellow"/>
        </w:rPr>
        <w:fldChar w:fldCharType="end"/>
      </w:r>
      <w:bookmarkStart w:id="1" w:name="__RefHeading___Toc470009771"/>
      <w:bookmarkStart w:id="2" w:name="_Toc489265914"/>
      <w:bookmarkEnd w:id="1"/>
      <w:r w:rsidR="000A2E7E" w:rsidRPr="000A2E7E">
        <w:rPr>
          <w:rFonts w:asciiTheme="minorHAnsi" w:hAnsiTheme="minorHAnsi" w:cstheme="minorHAnsi"/>
          <w:b/>
          <w:sz w:val="28"/>
          <w:szCs w:val="28"/>
          <w:u w:val="single"/>
          <w:lang w:val="el-GR"/>
        </w:rPr>
        <w:t>1.</w:t>
      </w:r>
      <w:r w:rsidR="000A2E7E" w:rsidRPr="000A2E7E">
        <w:rPr>
          <w:rFonts w:asciiTheme="minorHAnsi" w:hAnsiTheme="minorHAnsi" w:cstheme="minorHAnsi"/>
          <w:sz w:val="28"/>
          <w:szCs w:val="28"/>
          <w:u w:val="single"/>
          <w:lang w:val="el-GR"/>
        </w:rPr>
        <w:t xml:space="preserve">   </w:t>
      </w:r>
      <w:r w:rsidR="00635DD4" w:rsidRPr="000A2E7E">
        <w:rPr>
          <w:rFonts w:asciiTheme="minorHAnsi" w:hAnsiTheme="minorHAnsi" w:cstheme="minorHAnsi"/>
          <w:b/>
          <w:sz w:val="28"/>
          <w:szCs w:val="28"/>
          <w:u w:val="single"/>
          <w:lang w:val="el-GR"/>
        </w:rPr>
        <w:t>ΑΝΑΘΕΤΟΥΣΑ ΑΡΧΗ ΚΑΙ ΑΝΤΙΚΕΙΜΕΝΟ ΣΥΜΒΑΣΗΣ</w:t>
      </w:r>
      <w:bookmarkEnd w:id="2"/>
    </w:p>
    <w:p w:rsidR="00635DD4" w:rsidRPr="007D579A" w:rsidRDefault="00635DD4" w:rsidP="00635DD4">
      <w:pPr>
        <w:pStyle w:val="2"/>
        <w:rPr>
          <w:rFonts w:asciiTheme="minorHAnsi" w:hAnsiTheme="minorHAnsi" w:cstheme="minorHAnsi"/>
          <w:color w:val="auto"/>
          <w:lang w:val="el-GR"/>
        </w:rPr>
      </w:pPr>
      <w:bookmarkStart w:id="3" w:name="__RefHeading___Toc470009772"/>
      <w:bookmarkStart w:id="4" w:name="_Toc489265915"/>
      <w:r w:rsidRPr="006D2AFD">
        <w:rPr>
          <w:rFonts w:asciiTheme="minorHAnsi" w:hAnsiTheme="minorHAnsi" w:cstheme="minorHAnsi"/>
          <w:color w:val="auto"/>
          <w:lang w:val="el-GR"/>
        </w:rPr>
        <w:t>1.1</w:t>
      </w:r>
      <w:r w:rsidRPr="006D2AFD">
        <w:rPr>
          <w:rFonts w:asciiTheme="minorHAnsi" w:hAnsiTheme="minorHAnsi" w:cstheme="minorHAnsi"/>
          <w:color w:val="auto"/>
          <w:lang w:val="el-GR"/>
        </w:rPr>
        <w:tab/>
        <w:t>Στοιχεία Αναθέτουσας Αρχής</w:t>
      </w:r>
      <w:bookmarkEnd w:id="3"/>
      <w:bookmarkEnd w:id="4"/>
      <w:r w:rsidRPr="006D2AFD">
        <w:rPr>
          <w:rFonts w:asciiTheme="minorHAnsi" w:hAnsiTheme="minorHAnsi" w:cstheme="minorHAnsi"/>
          <w:color w:val="auto"/>
          <w:lang w:val="el-GR"/>
        </w:rPr>
        <w:t xml:space="preserve"> </w:t>
      </w:r>
    </w:p>
    <w:p w:rsidR="00635DD4" w:rsidRPr="00AD22B3" w:rsidRDefault="00635DD4" w:rsidP="00635DD4">
      <w:pPr>
        <w:pStyle w:val="normalwithoutspacing"/>
        <w:rPr>
          <w:rFonts w:asciiTheme="minorHAnsi" w:hAnsiTheme="minorHAnsi" w:cstheme="minorHAnsi"/>
          <w:b/>
        </w:rPr>
      </w:pPr>
    </w:p>
    <w:tbl>
      <w:tblPr>
        <w:tblW w:w="0" w:type="auto"/>
        <w:tblInd w:w="108" w:type="dxa"/>
        <w:tblLayout w:type="fixed"/>
        <w:tblLook w:val="0000" w:firstRow="0" w:lastRow="0" w:firstColumn="0" w:lastColumn="0" w:noHBand="0" w:noVBand="0"/>
      </w:tblPr>
      <w:tblGrid>
        <w:gridCol w:w="4395"/>
        <w:gridCol w:w="4979"/>
      </w:tblGrid>
      <w:tr w:rsidR="00635DD4" w:rsidRPr="000A2E7E" w:rsidTr="007B7D64">
        <w:tc>
          <w:tcPr>
            <w:tcW w:w="4395" w:type="dxa"/>
            <w:tcBorders>
              <w:top w:val="single" w:sz="4" w:space="0" w:color="000000"/>
              <w:left w:val="single" w:sz="4" w:space="0" w:color="000000"/>
              <w:bottom w:val="single" w:sz="4" w:space="0" w:color="000000"/>
            </w:tcBorders>
            <w:shd w:val="clear" w:color="auto" w:fill="auto"/>
          </w:tcPr>
          <w:p w:rsidR="00635DD4" w:rsidRPr="00AD22B3" w:rsidRDefault="00635DD4" w:rsidP="00575D43">
            <w:pPr>
              <w:pStyle w:val="normalwithoutspacing"/>
              <w:rPr>
                <w:rFonts w:asciiTheme="minorHAnsi" w:hAnsiTheme="minorHAnsi" w:cstheme="minorHAnsi"/>
              </w:rPr>
            </w:pPr>
            <w:r w:rsidRPr="00AD22B3">
              <w:rPr>
                <w:rFonts w:asciiTheme="minorHAnsi" w:hAnsiTheme="minorHAnsi" w:cstheme="minorHAnsi"/>
                <w:szCs w:val="22"/>
              </w:rPr>
              <w:t>Επωνυμία</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635DD4" w:rsidRPr="00AD22B3" w:rsidRDefault="00616A44" w:rsidP="00575D43">
            <w:pPr>
              <w:pStyle w:val="normalwithoutspacing"/>
              <w:snapToGrid w:val="0"/>
              <w:rPr>
                <w:rFonts w:asciiTheme="minorHAnsi" w:hAnsiTheme="minorHAnsi" w:cstheme="minorHAnsi"/>
              </w:rPr>
            </w:pPr>
            <w:r w:rsidRPr="00AD22B3">
              <w:rPr>
                <w:rFonts w:asciiTheme="minorHAnsi" w:hAnsiTheme="minorHAnsi" w:cstheme="minorHAnsi"/>
                <w:szCs w:val="22"/>
              </w:rPr>
              <w:t>Δήμος Ηράκλειας</w:t>
            </w:r>
          </w:p>
        </w:tc>
      </w:tr>
      <w:tr w:rsidR="00635DD4" w:rsidRPr="000A2E7E" w:rsidTr="007B7D64">
        <w:tc>
          <w:tcPr>
            <w:tcW w:w="4395" w:type="dxa"/>
            <w:tcBorders>
              <w:top w:val="single" w:sz="4" w:space="0" w:color="000000"/>
              <w:left w:val="single" w:sz="4" w:space="0" w:color="000000"/>
              <w:bottom w:val="single" w:sz="4" w:space="0" w:color="000000"/>
            </w:tcBorders>
            <w:shd w:val="clear" w:color="auto" w:fill="auto"/>
          </w:tcPr>
          <w:p w:rsidR="00635DD4" w:rsidRPr="00AD22B3" w:rsidRDefault="00635DD4" w:rsidP="00575D43">
            <w:pPr>
              <w:pStyle w:val="normalwithoutspacing"/>
              <w:rPr>
                <w:rFonts w:asciiTheme="minorHAnsi" w:hAnsiTheme="minorHAnsi" w:cstheme="minorHAnsi"/>
              </w:rPr>
            </w:pPr>
            <w:r w:rsidRPr="00AD22B3">
              <w:rPr>
                <w:rFonts w:asciiTheme="minorHAnsi" w:hAnsiTheme="minorHAnsi" w:cstheme="minorHAnsi"/>
                <w:szCs w:val="22"/>
              </w:rPr>
              <w:t>Ταχυδρομική διεύθυνση</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635DD4" w:rsidRPr="00AD22B3" w:rsidRDefault="00616A44" w:rsidP="00575D43">
            <w:pPr>
              <w:pStyle w:val="normalwithoutspacing"/>
              <w:snapToGrid w:val="0"/>
              <w:rPr>
                <w:rFonts w:asciiTheme="minorHAnsi" w:hAnsiTheme="minorHAnsi" w:cstheme="minorHAnsi"/>
              </w:rPr>
            </w:pPr>
            <w:r w:rsidRPr="00AD22B3">
              <w:rPr>
                <w:rFonts w:asciiTheme="minorHAnsi" w:hAnsiTheme="minorHAnsi" w:cstheme="minorHAnsi"/>
                <w:szCs w:val="22"/>
              </w:rPr>
              <w:t>Πλ. Μπακογιάννη 2</w:t>
            </w:r>
          </w:p>
        </w:tc>
      </w:tr>
      <w:tr w:rsidR="00635DD4" w:rsidRPr="000A2E7E" w:rsidTr="007B7D64">
        <w:tc>
          <w:tcPr>
            <w:tcW w:w="4395" w:type="dxa"/>
            <w:tcBorders>
              <w:top w:val="single" w:sz="4" w:space="0" w:color="000000"/>
              <w:left w:val="single" w:sz="4" w:space="0" w:color="000000"/>
              <w:bottom w:val="single" w:sz="4" w:space="0" w:color="000000"/>
            </w:tcBorders>
            <w:shd w:val="clear" w:color="auto" w:fill="auto"/>
          </w:tcPr>
          <w:p w:rsidR="00635DD4" w:rsidRPr="00AD22B3" w:rsidRDefault="00635DD4" w:rsidP="00575D43">
            <w:pPr>
              <w:pStyle w:val="normalwithoutspacing"/>
              <w:rPr>
                <w:rFonts w:asciiTheme="minorHAnsi" w:hAnsiTheme="minorHAnsi" w:cstheme="minorHAnsi"/>
              </w:rPr>
            </w:pPr>
            <w:r w:rsidRPr="00AD22B3">
              <w:rPr>
                <w:rFonts w:asciiTheme="minorHAnsi" w:hAnsiTheme="minorHAnsi" w:cstheme="minorHAnsi"/>
                <w:szCs w:val="22"/>
              </w:rPr>
              <w:t>Πόλη</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635DD4" w:rsidRPr="00AD22B3" w:rsidRDefault="00616A44" w:rsidP="00575D43">
            <w:pPr>
              <w:pStyle w:val="normalwithoutspacing"/>
              <w:snapToGrid w:val="0"/>
              <w:rPr>
                <w:rFonts w:asciiTheme="minorHAnsi" w:hAnsiTheme="minorHAnsi" w:cstheme="minorHAnsi"/>
              </w:rPr>
            </w:pPr>
            <w:r w:rsidRPr="00AD22B3">
              <w:rPr>
                <w:rFonts w:asciiTheme="minorHAnsi" w:hAnsiTheme="minorHAnsi" w:cstheme="minorHAnsi"/>
                <w:szCs w:val="22"/>
              </w:rPr>
              <w:t>Ηράκλεια</w:t>
            </w:r>
          </w:p>
        </w:tc>
      </w:tr>
      <w:tr w:rsidR="00635DD4" w:rsidRPr="00AD22B3" w:rsidTr="007B7D64">
        <w:tc>
          <w:tcPr>
            <w:tcW w:w="4395" w:type="dxa"/>
            <w:tcBorders>
              <w:top w:val="single" w:sz="4" w:space="0" w:color="000000"/>
              <w:left w:val="single" w:sz="4" w:space="0" w:color="000000"/>
              <w:bottom w:val="single" w:sz="4" w:space="0" w:color="000000"/>
            </w:tcBorders>
            <w:shd w:val="clear" w:color="auto" w:fill="auto"/>
          </w:tcPr>
          <w:p w:rsidR="00635DD4" w:rsidRPr="00AD22B3" w:rsidRDefault="00635DD4" w:rsidP="00575D43">
            <w:pPr>
              <w:pStyle w:val="normalwithoutspacing"/>
              <w:rPr>
                <w:rFonts w:asciiTheme="minorHAnsi" w:hAnsiTheme="minorHAnsi" w:cstheme="minorHAnsi"/>
              </w:rPr>
            </w:pPr>
            <w:r w:rsidRPr="00AD22B3">
              <w:rPr>
                <w:rFonts w:asciiTheme="minorHAnsi" w:hAnsiTheme="minorHAnsi" w:cstheme="minorHAnsi"/>
                <w:szCs w:val="22"/>
              </w:rPr>
              <w:t>Ταχυδρομικός Κωδικός</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635DD4" w:rsidRPr="00AD22B3" w:rsidRDefault="00616A44" w:rsidP="00575D43">
            <w:pPr>
              <w:pStyle w:val="normalwithoutspacing"/>
              <w:snapToGrid w:val="0"/>
              <w:rPr>
                <w:rFonts w:asciiTheme="minorHAnsi" w:hAnsiTheme="minorHAnsi" w:cstheme="minorHAnsi"/>
              </w:rPr>
            </w:pPr>
            <w:r w:rsidRPr="00AD22B3">
              <w:rPr>
                <w:rFonts w:asciiTheme="minorHAnsi" w:hAnsiTheme="minorHAnsi" w:cstheme="minorHAnsi"/>
                <w:szCs w:val="22"/>
              </w:rPr>
              <w:t>62400</w:t>
            </w:r>
          </w:p>
        </w:tc>
      </w:tr>
      <w:tr w:rsidR="00635DD4" w:rsidRPr="00AD22B3" w:rsidTr="007B7D64">
        <w:tc>
          <w:tcPr>
            <w:tcW w:w="4395" w:type="dxa"/>
            <w:tcBorders>
              <w:top w:val="single" w:sz="4" w:space="0" w:color="000000"/>
              <w:left w:val="single" w:sz="4" w:space="0" w:color="000000"/>
              <w:bottom w:val="single" w:sz="4" w:space="0" w:color="000000"/>
            </w:tcBorders>
            <w:shd w:val="clear" w:color="auto" w:fill="auto"/>
          </w:tcPr>
          <w:p w:rsidR="00635DD4" w:rsidRPr="00AD22B3" w:rsidRDefault="00635DD4" w:rsidP="00575D43">
            <w:pPr>
              <w:pStyle w:val="normalwithoutspacing"/>
              <w:rPr>
                <w:rFonts w:asciiTheme="minorHAnsi" w:hAnsiTheme="minorHAnsi" w:cstheme="minorHAnsi"/>
              </w:rPr>
            </w:pPr>
            <w:r w:rsidRPr="00AD22B3">
              <w:rPr>
                <w:rFonts w:asciiTheme="minorHAnsi" w:hAnsiTheme="minorHAnsi" w:cstheme="minorHAnsi"/>
                <w:szCs w:val="22"/>
              </w:rPr>
              <w:t>Τηλέφωνο</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635DD4" w:rsidRPr="00AD22B3" w:rsidRDefault="00616A44" w:rsidP="00575D43">
            <w:pPr>
              <w:pStyle w:val="normalwithoutspacing"/>
              <w:snapToGrid w:val="0"/>
              <w:rPr>
                <w:rFonts w:asciiTheme="minorHAnsi" w:hAnsiTheme="minorHAnsi" w:cstheme="minorHAnsi"/>
              </w:rPr>
            </w:pPr>
            <w:r w:rsidRPr="00AD22B3">
              <w:rPr>
                <w:rFonts w:asciiTheme="minorHAnsi" w:hAnsiTheme="minorHAnsi" w:cstheme="minorHAnsi"/>
                <w:szCs w:val="22"/>
              </w:rPr>
              <w:t>2325350141-142</w:t>
            </w:r>
          </w:p>
        </w:tc>
      </w:tr>
      <w:tr w:rsidR="00635DD4" w:rsidRPr="00AD22B3" w:rsidTr="007B7D64">
        <w:tc>
          <w:tcPr>
            <w:tcW w:w="4395" w:type="dxa"/>
            <w:tcBorders>
              <w:top w:val="single" w:sz="4" w:space="0" w:color="000000"/>
              <w:left w:val="single" w:sz="4" w:space="0" w:color="000000"/>
              <w:bottom w:val="single" w:sz="4" w:space="0" w:color="000000"/>
            </w:tcBorders>
            <w:shd w:val="clear" w:color="auto" w:fill="auto"/>
          </w:tcPr>
          <w:p w:rsidR="00635DD4" w:rsidRPr="00AD22B3" w:rsidRDefault="00635DD4" w:rsidP="00575D43">
            <w:pPr>
              <w:pStyle w:val="normalwithoutspacing"/>
              <w:rPr>
                <w:rFonts w:asciiTheme="minorHAnsi" w:hAnsiTheme="minorHAnsi" w:cstheme="minorHAnsi"/>
              </w:rPr>
            </w:pPr>
            <w:r w:rsidRPr="00AD22B3">
              <w:rPr>
                <w:rFonts w:asciiTheme="minorHAnsi" w:hAnsiTheme="minorHAnsi" w:cstheme="minorHAnsi"/>
                <w:szCs w:val="22"/>
              </w:rPr>
              <w:t xml:space="preserve">Ηλεκτρονικό Ταχυδρομείο </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635DD4" w:rsidRPr="00AD22B3" w:rsidRDefault="00616A44" w:rsidP="00575D43">
            <w:pPr>
              <w:pStyle w:val="normalwithoutspacing"/>
              <w:snapToGrid w:val="0"/>
              <w:rPr>
                <w:rFonts w:asciiTheme="minorHAnsi" w:hAnsiTheme="minorHAnsi" w:cstheme="minorHAnsi"/>
                <w:lang w:val="en-US"/>
              </w:rPr>
            </w:pPr>
            <w:r w:rsidRPr="00AD22B3">
              <w:rPr>
                <w:rFonts w:asciiTheme="minorHAnsi" w:hAnsiTheme="minorHAnsi" w:cstheme="minorHAnsi"/>
                <w:szCs w:val="22"/>
                <w:lang w:val="en-US"/>
              </w:rPr>
              <w:t>info@dimosiraklias.gr</w:t>
            </w:r>
          </w:p>
        </w:tc>
      </w:tr>
      <w:tr w:rsidR="00635DD4" w:rsidRPr="00AD22B3" w:rsidTr="007B7D64">
        <w:tc>
          <w:tcPr>
            <w:tcW w:w="4395" w:type="dxa"/>
            <w:tcBorders>
              <w:top w:val="single" w:sz="4" w:space="0" w:color="000000"/>
              <w:left w:val="single" w:sz="4" w:space="0" w:color="000000"/>
              <w:bottom w:val="single" w:sz="4" w:space="0" w:color="000000"/>
            </w:tcBorders>
            <w:shd w:val="clear" w:color="auto" w:fill="auto"/>
          </w:tcPr>
          <w:p w:rsidR="00635DD4" w:rsidRPr="00AD22B3" w:rsidRDefault="00635DD4" w:rsidP="00A91CBA">
            <w:pPr>
              <w:pStyle w:val="normalwithoutspacing"/>
              <w:rPr>
                <w:rFonts w:asciiTheme="minorHAnsi" w:hAnsiTheme="minorHAnsi" w:cstheme="minorHAnsi"/>
              </w:rPr>
            </w:pPr>
            <w:r w:rsidRPr="00AD22B3">
              <w:rPr>
                <w:rFonts w:asciiTheme="minorHAnsi" w:hAnsiTheme="minorHAnsi" w:cstheme="minorHAnsi"/>
                <w:szCs w:val="22"/>
              </w:rPr>
              <w:t>Αρμόδιος για πληροφορίες</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635DD4" w:rsidRPr="00AD22B3" w:rsidRDefault="00616A44" w:rsidP="00454D65">
            <w:pPr>
              <w:pStyle w:val="normalwithoutspacing"/>
              <w:snapToGrid w:val="0"/>
              <w:rPr>
                <w:rFonts w:asciiTheme="minorHAnsi" w:hAnsiTheme="minorHAnsi" w:cstheme="minorHAnsi"/>
              </w:rPr>
            </w:pPr>
            <w:r w:rsidRPr="00AD22B3">
              <w:rPr>
                <w:rFonts w:asciiTheme="minorHAnsi" w:hAnsiTheme="minorHAnsi" w:cstheme="minorHAnsi"/>
                <w:szCs w:val="22"/>
              </w:rPr>
              <w:t>Βλαχοπούλου Φωτεινή</w:t>
            </w:r>
          </w:p>
        </w:tc>
      </w:tr>
      <w:tr w:rsidR="00635DD4" w:rsidRPr="00AD22B3" w:rsidTr="007B7D64">
        <w:tc>
          <w:tcPr>
            <w:tcW w:w="4395" w:type="dxa"/>
            <w:tcBorders>
              <w:top w:val="single" w:sz="4" w:space="0" w:color="000000"/>
              <w:left w:val="single" w:sz="4" w:space="0" w:color="000000"/>
              <w:bottom w:val="single" w:sz="4" w:space="0" w:color="000000"/>
            </w:tcBorders>
            <w:shd w:val="clear" w:color="auto" w:fill="auto"/>
          </w:tcPr>
          <w:p w:rsidR="00635DD4" w:rsidRPr="00AD22B3" w:rsidRDefault="00635DD4" w:rsidP="00575D43">
            <w:pPr>
              <w:pStyle w:val="normalwithoutspacing"/>
              <w:rPr>
                <w:rFonts w:asciiTheme="minorHAnsi" w:hAnsiTheme="minorHAnsi" w:cstheme="minorHAnsi"/>
              </w:rPr>
            </w:pPr>
            <w:r w:rsidRPr="00AD22B3">
              <w:rPr>
                <w:rFonts w:asciiTheme="minorHAnsi" w:hAnsiTheme="minorHAnsi" w:cstheme="minorHAnsi"/>
                <w:szCs w:val="22"/>
              </w:rPr>
              <w:t>Γενική Διεύθυνση στο διαδίκτυο  (URL)</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635DD4" w:rsidRPr="00AD22B3" w:rsidRDefault="00616A44" w:rsidP="00575D43">
            <w:pPr>
              <w:pStyle w:val="normalwithoutspacing"/>
              <w:snapToGrid w:val="0"/>
              <w:rPr>
                <w:rFonts w:asciiTheme="minorHAnsi" w:hAnsiTheme="minorHAnsi" w:cstheme="minorHAnsi"/>
                <w:lang w:val="en-US"/>
              </w:rPr>
            </w:pPr>
            <w:r w:rsidRPr="00AD22B3">
              <w:rPr>
                <w:rFonts w:asciiTheme="minorHAnsi" w:hAnsiTheme="minorHAnsi" w:cstheme="minorHAnsi"/>
                <w:szCs w:val="22"/>
                <w:lang w:val="en-US"/>
              </w:rPr>
              <w:t>www.dimosiraklias.gr</w:t>
            </w:r>
          </w:p>
        </w:tc>
      </w:tr>
    </w:tbl>
    <w:p w:rsidR="00635DD4" w:rsidRPr="00AD22B3" w:rsidRDefault="00635DD4" w:rsidP="00635DD4">
      <w:pPr>
        <w:pStyle w:val="normalwithoutspacing"/>
        <w:rPr>
          <w:rFonts w:asciiTheme="minorHAnsi" w:hAnsiTheme="minorHAnsi" w:cstheme="minorHAnsi"/>
        </w:rPr>
      </w:pPr>
    </w:p>
    <w:p w:rsidR="00635DD4" w:rsidRPr="00AD22B3" w:rsidRDefault="00635DD4" w:rsidP="00635DD4">
      <w:pPr>
        <w:pStyle w:val="normalwithoutspacing"/>
        <w:rPr>
          <w:rFonts w:asciiTheme="minorHAnsi" w:hAnsiTheme="minorHAnsi" w:cstheme="minorHAnsi"/>
        </w:rPr>
      </w:pPr>
      <w:r w:rsidRPr="00AD22B3">
        <w:rPr>
          <w:rFonts w:asciiTheme="minorHAnsi" w:hAnsiTheme="minorHAnsi" w:cstheme="minorHAnsi"/>
          <w:b/>
        </w:rPr>
        <w:t xml:space="preserve">Είδος Αναθέτουσας Αρχής </w:t>
      </w:r>
    </w:p>
    <w:p w:rsidR="00635DD4" w:rsidRPr="00AD22B3" w:rsidRDefault="00635DD4" w:rsidP="00635DD4">
      <w:pPr>
        <w:pStyle w:val="normalwithoutspacing"/>
        <w:rPr>
          <w:rFonts w:asciiTheme="minorHAnsi" w:eastAsia="Calibri" w:hAnsiTheme="minorHAnsi" w:cstheme="minorHAnsi"/>
        </w:rPr>
      </w:pPr>
      <w:r w:rsidRPr="00AD22B3">
        <w:rPr>
          <w:rFonts w:asciiTheme="minorHAnsi" w:hAnsiTheme="minorHAnsi" w:cstheme="minorHAnsi"/>
        </w:rPr>
        <w:t xml:space="preserve">Η Αναθέτουσα Αρχή είναι  </w:t>
      </w:r>
      <w:r w:rsidR="00616A44" w:rsidRPr="00AD22B3">
        <w:rPr>
          <w:rFonts w:asciiTheme="minorHAnsi" w:hAnsiTheme="minorHAnsi" w:cstheme="minorHAnsi"/>
        </w:rPr>
        <w:t xml:space="preserve">Δήμος </w:t>
      </w:r>
      <w:r w:rsidR="00FA02C2" w:rsidRPr="00AD22B3">
        <w:rPr>
          <w:rFonts w:asciiTheme="minorHAnsi" w:hAnsiTheme="minorHAnsi" w:cstheme="minorHAnsi"/>
        </w:rPr>
        <w:t xml:space="preserve">(ΟΤΑ Α’ </w:t>
      </w:r>
      <w:r w:rsidR="00FA02C2" w:rsidRPr="00AD22B3">
        <w:rPr>
          <w:rFonts w:asciiTheme="minorHAnsi" w:hAnsiTheme="minorHAnsi" w:cstheme="minorHAnsi"/>
          <w:lang w:val="en-US"/>
        </w:rPr>
        <w:t>B</w:t>
      </w:r>
      <w:r w:rsidR="00FA02C2" w:rsidRPr="00AD22B3">
        <w:rPr>
          <w:rFonts w:asciiTheme="minorHAnsi" w:hAnsiTheme="minorHAnsi" w:cstheme="minorHAnsi"/>
        </w:rPr>
        <w:t>αθμού)</w:t>
      </w:r>
      <w:r w:rsidRPr="00AD22B3">
        <w:rPr>
          <w:rFonts w:asciiTheme="minorHAnsi" w:hAnsiTheme="minorHAnsi" w:cstheme="minorHAnsi"/>
        </w:rPr>
        <w:t xml:space="preserve"> και ανήκει στην </w:t>
      </w:r>
      <w:r w:rsidR="00765583" w:rsidRPr="00AD22B3">
        <w:rPr>
          <w:rFonts w:asciiTheme="minorHAnsi" w:hAnsiTheme="minorHAnsi" w:cstheme="minorHAnsi"/>
        </w:rPr>
        <w:t>Γενική Κυβέρνηση</w:t>
      </w:r>
      <w:r w:rsidR="00C654EF" w:rsidRPr="00AD22B3">
        <w:rPr>
          <w:rFonts w:asciiTheme="minorHAnsi" w:hAnsiTheme="minorHAnsi" w:cstheme="minorHAnsi"/>
        </w:rPr>
        <w:t xml:space="preserve"> .</w:t>
      </w:r>
    </w:p>
    <w:p w:rsidR="00635DD4" w:rsidRPr="00AD22B3" w:rsidRDefault="00635DD4" w:rsidP="00635DD4">
      <w:pPr>
        <w:pStyle w:val="normalwithoutspacing"/>
        <w:rPr>
          <w:rFonts w:asciiTheme="minorHAnsi" w:hAnsiTheme="minorHAnsi" w:cstheme="minorHAnsi"/>
          <w:b/>
        </w:rPr>
      </w:pPr>
      <w:r w:rsidRPr="00AD22B3">
        <w:rPr>
          <w:rFonts w:asciiTheme="minorHAnsi" w:eastAsia="Calibri" w:hAnsiTheme="minorHAnsi" w:cstheme="minorHAnsi"/>
        </w:rPr>
        <w:t xml:space="preserve">  </w:t>
      </w:r>
    </w:p>
    <w:p w:rsidR="00635DD4" w:rsidRPr="00AD22B3" w:rsidRDefault="00635DD4" w:rsidP="00635DD4">
      <w:pPr>
        <w:pStyle w:val="normalwithoutspacing"/>
        <w:rPr>
          <w:rFonts w:asciiTheme="minorHAnsi" w:hAnsiTheme="minorHAnsi" w:cstheme="minorHAnsi"/>
        </w:rPr>
      </w:pPr>
      <w:r w:rsidRPr="00AD22B3">
        <w:rPr>
          <w:rFonts w:asciiTheme="minorHAnsi" w:hAnsiTheme="minorHAnsi" w:cstheme="minorHAnsi"/>
          <w:b/>
        </w:rPr>
        <w:t>Κύρια δραστηριότητα Α.Α.</w:t>
      </w:r>
    </w:p>
    <w:p w:rsidR="00941A54" w:rsidRPr="00AD22B3" w:rsidRDefault="00635DD4" w:rsidP="00635DD4">
      <w:pPr>
        <w:pStyle w:val="normalwithoutspacing"/>
        <w:rPr>
          <w:rFonts w:asciiTheme="minorHAnsi" w:hAnsiTheme="minorHAnsi" w:cstheme="minorHAnsi"/>
        </w:rPr>
      </w:pPr>
      <w:r w:rsidRPr="00AD22B3">
        <w:rPr>
          <w:rFonts w:asciiTheme="minorHAnsi" w:hAnsiTheme="minorHAnsi" w:cstheme="minorHAnsi"/>
        </w:rPr>
        <w:t xml:space="preserve">Η κύρια δραστηριότητα της Αναθέτουσας Αρχής είναι </w:t>
      </w:r>
      <w:r w:rsidR="00941A54" w:rsidRPr="00AD22B3">
        <w:rPr>
          <w:rFonts w:asciiTheme="minorHAnsi" w:hAnsiTheme="minorHAnsi" w:cstheme="minorHAnsi"/>
        </w:rPr>
        <w:t>η παροχή Γενικών Δημόσιων Υπηρεσιών σύμφωνα με τους ορισμούς που δίνονται στο Παράρτημα ΙΙ (Προκήρυξη Σύμβασης), Τμήμα Ι , ΠΑΡ. 1.5 του Εκτελεστικού Κανονισμού (ΕΕ) 2015/1986 της Επιτροπής (</w:t>
      </w:r>
      <w:r w:rsidR="00941A54" w:rsidRPr="00AD22B3">
        <w:rPr>
          <w:rFonts w:asciiTheme="minorHAnsi" w:hAnsiTheme="minorHAnsi" w:cstheme="minorHAnsi"/>
          <w:lang w:val="en-US"/>
        </w:rPr>
        <w:t>L</w:t>
      </w:r>
      <w:r w:rsidR="00941A54" w:rsidRPr="00AD22B3">
        <w:rPr>
          <w:rFonts w:asciiTheme="minorHAnsi" w:hAnsiTheme="minorHAnsi" w:cstheme="minorHAnsi"/>
        </w:rPr>
        <w:t xml:space="preserve"> 296).</w:t>
      </w:r>
    </w:p>
    <w:p w:rsidR="00941A54" w:rsidRPr="00AD22B3" w:rsidRDefault="00941A54" w:rsidP="00635DD4">
      <w:pPr>
        <w:pStyle w:val="normalwithoutspacing"/>
        <w:rPr>
          <w:rFonts w:asciiTheme="minorHAnsi" w:hAnsiTheme="minorHAnsi" w:cstheme="minorHAnsi"/>
        </w:rPr>
      </w:pPr>
    </w:p>
    <w:p w:rsidR="00635DD4" w:rsidRPr="00AD22B3" w:rsidRDefault="009A0414" w:rsidP="00635DD4">
      <w:pPr>
        <w:pStyle w:val="normalwithoutspacing"/>
        <w:rPr>
          <w:rFonts w:asciiTheme="minorHAnsi" w:hAnsiTheme="minorHAnsi" w:cstheme="minorHAnsi"/>
        </w:rPr>
      </w:pPr>
      <w:r w:rsidRPr="00AD22B3">
        <w:rPr>
          <w:rFonts w:asciiTheme="minorHAnsi" w:hAnsiTheme="minorHAnsi" w:cstheme="minorHAnsi"/>
        </w:rPr>
        <w:t>Σ</w:t>
      </w:r>
      <w:r w:rsidR="00635DD4" w:rsidRPr="00AD22B3">
        <w:rPr>
          <w:rFonts w:asciiTheme="minorHAnsi" w:hAnsiTheme="minorHAnsi" w:cstheme="minorHAnsi"/>
          <w:b/>
        </w:rPr>
        <w:t xml:space="preserve">τοιχεία Επικοινωνίας </w:t>
      </w:r>
    </w:p>
    <w:p w:rsidR="00635DD4" w:rsidRPr="00AD22B3" w:rsidRDefault="00635DD4" w:rsidP="00F04746">
      <w:pPr>
        <w:pStyle w:val="normalwithoutspacing"/>
        <w:spacing w:after="0"/>
        <w:rPr>
          <w:rFonts w:asciiTheme="minorHAnsi" w:hAnsiTheme="minorHAnsi" w:cstheme="minorHAnsi"/>
          <w:color w:val="92D050"/>
        </w:rPr>
      </w:pPr>
      <w:r w:rsidRPr="00AD22B3">
        <w:rPr>
          <w:rFonts w:asciiTheme="minorHAnsi" w:hAnsiTheme="minorHAnsi" w:cstheme="minorHAnsi"/>
        </w:rPr>
        <w:t>α)</w:t>
      </w:r>
      <w:r w:rsidR="00F04746">
        <w:rPr>
          <w:rFonts w:asciiTheme="minorHAnsi" w:hAnsiTheme="minorHAnsi" w:cstheme="minorHAnsi"/>
        </w:rPr>
        <w:t xml:space="preserve"> </w:t>
      </w:r>
      <w:r w:rsidRPr="00AD22B3">
        <w:rPr>
          <w:rFonts w:asciiTheme="minorHAnsi" w:hAnsiTheme="minorHAnsi" w:cstheme="minorHAnsi"/>
        </w:rPr>
        <w:t>Τα έγγραφα της σύμβασης είναι διαθέσιμα για ελεύθερη, πλήρη, άμεση &amp; δωρεάν ηλεκτρονική πρόσβαση στην</w:t>
      </w:r>
      <w:r w:rsidR="00090F7F" w:rsidRPr="00AD22B3">
        <w:rPr>
          <w:rFonts w:asciiTheme="minorHAnsi" w:hAnsiTheme="minorHAnsi" w:cstheme="minorHAnsi"/>
        </w:rPr>
        <w:t xml:space="preserve"> ιστοσελίδα του Δήμου Ηράκλειας</w:t>
      </w:r>
      <w:r w:rsidRPr="00AD22B3">
        <w:rPr>
          <w:rFonts w:asciiTheme="minorHAnsi" w:hAnsiTheme="minorHAnsi" w:cstheme="minorHAnsi"/>
        </w:rPr>
        <w:t xml:space="preserve"> </w:t>
      </w:r>
      <w:r w:rsidR="00EF46A2" w:rsidRPr="00AD22B3">
        <w:rPr>
          <w:rFonts w:asciiTheme="minorHAnsi" w:hAnsiTheme="minorHAnsi" w:cstheme="minorHAnsi"/>
          <w:lang w:val="en-US"/>
        </w:rPr>
        <w:t>www</w:t>
      </w:r>
      <w:r w:rsidR="00EF46A2" w:rsidRPr="00AD22B3">
        <w:rPr>
          <w:rFonts w:asciiTheme="minorHAnsi" w:hAnsiTheme="minorHAnsi" w:cstheme="minorHAnsi"/>
        </w:rPr>
        <w:t>.</w:t>
      </w:r>
      <w:r w:rsidR="00EF46A2" w:rsidRPr="00AD22B3">
        <w:rPr>
          <w:rFonts w:asciiTheme="minorHAnsi" w:hAnsiTheme="minorHAnsi" w:cstheme="minorHAnsi"/>
          <w:lang w:val="en-US"/>
        </w:rPr>
        <w:t>dimosiraklias</w:t>
      </w:r>
      <w:r w:rsidR="00EF46A2" w:rsidRPr="00AD22B3">
        <w:rPr>
          <w:rFonts w:asciiTheme="minorHAnsi" w:hAnsiTheme="minorHAnsi" w:cstheme="minorHAnsi"/>
        </w:rPr>
        <w:t>.</w:t>
      </w:r>
      <w:r w:rsidR="00EF46A2" w:rsidRPr="00AD22B3">
        <w:rPr>
          <w:rFonts w:asciiTheme="minorHAnsi" w:hAnsiTheme="minorHAnsi" w:cstheme="minorHAnsi"/>
          <w:lang w:val="en-US"/>
        </w:rPr>
        <w:t>gr</w:t>
      </w:r>
      <w:r w:rsidR="00276BC4" w:rsidRPr="00AD22B3">
        <w:rPr>
          <w:rFonts w:asciiTheme="minorHAnsi" w:hAnsiTheme="minorHAnsi" w:cstheme="minorHAnsi"/>
        </w:rPr>
        <w:t>.</w:t>
      </w:r>
      <w:r w:rsidRPr="00AD22B3">
        <w:rPr>
          <w:rFonts w:asciiTheme="minorHAnsi" w:hAnsiTheme="minorHAnsi" w:cstheme="minorHAnsi"/>
          <w:strike/>
          <w:color w:val="000000"/>
          <w:shd w:val="clear" w:color="auto" w:fill="FFFFFF"/>
        </w:rPr>
        <w:t xml:space="preserve"> </w:t>
      </w:r>
    </w:p>
    <w:p w:rsidR="00635DD4" w:rsidRPr="00AD22B3" w:rsidRDefault="00C26F76" w:rsidP="00F04746">
      <w:pPr>
        <w:pStyle w:val="normalwithoutspacing"/>
        <w:spacing w:after="0"/>
        <w:rPr>
          <w:rFonts w:asciiTheme="minorHAnsi" w:hAnsiTheme="minorHAnsi" w:cstheme="minorHAnsi"/>
        </w:rPr>
      </w:pPr>
      <w:r w:rsidRPr="00AD22B3">
        <w:rPr>
          <w:rFonts w:asciiTheme="minorHAnsi" w:hAnsiTheme="minorHAnsi" w:cstheme="minorHAnsi"/>
        </w:rPr>
        <w:t>β</w:t>
      </w:r>
      <w:r w:rsidR="00635DD4" w:rsidRPr="00AD22B3">
        <w:rPr>
          <w:rFonts w:asciiTheme="minorHAnsi" w:hAnsiTheme="minorHAnsi" w:cstheme="minorHAnsi"/>
        </w:rPr>
        <w:t>)</w:t>
      </w:r>
      <w:r w:rsidR="00A65CA4">
        <w:rPr>
          <w:rFonts w:asciiTheme="minorHAnsi" w:hAnsiTheme="minorHAnsi" w:cstheme="minorHAnsi"/>
        </w:rPr>
        <w:t xml:space="preserve"> </w:t>
      </w:r>
      <w:r w:rsidR="00635DD4" w:rsidRPr="00AD22B3">
        <w:rPr>
          <w:rFonts w:asciiTheme="minorHAnsi" w:hAnsiTheme="minorHAnsi" w:cstheme="minorHAnsi"/>
        </w:rPr>
        <w:t xml:space="preserve">Περαιτέρω πληροφορίες είναι διαθέσιμες </w:t>
      </w:r>
      <w:r w:rsidR="002F5BB6" w:rsidRPr="00AD22B3">
        <w:rPr>
          <w:rFonts w:asciiTheme="minorHAnsi" w:hAnsiTheme="minorHAnsi" w:cstheme="minorHAnsi"/>
        </w:rPr>
        <w:t>στα γραφεία του Δήμου Ηράκλειας (Οικονομική Υπηρεσία Πλατεία Μπαγκογιάννη 2) και οι ενδιαφερόμενοι μπορούν να ενημερώνονται τις εργάσιμες ημέρες και ώρες στο τηλέφωνο 2325 3 50141</w:t>
      </w:r>
      <w:r w:rsidR="00CC3D30">
        <w:rPr>
          <w:rFonts w:asciiTheme="minorHAnsi" w:hAnsiTheme="minorHAnsi" w:cstheme="minorHAnsi"/>
        </w:rPr>
        <w:t>-142</w:t>
      </w:r>
      <w:r w:rsidR="002F5BB6" w:rsidRPr="00AD22B3">
        <w:rPr>
          <w:rFonts w:asciiTheme="minorHAnsi" w:hAnsiTheme="minorHAnsi" w:cstheme="minorHAnsi"/>
        </w:rPr>
        <w:t>.</w:t>
      </w:r>
    </w:p>
    <w:p w:rsidR="00635DD4" w:rsidRPr="00BA55C3" w:rsidRDefault="00635DD4" w:rsidP="00635DD4">
      <w:pPr>
        <w:pStyle w:val="2"/>
        <w:rPr>
          <w:rFonts w:asciiTheme="minorHAnsi" w:hAnsiTheme="minorHAnsi" w:cstheme="minorHAnsi"/>
          <w:color w:val="auto"/>
          <w:lang w:val="el-GR"/>
        </w:rPr>
      </w:pPr>
      <w:bookmarkStart w:id="5" w:name="__RefHeading___Toc470009773"/>
      <w:bookmarkStart w:id="6" w:name="_Toc489265916"/>
      <w:bookmarkEnd w:id="5"/>
      <w:r w:rsidRPr="00BA55C3">
        <w:rPr>
          <w:rFonts w:asciiTheme="minorHAnsi" w:hAnsiTheme="minorHAnsi" w:cstheme="minorHAnsi"/>
          <w:color w:val="auto"/>
          <w:lang w:val="el-GR"/>
        </w:rPr>
        <w:t>1.2</w:t>
      </w:r>
      <w:r w:rsidRPr="00BA55C3">
        <w:rPr>
          <w:rFonts w:asciiTheme="minorHAnsi" w:hAnsiTheme="minorHAnsi" w:cstheme="minorHAnsi"/>
          <w:color w:val="auto"/>
          <w:lang w:val="el-GR"/>
        </w:rPr>
        <w:tab/>
        <w:t>Στοιχεία Διαδικασίας-Χρηματοδότηση</w:t>
      </w:r>
      <w:bookmarkEnd w:id="6"/>
    </w:p>
    <w:p w:rsidR="00635DD4" w:rsidRPr="00AD22B3" w:rsidRDefault="00635DD4" w:rsidP="00635DD4">
      <w:pPr>
        <w:rPr>
          <w:rFonts w:asciiTheme="minorHAnsi" w:hAnsiTheme="minorHAnsi" w:cstheme="minorHAnsi"/>
          <w:lang w:val="el-GR"/>
        </w:rPr>
      </w:pPr>
      <w:r w:rsidRPr="00AD22B3">
        <w:rPr>
          <w:rFonts w:asciiTheme="minorHAnsi" w:hAnsiTheme="minorHAnsi" w:cstheme="minorHAnsi"/>
          <w:b/>
          <w:lang w:val="el-GR"/>
        </w:rPr>
        <w:t xml:space="preserve">Είδος διαδικασίας </w:t>
      </w:r>
    </w:p>
    <w:p w:rsidR="00635DD4" w:rsidRPr="00AD22B3" w:rsidRDefault="00635DD4" w:rsidP="00635DD4">
      <w:pPr>
        <w:pStyle w:val="normalwithoutspacing"/>
        <w:rPr>
          <w:rFonts w:asciiTheme="minorHAnsi" w:hAnsiTheme="minorHAnsi" w:cstheme="minorHAnsi"/>
          <w:szCs w:val="22"/>
          <w:lang w:eastAsia="el-GR"/>
        </w:rPr>
      </w:pPr>
      <w:r w:rsidRPr="00AD22B3">
        <w:rPr>
          <w:rFonts w:asciiTheme="minorHAnsi" w:hAnsiTheme="minorHAnsi" w:cstheme="minorHAnsi"/>
          <w:szCs w:val="22"/>
        </w:rPr>
        <w:t xml:space="preserve">Ο διαγωνισμός θα διεξαχθεί με </w:t>
      </w:r>
      <w:r w:rsidR="00F834A1">
        <w:rPr>
          <w:rFonts w:asciiTheme="minorHAnsi" w:hAnsiTheme="minorHAnsi" w:cstheme="minorHAnsi"/>
          <w:szCs w:val="22"/>
        </w:rPr>
        <w:t>Συνοπτικό</w:t>
      </w:r>
      <w:r w:rsidRPr="00AD22B3">
        <w:rPr>
          <w:rFonts w:asciiTheme="minorHAnsi" w:hAnsiTheme="minorHAnsi" w:cstheme="minorHAnsi"/>
          <w:szCs w:val="22"/>
        </w:rPr>
        <w:t xml:space="preserve"> διαγωνισμό του άρθρου 117 του Ν.4412/2016.</w:t>
      </w:r>
    </w:p>
    <w:p w:rsidR="00635DD4" w:rsidRPr="00AD22B3" w:rsidRDefault="00635DD4" w:rsidP="00635DD4">
      <w:pPr>
        <w:pStyle w:val="normalwithoutspacing"/>
        <w:rPr>
          <w:rFonts w:asciiTheme="minorHAnsi" w:hAnsiTheme="minorHAnsi" w:cstheme="minorHAnsi"/>
          <w:szCs w:val="22"/>
        </w:rPr>
      </w:pPr>
    </w:p>
    <w:p w:rsidR="004519D1" w:rsidRPr="00AD22B3" w:rsidRDefault="00635DD4" w:rsidP="00635DD4">
      <w:pPr>
        <w:pStyle w:val="normalwithoutspacing"/>
        <w:rPr>
          <w:rFonts w:asciiTheme="minorHAnsi" w:hAnsiTheme="minorHAnsi" w:cstheme="minorHAnsi"/>
          <w:b/>
          <w:szCs w:val="22"/>
        </w:rPr>
      </w:pPr>
      <w:r w:rsidRPr="00AD22B3">
        <w:rPr>
          <w:rFonts w:asciiTheme="minorHAnsi" w:hAnsiTheme="minorHAnsi" w:cstheme="minorHAnsi"/>
          <w:b/>
          <w:szCs w:val="22"/>
        </w:rPr>
        <w:t>Χρηματοδότηση της σύμβασης</w:t>
      </w:r>
    </w:p>
    <w:p w:rsidR="00736F96" w:rsidRPr="00AD22B3" w:rsidRDefault="00635DD4" w:rsidP="00635DD4">
      <w:pPr>
        <w:pStyle w:val="normalwithoutspacing"/>
        <w:rPr>
          <w:rFonts w:asciiTheme="minorHAnsi" w:hAnsiTheme="minorHAnsi" w:cstheme="minorHAnsi"/>
          <w:szCs w:val="22"/>
        </w:rPr>
      </w:pPr>
      <w:r w:rsidRPr="00AD22B3">
        <w:rPr>
          <w:rFonts w:asciiTheme="minorHAnsi" w:hAnsiTheme="minorHAnsi" w:cstheme="minorHAnsi"/>
          <w:szCs w:val="22"/>
        </w:rPr>
        <w:t xml:space="preserve">Φορέας χρηματοδότησης είναι </w:t>
      </w:r>
      <w:r w:rsidR="007F7BDD" w:rsidRPr="00AD22B3">
        <w:rPr>
          <w:rFonts w:asciiTheme="minorHAnsi" w:hAnsiTheme="minorHAnsi" w:cstheme="minorHAnsi"/>
          <w:szCs w:val="22"/>
        </w:rPr>
        <w:t>:</w:t>
      </w:r>
      <w:r w:rsidRPr="00AD22B3">
        <w:rPr>
          <w:rFonts w:asciiTheme="minorHAnsi" w:hAnsiTheme="minorHAnsi" w:cstheme="minorHAnsi"/>
          <w:szCs w:val="22"/>
        </w:rPr>
        <w:t xml:space="preserve"> </w:t>
      </w:r>
    </w:p>
    <w:p w:rsidR="00736F96" w:rsidRPr="00AD22B3" w:rsidRDefault="00635DD4" w:rsidP="0034680D">
      <w:pPr>
        <w:pStyle w:val="normalwithoutspacing"/>
        <w:numPr>
          <w:ilvl w:val="0"/>
          <w:numId w:val="12"/>
        </w:numPr>
        <w:rPr>
          <w:rFonts w:asciiTheme="minorHAnsi" w:hAnsiTheme="minorHAnsi" w:cstheme="minorHAnsi"/>
          <w:szCs w:val="22"/>
        </w:rPr>
      </w:pPr>
      <w:r w:rsidRPr="00AD22B3">
        <w:rPr>
          <w:rFonts w:asciiTheme="minorHAnsi" w:hAnsiTheme="minorHAnsi" w:cstheme="minorHAnsi"/>
          <w:szCs w:val="22"/>
        </w:rPr>
        <w:t xml:space="preserve">ο </w:t>
      </w:r>
      <w:r w:rsidR="00E97455" w:rsidRPr="00AD22B3">
        <w:rPr>
          <w:rFonts w:asciiTheme="minorHAnsi" w:hAnsiTheme="minorHAnsi" w:cstheme="minorHAnsi"/>
          <w:szCs w:val="22"/>
        </w:rPr>
        <w:t>Δ</w:t>
      </w:r>
      <w:r w:rsidR="00D202E5" w:rsidRPr="00AD22B3">
        <w:rPr>
          <w:rFonts w:asciiTheme="minorHAnsi" w:hAnsiTheme="minorHAnsi" w:cstheme="minorHAnsi"/>
          <w:szCs w:val="22"/>
        </w:rPr>
        <w:t>ήμος</w:t>
      </w:r>
      <w:r w:rsidR="000677C7" w:rsidRPr="00AD22B3">
        <w:rPr>
          <w:rFonts w:asciiTheme="minorHAnsi" w:hAnsiTheme="minorHAnsi" w:cstheme="minorHAnsi"/>
          <w:szCs w:val="22"/>
        </w:rPr>
        <w:t xml:space="preserve"> </w:t>
      </w:r>
      <w:r w:rsidR="007F7BDD" w:rsidRPr="00AD22B3">
        <w:rPr>
          <w:rFonts w:asciiTheme="minorHAnsi" w:hAnsiTheme="minorHAnsi" w:cstheme="minorHAnsi"/>
          <w:szCs w:val="22"/>
        </w:rPr>
        <w:t xml:space="preserve">Ηράκλειας για την </w:t>
      </w:r>
      <w:r w:rsidR="007F7BDD" w:rsidRPr="00AD22B3">
        <w:rPr>
          <w:rFonts w:asciiTheme="minorHAnsi" w:hAnsiTheme="minorHAnsi" w:cstheme="minorHAnsi"/>
          <w:szCs w:val="22"/>
          <w:u w:val="single"/>
        </w:rPr>
        <w:t xml:space="preserve">ομάδα 1: Προμήθεια γάλακτος </w:t>
      </w:r>
      <w:r w:rsidR="00DF1580" w:rsidRPr="00AD22B3">
        <w:rPr>
          <w:rFonts w:asciiTheme="minorHAnsi" w:hAnsiTheme="minorHAnsi" w:cstheme="minorHAnsi"/>
          <w:szCs w:val="22"/>
          <w:u w:val="single"/>
        </w:rPr>
        <w:t>Δήμου Ηράκλειας</w:t>
      </w:r>
      <w:r w:rsidR="00BC3AD3" w:rsidRPr="00AD22B3">
        <w:rPr>
          <w:rFonts w:asciiTheme="minorHAnsi" w:hAnsiTheme="minorHAnsi" w:cstheme="minorHAnsi"/>
          <w:szCs w:val="22"/>
          <w:u w:val="single"/>
        </w:rPr>
        <w:t xml:space="preserve"> 2020-2021</w:t>
      </w:r>
      <w:r w:rsidR="0034680D" w:rsidRPr="00AD22B3">
        <w:rPr>
          <w:rFonts w:asciiTheme="minorHAnsi" w:hAnsiTheme="minorHAnsi" w:cstheme="minorHAnsi"/>
          <w:szCs w:val="22"/>
          <w:u w:val="single"/>
        </w:rPr>
        <w:t>.</w:t>
      </w:r>
    </w:p>
    <w:p w:rsidR="000A21A7" w:rsidRPr="00AD22B3" w:rsidRDefault="00A834A0" w:rsidP="00A834A0">
      <w:pPr>
        <w:pStyle w:val="normalwithoutspacing"/>
        <w:ind w:left="465"/>
        <w:rPr>
          <w:rFonts w:asciiTheme="minorHAnsi" w:hAnsiTheme="minorHAnsi" w:cstheme="minorHAnsi"/>
          <w:szCs w:val="22"/>
        </w:rPr>
      </w:pPr>
      <w:r w:rsidRPr="00AD22B3">
        <w:rPr>
          <w:rFonts w:asciiTheme="minorHAnsi" w:hAnsiTheme="minorHAnsi" w:cstheme="minorHAnsi"/>
          <w:szCs w:val="22"/>
        </w:rPr>
        <w:t xml:space="preserve">Η δαπάνη για την εν λόγω σύμβαση βαρύνει την με Κ.Α. </w:t>
      </w:r>
      <w:r w:rsidR="000A21A7" w:rsidRPr="00AD22B3">
        <w:rPr>
          <w:rFonts w:asciiTheme="minorHAnsi" w:hAnsiTheme="minorHAnsi" w:cstheme="minorHAnsi"/>
          <w:szCs w:val="22"/>
        </w:rPr>
        <w:t xml:space="preserve">: </w:t>
      </w:r>
    </w:p>
    <w:p w:rsidR="00A834A0" w:rsidRPr="00AD22B3" w:rsidRDefault="00562F53" w:rsidP="00A834A0">
      <w:pPr>
        <w:pStyle w:val="normalwithoutspacing"/>
        <w:ind w:left="465"/>
        <w:rPr>
          <w:rFonts w:asciiTheme="minorHAnsi" w:hAnsiTheme="minorHAnsi" w:cstheme="minorHAnsi"/>
          <w:szCs w:val="22"/>
        </w:rPr>
      </w:pPr>
      <w:r w:rsidRPr="00AD22B3">
        <w:rPr>
          <w:rFonts w:asciiTheme="minorHAnsi" w:hAnsiTheme="minorHAnsi" w:cstheme="minorHAnsi"/>
          <w:szCs w:val="22"/>
        </w:rPr>
        <w:t>15.6063.03</w:t>
      </w:r>
      <w:r w:rsidR="00B7723E" w:rsidRPr="00AD22B3">
        <w:rPr>
          <w:rFonts w:asciiTheme="minorHAnsi" w:hAnsiTheme="minorHAnsi" w:cstheme="minorHAnsi"/>
          <w:szCs w:val="22"/>
        </w:rPr>
        <w:t xml:space="preserve"> σχετική πίστωση του προϋπολογισμού του οικονομικού έτους  2020 του Δήμου Ηράκλειας ύψους 700,00</w:t>
      </w:r>
      <w:r w:rsidR="007D228C">
        <w:rPr>
          <w:rFonts w:asciiTheme="minorHAnsi" w:hAnsiTheme="minorHAnsi" w:cstheme="minorHAnsi"/>
          <w:szCs w:val="22"/>
        </w:rPr>
        <w:t>€</w:t>
      </w:r>
      <w:r w:rsidR="00B7723E" w:rsidRPr="00AD22B3">
        <w:rPr>
          <w:rFonts w:asciiTheme="minorHAnsi" w:hAnsiTheme="minorHAnsi" w:cstheme="minorHAnsi"/>
          <w:szCs w:val="22"/>
        </w:rPr>
        <w:t xml:space="preserve"> (ΦΠΑ 13%) με τίτλο «Προμήθεια γάλακτος για τους δικαιούχους υπαλλήλους καθαρίστριες σχολείων (2020-2021)</w:t>
      </w:r>
      <w:r w:rsidR="008C3F98" w:rsidRPr="00AD22B3">
        <w:rPr>
          <w:rFonts w:asciiTheme="minorHAnsi" w:hAnsiTheme="minorHAnsi" w:cstheme="minorHAnsi"/>
          <w:szCs w:val="22"/>
        </w:rPr>
        <w:t>»</w:t>
      </w:r>
      <w:r w:rsidR="00B7723E" w:rsidRPr="00AD22B3">
        <w:rPr>
          <w:rFonts w:asciiTheme="minorHAnsi" w:hAnsiTheme="minorHAnsi" w:cstheme="minorHAnsi"/>
          <w:szCs w:val="22"/>
        </w:rPr>
        <w:t xml:space="preserve"> ενώ το υπόλοιπο απαιτούμενο ποσό</w:t>
      </w:r>
      <w:r w:rsidR="00C9678D">
        <w:rPr>
          <w:rFonts w:asciiTheme="minorHAnsi" w:hAnsiTheme="minorHAnsi" w:cstheme="minorHAnsi"/>
          <w:szCs w:val="22"/>
        </w:rPr>
        <w:t xml:space="preserve"> 8.800,00</w:t>
      </w:r>
      <w:r w:rsidR="007D228C">
        <w:rPr>
          <w:rFonts w:asciiTheme="minorHAnsi" w:hAnsiTheme="minorHAnsi" w:cstheme="minorHAnsi"/>
          <w:szCs w:val="22"/>
        </w:rPr>
        <w:t>€</w:t>
      </w:r>
      <w:r w:rsidR="00B7723E" w:rsidRPr="00AD22B3">
        <w:rPr>
          <w:rFonts w:asciiTheme="minorHAnsi" w:hAnsiTheme="minorHAnsi" w:cstheme="minorHAnsi"/>
          <w:szCs w:val="22"/>
        </w:rPr>
        <w:t xml:space="preserve"> θα καλυφθεί από σχετικές πιστώσεις του προϋπολογισμού έτους 2021 </w:t>
      </w:r>
      <w:r w:rsidR="00C9678D">
        <w:rPr>
          <w:rFonts w:asciiTheme="minorHAnsi" w:hAnsiTheme="minorHAnsi" w:cstheme="minorHAnsi"/>
          <w:szCs w:val="22"/>
        </w:rPr>
        <w:t>.</w:t>
      </w:r>
      <w:r w:rsidR="00B7723E" w:rsidRPr="00AD22B3">
        <w:rPr>
          <w:rFonts w:asciiTheme="minorHAnsi" w:hAnsiTheme="minorHAnsi" w:cstheme="minorHAnsi"/>
          <w:szCs w:val="22"/>
        </w:rPr>
        <w:t xml:space="preserve"> </w:t>
      </w:r>
    </w:p>
    <w:p w:rsidR="004B198D" w:rsidRPr="00AD22B3" w:rsidRDefault="001000B8" w:rsidP="004B198D">
      <w:pPr>
        <w:pStyle w:val="normalwithoutspacing"/>
        <w:ind w:left="465"/>
        <w:rPr>
          <w:rFonts w:asciiTheme="minorHAnsi" w:hAnsiTheme="minorHAnsi" w:cstheme="minorHAnsi"/>
          <w:szCs w:val="22"/>
        </w:rPr>
      </w:pPr>
      <w:r w:rsidRPr="00AD22B3">
        <w:rPr>
          <w:rFonts w:asciiTheme="minorHAnsi" w:hAnsiTheme="minorHAnsi" w:cstheme="minorHAnsi"/>
          <w:szCs w:val="22"/>
        </w:rPr>
        <w:t>20</w:t>
      </w:r>
      <w:r w:rsidR="004B198D" w:rsidRPr="00AD22B3">
        <w:rPr>
          <w:rFonts w:asciiTheme="minorHAnsi" w:hAnsiTheme="minorHAnsi" w:cstheme="minorHAnsi"/>
          <w:szCs w:val="22"/>
        </w:rPr>
        <w:t>.6063.0</w:t>
      </w:r>
      <w:r w:rsidRPr="00AD22B3">
        <w:rPr>
          <w:rFonts w:asciiTheme="minorHAnsi" w:hAnsiTheme="minorHAnsi" w:cstheme="minorHAnsi"/>
          <w:szCs w:val="22"/>
        </w:rPr>
        <w:t>6</w:t>
      </w:r>
      <w:r w:rsidR="004B198D" w:rsidRPr="00AD22B3">
        <w:rPr>
          <w:rFonts w:asciiTheme="minorHAnsi" w:hAnsiTheme="minorHAnsi" w:cstheme="minorHAnsi"/>
          <w:szCs w:val="22"/>
        </w:rPr>
        <w:t xml:space="preserve"> σχετική πίστωση του προϋπολογισμού του οικονομικού έτους  2020 του Δήμου Ηράκλειας ύψους </w:t>
      </w:r>
      <w:r w:rsidRPr="00AD22B3">
        <w:rPr>
          <w:rFonts w:asciiTheme="minorHAnsi" w:hAnsiTheme="minorHAnsi" w:cstheme="minorHAnsi"/>
          <w:szCs w:val="22"/>
        </w:rPr>
        <w:t>1.4</w:t>
      </w:r>
      <w:r w:rsidR="004B198D" w:rsidRPr="00AD22B3">
        <w:rPr>
          <w:rFonts w:asciiTheme="minorHAnsi" w:hAnsiTheme="minorHAnsi" w:cstheme="minorHAnsi"/>
          <w:szCs w:val="22"/>
        </w:rPr>
        <w:t>00,00</w:t>
      </w:r>
      <w:r w:rsidR="007D228C">
        <w:rPr>
          <w:rFonts w:asciiTheme="minorHAnsi" w:hAnsiTheme="minorHAnsi" w:cstheme="minorHAnsi"/>
          <w:szCs w:val="22"/>
        </w:rPr>
        <w:t>€</w:t>
      </w:r>
      <w:r w:rsidR="004B198D" w:rsidRPr="00AD22B3">
        <w:rPr>
          <w:rFonts w:asciiTheme="minorHAnsi" w:hAnsiTheme="minorHAnsi" w:cstheme="minorHAnsi"/>
          <w:szCs w:val="22"/>
        </w:rPr>
        <w:t xml:space="preserve"> (ΦΠΑ 13%) με τίτλο «Προμήθεια γάλακτος για τους δικαιούχους υπαλλήλους </w:t>
      </w:r>
      <w:r w:rsidRPr="00AD22B3">
        <w:rPr>
          <w:rFonts w:asciiTheme="minorHAnsi" w:hAnsiTheme="minorHAnsi" w:cstheme="minorHAnsi"/>
          <w:szCs w:val="22"/>
        </w:rPr>
        <w:t>της Υπ.</w:t>
      </w:r>
      <w:r w:rsidR="007442A7" w:rsidRPr="00AD22B3">
        <w:rPr>
          <w:rFonts w:asciiTheme="minorHAnsi" w:hAnsiTheme="minorHAnsi" w:cstheme="minorHAnsi"/>
          <w:szCs w:val="22"/>
        </w:rPr>
        <w:t xml:space="preserve"> </w:t>
      </w:r>
      <w:r w:rsidRPr="00AD22B3">
        <w:rPr>
          <w:rFonts w:asciiTheme="minorHAnsi" w:hAnsiTheme="minorHAnsi" w:cstheme="minorHAnsi"/>
          <w:szCs w:val="22"/>
        </w:rPr>
        <w:t xml:space="preserve">Καθαριότητας &amp; </w:t>
      </w:r>
      <w:r w:rsidRPr="00AD22B3">
        <w:rPr>
          <w:rFonts w:asciiTheme="minorHAnsi" w:hAnsiTheme="minorHAnsi" w:cstheme="minorHAnsi"/>
          <w:szCs w:val="22"/>
          <w:lang w:val="en-US"/>
        </w:rPr>
        <w:t>H</w:t>
      </w:r>
      <w:r w:rsidRPr="00AD22B3">
        <w:rPr>
          <w:rFonts w:asciiTheme="minorHAnsi" w:hAnsiTheme="minorHAnsi" w:cstheme="minorHAnsi"/>
          <w:szCs w:val="22"/>
        </w:rPr>
        <w:t>λεκτροφωτισμού του Δ. Ηράκλειας</w:t>
      </w:r>
      <w:r w:rsidR="004B198D" w:rsidRPr="00AD22B3">
        <w:rPr>
          <w:rFonts w:asciiTheme="minorHAnsi" w:hAnsiTheme="minorHAnsi" w:cstheme="minorHAnsi"/>
          <w:szCs w:val="22"/>
        </w:rPr>
        <w:t xml:space="preserve"> (2020-2021)</w:t>
      </w:r>
      <w:r w:rsidR="008C3F98" w:rsidRPr="00AD22B3">
        <w:rPr>
          <w:rFonts w:asciiTheme="minorHAnsi" w:hAnsiTheme="minorHAnsi" w:cstheme="minorHAnsi"/>
          <w:szCs w:val="22"/>
        </w:rPr>
        <w:t>»</w:t>
      </w:r>
      <w:r w:rsidR="004B198D" w:rsidRPr="00AD22B3">
        <w:rPr>
          <w:rFonts w:asciiTheme="minorHAnsi" w:hAnsiTheme="minorHAnsi" w:cstheme="minorHAnsi"/>
          <w:szCs w:val="22"/>
        </w:rPr>
        <w:t xml:space="preserve"> ενώ το υπόλοιπο απαιτούμενο ποσό </w:t>
      </w:r>
      <w:r w:rsidR="007D228C">
        <w:rPr>
          <w:rFonts w:asciiTheme="minorHAnsi" w:hAnsiTheme="minorHAnsi" w:cstheme="minorHAnsi"/>
          <w:szCs w:val="22"/>
        </w:rPr>
        <w:t xml:space="preserve">5.720,00€ </w:t>
      </w:r>
      <w:r w:rsidR="004B198D" w:rsidRPr="00AD22B3">
        <w:rPr>
          <w:rFonts w:asciiTheme="minorHAnsi" w:hAnsiTheme="minorHAnsi" w:cstheme="minorHAnsi"/>
          <w:szCs w:val="22"/>
        </w:rPr>
        <w:t xml:space="preserve">θα καλυφθεί από σχετικές πιστώσεις του προϋπολογισμού έτους 2021 </w:t>
      </w:r>
      <w:r w:rsidR="007D228C">
        <w:rPr>
          <w:rFonts w:asciiTheme="minorHAnsi" w:hAnsiTheme="minorHAnsi" w:cstheme="minorHAnsi"/>
          <w:szCs w:val="22"/>
        </w:rPr>
        <w:t>.</w:t>
      </w:r>
      <w:r w:rsidR="004B198D" w:rsidRPr="00AD22B3">
        <w:rPr>
          <w:rFonts w:asciiTheme="minorHAnsi" w:hAnsiTheme="minorHAnsi" w:cstheme="minorHAnsi"/>
          <w:szCs w:val="22"/>
        </w:rPr>
        <w:t xml:space="preserve"> </w:t>
      </w:r>
    </w:p>
    <w:p w:rsidR="004B198D" w:rsidRPr="00AD22B3" w:rsidRDefault="007442A7" w:rsidP="004B198D">
      <w:pPr>
        <w:pStyle w:val="normalwithoutspacing"/>
        <w:ind w:left="465"/>
        <w:rPr>
          <w:rFonts w:asciiTheme="minorHAnsi" w:hAnsiTheme="minorHAnsi" w:cstheme="minorHAnsi"/>
          <w:szCs w:val="22"/>
        </w:rPr>
      </w:pPr>
      <w:r w:rsidRPr="00AD22B3">
        <w:rPr>
          <w:rFonts w:asciiTheme="minorHAnsi" w:hAnsiTheme="minorHAnsi" w:cstheme="minorHAnsi"/>
          <w:szCs w:val="22"/>
        </w:rPr>
        <w:lastRenderedPageBreak/>
        <w:t>30</w:t>
      </w:r>
      <w:r w:rsidR="004B198D" w:rsidRPr="00AD22B3">
        <w:rPr>
          <w:rFonts w:asciiTheme="minorHAnsi" w:hAnsiTheme="minorHAnsi" w:cstheme="minorHAnsi"/>
          <w:szCs w:val="22"/>
        </w:rPr>
        <w:t>.6063.0</w:t>
      </w:r>
      <w:r w:rsidR="000B7238" w:rsidRPr="00AD22B3">
        <w:rPr>
          <w:rFonts w:asciiTheme="minorHAnsi" w:hAnsiTheme="minorHAnsi" w:cstheme="minorHAnsi"/>
          <w:szCs w:val="22"/>
        </w:rPr>
        <w:t>6</w:t>
      </w:r>
      <w:r w:rsidR="004B198D" w:rsidRPr="00AD22B3">
        <w:rPr>
          <w:rFonts w:asciiTheme="minorHAnsi" w:hAnsiTheme="minorHAnsi" w:cstheme="minorHAnsi"/>
          <w:szCs w:val="22"/>
        </w:rPr>
        <w:t xml:space="preserve"> σχετική πίστωση του προϋπολογισμού του οικονομικού έτους  2020 του Δήμου Ηράκλειας ύψους </w:t>
      </w:r>
      <w:r w:rsidRPr="00AD22B3">
        <w:rPr>
          <w:rFonts w:asciiTheme="minorHAnsi" w:hAnsiTheme="minorHAnsi" w:cstheme="minorHAnsi"/>
          <w:szCs w:val="22"/>
        </w:rPr>
        <w:t>8</w:t>
      </w:r>
      <w:r w:rsidR="004B198D" w:rsidRPr="00AD22B3">
        <w:rPr>
          <w:rFonts w:asciiTheme="minorHAnsi" w:hAnsiTheme="minorHAnsi" w:cstheme="minorHAnsi"/>
          <w:szCs w:val="22"/>
        </w:rPr>
        <w:t>00,00</w:t>
      </w:r>
      <w:r w:rsidR="000918B4">
        <w:rPr>
          <w:rFonts w:asciiTheme="minorHAnsi" w:hAnsiTheme="minorHAnsi" w:cstheme="minorHAnsi"/>
          <w:szCs w:val="22"/>
        </w:rPr>
        <w:t>€</w:t>
      </w:r>
      <w:r w:rsidR="004B198D" w:rsidRPr="00AD22B3">
        <w:rPr>
          <w:rFonts w:asciiTheme="minorHAnsi" w:hAnsiTheme="minorHAnsi" w:cstheme="minorHAnsi"/>
          <w:szCs w:val="22"/>
        </w:rPr>
        <w:t xml:space="preserve"> (ΦΠΑ 13%) με τίτλο «Προμήθεια γάλακτος για τους δικαιούχους υπαλλήλους </w:t>
      </w:r>
      <w:r w:rsidRPr="00AD22B3">
        <w:rPr>
          <w:rFonts w:asciiTheme="minorHAnsi" w:hAnsiTheme="minorHAnsi" w:cstheme="minorHAnsi"/>
          <w:szCs w:val="22"/>
        </w:rPr>
        <w:t xml:space="preserve">της Υπ. Τεχνικών Έργων Δ. Ηράκλειας </w:t>
      </w:r>
      <w:r w:rsidR="004B198D" w:rsidRPr="00AD22B3">
        <w:rPr>
          <w:rFonts w:asciiTheme="minorHAnsi" w:hAnsiTheme="minorHAnsi" w:cstheme="minorHAnsi"/>
          <w:szCs w:val="22"/>
        </w:rPr>
        <w:t xml:space="preserve"> (2020-2021)</w:t>
      </w:r>
      <w:r w:rsidR="008C3F98" w:rsidRPr="00AD22B3">
        <w:rPr>
          <w:rFonts w:asciiTheme="minorHAnsi" w:hAnsiTheme="minorHAnsi" w:cstheme="minorHAnsi"/>
          <w:szCs w:val="22"/>
        </w:rPr>
        <w:t>»</w:t>
      </w:r>
      <w:r w:rsidR="004B198D" w:rsidRPr="00AD22B3">
        <w:rPr>
          <w:rFonts w:asciiTheme="minorHAnsi" w:hAnsiTheme="minorHAnsi" w:cstheme="minorHAnsi"/>
          <w:szCs w:val="22"/>
        </w:rPr>
        <w:t xml:space="preserve"> ενώ το υπόλοιπο απαιτούμενο ποσό </w:t>
      </w:r>
      <w:r w:rsidR="000918B4">
        <w:rPr>
          <w:rFonts w:asciiTheme="minorHAnsi" w:hAnsiTheme="minorHAnsi" w:cstheme="minorHAnsi"/>
          <w:szCs w:val="22"/>
        </w:rPr>
        <w:t xml:space="preserve">2.360,00€ </w:t>
      </w:r>
      <w:r w:rsidR="004B198D" w:rsidRPr="00AD22B3">
        <w:rPr>
          <w:rFonts w:asciiTheme="minorHAnsi" w:hAnsiTheme="minorHAnsi" w:cstheme="minorHAnsi"/>
          <w:szCs w:val="22"/>
        </w:rPr>
        <w:t xml:space="preserve">θα καλυφθεί από σχετικές πιστώσεις του προϋπολογισμού έτους 2021 </w:t>
      </w:r>
      <w:r w:rsidR="00447CAF">
        <w:rPr>
          <w:rFonts w:asciiTheme="minorHAnsi" w:hAnsiTheme="minorHAnsi" w:cstheme="minorHAnsi"/>
          <w:szCs w:val="22"/>
        </w:rPr>
        <w:t>.</w:t>
      </w:r>
      <w:r w:rsidR="004B198D" w:rsidRPr="00AD22B3">
        <w:rPr>
          <w:rFonts w:asciiTheme="minorHAnsi" w:hAnsiTheme="minorHAnsi" w:cstheme="minorHAnsi"/>
          <w:szCs w:val="22"/>
        </w:rPr>
        <w:t xml:space="preserve"> </w:t>
      </w:r>
    </w:p>
    <w:p w:rsidR="0035783B" w:rsidRDefault="00E84465" w:rsidP="0035783B">
      <w:pPr>
        <w:pStyle w:val="normalwithoutspacing"/>
        <w:ind w:left="465"/>
        <w:rPr>
          <w:rFonts w:asciiTheme="minorHAnsi" w:hAnsiTheme="minorHAnsi" w:cstheme="minorHAnsi"/>
          <w:szCs w:val="22"/>
        </w:rPr>
      </w:pPr>
      <w:r w:rsidRPr="00AD22B3">
        <w:rPr>
          <w:rFonts w:asciiTheme="minorHAnsi" w:hAnsiTheme="minorHAnsi" w:cstheme="minorHAnsi"/>
          <w:szCs w:val="22"/>
        </w:rPr>
        <w:t>3</w:t>
      </w:r>
      <w:r w:rsidR="00490A52" w:rsidRPr="00AD22B3">
        <w:rPr>
          <w:rFonts w:asciiTheme="minorHAnsi" w:hAnsiTheme="minorHAnsi" w:cstheme="minorHAnsi"/>
          <w:szCs w:val="22"/>
        </w:rPr>
        <w:t>5</w:t>
      </w:r>
      <w:r w:rsidRPr="00AD22B3">
        <w:rPr>
          <w:rFonts w:asciiTheme="minorHAnsi" w:hAnsiTheme="minorHAnsi" w:cstheme="minorHAnsi"/>
          <w:szCs w:val="22"/>
        </w:rPr>
        <w:t>.6063.0</w:t>
      </w:r>
      <w:r w:rsidR="00490A52" w:rsidRPr="00AD22B3">
        <w:rPr>
          <w:rFonts w:asciiTheme="minorHAnsi" w:hAnsiTheme="minorHAnsi" w:cstheme="minorHAnsi"/>
          <w:szCs w:val="22"/>
        </w:rPr>
        <w:t>5</w:t>
      </w:r>
      <w:r w:rsidRPr="00AD22B3">
        <w:rPr>
          <w:rFonts w:asciiTheme="minorHAnsi" w:hAnsiTheme="minorHAnsi" w:cstheme="minorHAnsi"/>
          <w:szCs w:val="22"/>
        </w:rPr>
        <w:t xml:space="preserve"> σχετική πίστωση του προϋπολογισμού του οικονομικού έτους  2020 του Δήμου Ηράκλειας ύψους </w:t>
      </w:r>
      <w:r w:rsidR="00490A52" w:rsidRPr="00AD22B3">
        <w:rPr>
          <w:rFonts w:asciiTheme="minorHAnsi" w:hAnsiTheme="minorHAnsi" w:cstheme="minorHAnsi"/>
          <w:szCs w:val="22"/>
        </w:rPr>
        <w:t>1.1</w:t>
      </w:r>
      <w:r w:rsidRPr="00AD22B3">
        <w:rPr>
          <w:rFonts w:asciiTheme="minorHAnsi" w:hAnsiTheme="minorHAnsi" w:cstheme="minorHAnsi"/>
          <w:szCs w:val="22"/>
        </w:rPr>
        <w:t>00,00 (ΦΠΑ 13%) με τίτλο «Προμήθεια γάλακτος για τους δικαιούχους υπαλλήλους της Υπ.</w:t>
      </w:r>
      <w:r w:rsidR="007614D3" w:rsidRPr="00AD22B3">
        <w:rPr>
          <w:rFonts w:asciiTheme="minorHAnsi" w:hAnsiTheme="minorHAnsi" w:cstheme="minorHAnsi"/>
          <w:szCs w:val="22"/>
        </w:rPr>
        <w:t xml:space="preserve"> Πρασίνου </w:t>
      </w:r>
      <w:r w:rsidRPr="00AD22B3">
        <w:rPr>
          <w:rFonts w:asciiTheme="minorHAnsi" w:hAnsiTheme="minorHAnsi" w:cstheme="minorHAnsi"/>
          <w:szCs w:val="22"/>
        </w:rPr>
        <w:t>Δ. Ηράκλειας  (2020-2021)</w:t>
      </w:r>
      <w:r w:rsidR="008C3F98" w:rsidRPr="00AD22B3">
        <w:rPr>
          <w:rFonts w:asciiTheme="minorHAnsi" w:hAnsiTheme="minorHAnsi" w:cstheme="minorHAnsi"/>
          <w:szCs w:val="22"/>
        </w:rPr>
        <w:t>»</w:t>
      </w:r>
      <w:r w:rsidRPr="00AD22B3">
        <w:rPr>
          <w:rFonts w:asciiTheme="minorHAnsi" w:hAnsiTheme="minorHAnsi" w:cstheme="minorHAnsi"/>
          <w:szCs w:val="22"/>
        </w:rPr>
        <w:t xml:space="preserve"> ενώ το υπόλοιπο απαιτούμενο ποσό </w:t>
      </w:r>
      <w:r w:rsidR="0035783B">
        <w:rPr>
          <w:rFonts w:asciiTheme="minorHAnsi" w:hAnsiTheme="minorHAnsi" w:cstheme="minorHAnsi"/>
          <w:szCs w:val="22"/>
        </w:rPr>
        <w:t xml:space="preserve">1.255,34€ </w:t>
      </w:r>
      <w:r w:rsidRPr="00AD22B3">
        <w:rPr>
          <w:rFonts w:asciiTheme="minorHAnsi" w:hAnsiTheme="minorHAnsi" w:cstheme="minorHAnsi"/>
          <w:szCs w:val="22"/>
        </w:rPr>
        <w:t xml:space="preserve">θα καλυφθεί από σχετικές πιστώσεις του προϋπολογισμού έτους 2021 </w:t>
      </w:r>
      <w:r w:rsidR="0035783B">
        <w:rPr>
          <w:rFonts w:asciiTheme="minorHAnsi" w:hAnsiTheme="minorHAnsi" w:cstheme="minorHAnsi"/>
          <w:szCs w:val="22"/>
        </w:rPr>
        <w:t>.</w:t>
      </w:r>
    </w:p>
    <w:p w:rsidR="00DF1580" w:rsidRPr="00AD22B3" w:rsidRDefault="00365F1B" w:rsidP="0035783B">
      <w:pPr>
        <w:pStyle w:val="normalwithoutspacing"/>
        <w:ind w:left="465"/>
        <w:rPr>
          <w:rFonts w:asciiTheme="minorHAnsi" w:hAnsiTheme="minorHAnsi" w:cstheme="minorHAnsi"/>
          <w:szCs w:val="22"/>
        </w:rPr>
      </w:pPr>
      <w:r>
        <w:rPr>
          <w:rFonts w:asciiTheme="minorHAnsi" w:hAnsiTheme="minorHAnsi" w:cstheme="minorHAnsi"/>
          <w:szCs w:val="22"/>
        </w:rPr>
        <w:t>Η</w:t>
      </w:r>
      <w:r w:rsidR="00736F96" w:rsidRPr="00AD22B3">
        <w:rPr>
          <w:rFonts w:asciiTheme="minorHAnsi" w:hAnsiTheme="minorHAnsi" w:cstheme="minorHAnsi"/>
          <w:szCs w:val="22"/>
        </w:rPr>
        <w:t xml:space="preserve"> Κ.Ε.Δ.Η. για τ</w:t>
      </w:r>
      <w:r w:rsidR="00C07C62" w:rsidRPr="00AD22B3">
        <w:rPr>
          <w:rFonts w:asciiTheme="minorHAnsi" w:hAnsiTheme="minorHAnsi" w:cstheme="minorHAnsi"/>
          <w:szCs w:val="22"/>
        </w:rPr>
        <w:t>ην</w:t>
      </w:r>
      <w:r w:rsidR="00736F96" w:rsidRPr="00AD22B3">
        <w:rPr>
          <w:rFonts w:asciiTheme="minorHAnsi" w:hAnsiTheme="minorHAnsi" w:cstheme="minorHAnsi"/>
          <w:szCs w:val="22"/>
        </w:rPr>
        <w:t xml:space="preserve"> </w:t>
      </w:r>
      <w:r w:rsidR="00736F96" w:rsidRPr="00AD22B3">
        <w:rPr>
          <w:rFonts w:asciiTheme="minorHAnsi" w:hAnsiTheme="minorHAnsi" w:cstheme="minorHAnsi"/>
          <w:szCs w:val="22"/>
          <w:u w:val="single"/>
        </w:rPr>
        <w:t>ομάδ</w:t>
      </w:r>
      <w:r w:rsidR="00C07C62" w:rsidRPr="00AD22B3">
        <w:rPr>
          <w:rFonts w:asciiTheme="minorHAnsi" w:hAnsiTheme="minorHAnsi" w:cstheme="minorHAnsi"/>
          <w:szCs w:val="22"/>
          <w:u w:val="single"/>
        </w:rPr>
        <w:t>α</w:t>
      </w:r>
      <w:r w:rsidR="00865950" w:rsidRPr="00AD22B3">
        <w:rPr>
          <w:rFonts w:asciiTheme="minorHAnsi" w:hAnsiTheme="minorHAnsi" w:cstheme="minorHAnsi"/>
          <w:szCs w:val="22"/>
          <w:u w:val="single"/>
        </w:rPr>
        <w:t xml:space="preserve"> </w:t>
      </w:r>
      <w:r w:rsidR="00736F96" w:rsidRPr="00AD22B3">
        <w:rPr>
          <w:rFonts w:asciiTheme="minorHAnsi" w:hAnsiTheme="minorHAnsi" w:cstheme="minorHAnsi"/>
          <w:szCs w:val="22"/>
          <w:u w:val="single"/>
        </w:rPr>
        <w:t>2:</w:t>
      </w:r>
      <w:r w:rsidR="00BC3AD3" w:rsidRPr="00AD22B3">
        <w:rPr>
          <w:rFonts w:asciiTheme="minorHAnsi" w:hAnsiTheme="minorHAnsi" w:cstheme="minorHAnsi"/>
          <w:szCs w:val="22"/>
          <w:u w:val="single"/>
        </w:rPr>
        <w:t xml:space="preserve"> Προμήθεια τροφίμων με ΦΠΑ 13%.</w:t>
      </w:r>
    </w:p>
    <w:p w:rsidR="00736F96" w:rsidRPr="00AD22B3" w:rsidRDefault="00C362EE" w:rsidP="00635DD4">
      <w:pPr>
        <w:pStyle w:val="normalwithoutspacing"/>
        <w:rPr>
          <w:rFonts w:asciiTheme="minorHAnsi" w:hAnsiTheme="minorHAnsi" w:cstheme="minorHAnsi"/>
          <w:szCs w:val="22"/>
          <w:u w:val="single"/>
        </w:rPr>
      </w:pPr>
      <w:r w:rsidRPr="00AD22B3">
        <w:rPr>
          <w:rFonts w:asciiTheme="minorHAnsi" w:hAnsiTheme="minorHAnsi" w:cstheme="minorHAnsi"/>
          <w:szCs w:val="22"/>
        </w:rPr>
        <w:t xml:space="preserve">                                      </w:t>
      </w:r>
      <w:r w:rsidR="006F46AB" w:rsidRPr="00AD22B3">
        <w:rPr>
          <w:rFonts w:asciiTheme="minorHAnsi" w:hAnsiTheme="minorHAnsi" w:cstheme="minorHAnsi"/>
          <w:szCs w:val="22"/>
        </w:rPr>
        <w:t xml:space="preserve"> </w:t>
      </w:r>
      <w:r w:rsidR="00C07C62" w:rsidRPr="00AD22B3">
        <w:rPr>
          <w:rFonts w:asciiTheme="minorHAnsi" w:hAnsiTheme="minorHAnsi" w:cstheme="minorHAnsi"/>
          <w:szCs w:val="22"/>
          <w:u w:val="single"/>
        </w:rPr>
        <w:t>ομάδα</w:t>
      </w:r>
      <w:r w:rsidRPr="00AD22B3">
        <w:rPr>
          <w:rFonts w:asciiTheme="minorHAnsi" w:hAnsiTheme="minorHAnsi" w:cstheme="minorHAnsi"/>
          <w:szCs w:val="22"/>
          <w:u w:val="single"/>
        </w:rPr>
        <w:t xml:space="preserve"> </w:t>
      </w:r>
      <w:r w:rsidR="00DF1580" w:rsidRPr="00AD22B3">
        <w:rPr>
          <w:rFonts w:asciiTheme="minorHAnsi" w:hAnsiTheme="minorHAnsi" w:cstheme="minorHAnsi"/>
          <w:szCs w:val="22"/>
          <w:u w:val="single"/>
        </w:rPr>
        <w:t>3:</w:t>
      </w:r>
      <w:r w:rsidR="00865950" w:rsidRPr="00AD22B3">
        <w:rPr>
          <w:rFonts w:asciiTheme="minorHAnsi" w:hAnsiTheme="minorHAnsi" w:cstheme="minorHAnsi"/>
          <w:szCs w:val="22"/>
          <w:u w:val="single"/>
        </w:rPr>
        <w:t xml:space="preserve"> Προμήθεια φρούτων με ΦΠΑ 13%</w:t>
      </w:r>
      <w:r w:rsidR="00DF1580" w:rsidRPr="00AD22B3">
        <w:rPr>
          <w:rFonts w:asciiTheme="minorHAnsi" w:hAnsiTheme="minorHAnsi" w:cstheme="minorHAnsi"/>
          <w:szCs w:val="22"/>
          <w:u w:val="single"/>
        </w:rPr>
        <w:t xml:space="preserve">  </w:t>
      </w:r>
    </w:p>
    <w:p w:rsidR="00C70793" w:rsidRPr="00AD22B3" w:rsidRDefault="00C70793" w:rsidP="00C70793">
      <w:pPr>
        <w:pStyle w:val="normalwithoutspacing"/>
        <w:ind w:left="465"/>
        <w:rPr>
          <w:rFonts w:asciiTheme="minorHAnsi" w:hAnsiTheme="minorHAnsi" w:cstheme="minorHAnsi"/>
          <w:szCs w:val="22"/>
        </w:rPr>
      </w:pPr>
      <w:r w:rsidRPr="00AD22B3">
        <w:rPr>
          <w:rFonts w:asciiTheme="minorHAnsi" w:hAnsiTheme="minorHAnsi" w:cstheme="minorHAnsi"/>
          <w:szCs w:val="22"/>
        </w:rPr>
        <w:t xml:space="preserve">Η δαπάνη για την εν λόγω σύμβαση βαρύνει την με Κ.Α.:10.6481.04 σχετική πίστωση του προϋπολογισμού του οικονομικού έτους  2020 του Δήμου Ηράκλειας ύψους 500,00 (ΦΠΑ 13%) με τίτλο «Προμήθεια ειδών διατροφής (Σύμβαση 2020-2021)» ενώ το υπόλοιπο απαιτούμενο ποσό 2.540,00 θα καλυφθεί από σχετικές πιστώσεις του προϋπολογισμού έτους 2021 </w:t>
      </w:r>
      <w:r w:rsidR="00D53C18">
        <w:rPr>
          <w:rFonts w:asciiTheme="minorHAnsi" w:hAnsiTheme="minorHAnsi" w:cstheme="minorHAnsi"/>
          <w:szCs w:val="22"/>
        </w:rPr>
        <w:t>.</w:t>
      </w:r>
      <w:r w:rsidRPr="00AD22B3">
        <w:rPr>
          <w:rFonts w:asciiTheme="minorHAnsi" w:hAnsiTheme="minorHAnsi" w:cstheme="minorHAnsi"/>
          <w:szCs w:val="22"/>
        </w:rPr>
        <w:t xml:space="preserve"> </w:t>
      </w:r>
    </w:p>
    <w:p w:rsidR="00853452" w:rsidRPr="00AD22B3" w:rsidRDefault="00C362EE" w:rsidP="00635DD4">
      <w:pPr>
        <w:pStyle w:val="normalwithoutspacing"/>
        <w:rPr>
          <w:rFonts w:asciiTheme="minorHAnsi" w:hAnsiTheme="minorHAnsi" w:cstheme="minorHAnsi"/>
          <w:szCs w:val="22"/>
          <w:u w:val="single"/>
        </w:rPr>
      </w:pPr>
      <w:r w:rsidRPr="00AD22B3">
        <w:rPr>
          <w:rFonts w:asciiTheme="minorHAnsi" w:hAnsiTheme="minorHAnsi" w:cstheme="minorHAnsi"/>
          <w:szCs w:val="22"/>
        </w:rPr>
        <w:t xml:space="preserve">   </w:t>
      </w:r>
      <w:r w:rsidR="00AA575F" w:rsidRPr="00AD22B3">
        <w:rPr>
          <w:rFonts w:asciiTheme="minorHAnsi" w:hAnsiTheme="minorHAnsi" w:cstheme="minorHAnsi"/>
          <w:szCs w:val="22"/>
        </w:rPr>
        <w:t>-</w:t>
      </w:r>
      <w:r w:rsidRPr="00AD22B3">
        <w:rPr>
          <w:rFonts w:asciiTheme="minorHAnsi" w:hAnsiTheme="minorHAnsi" w:cstheme="minorHAnsi"/>
          <w:szCs w:val="22"/>
        </w:rPr>
        <w:t xml:space="preserve">   </w:t>
      </w:r>
      <w:r w:rsidR="00425AE5" w:rsidRPr="00AD22B3">
        <w:rPr>
          <w:rFonts w:asciiTheme="minorHAnsi" w:hAnsiTheme="minorHAnsi" w:cstheme="minorHAnsi"/>
          <w:szCs w:val="22"/>
        </w:rPr>
        <w:t xml:space="preserve"> η Κ.Ε.Δ.Η. για την</w:t>
      </w:r>
      <w:r w:rsidRPr="00AD22B3">
        <w:rPr>
          <w:rFonts w:asciiTheme="minorHAnsi" w:hAnsiTheme="minorHAnsi" w:cstheme="minorHAnsi"/>
          <w:szCs w:val="22"/>
        </w:rPr>
        <w:t xml:space="preserve"> </w:t>
      </w:r>
      <w:r w:rsidR="00C07C62" w:rsidRPr="00AD22B3">
        <w:rPr>
          <w:rFonts w:asciiTheme="minorHAnsi" w:hAnsiTheme="minorHAnsi" w:cstheme="minorHAnsi"/>
          <w:szCs w:val="22"/>
          <w:u w:val="single"/>
        </w:rPr>
        <w:t>ομάδα</w:t>
      </w:r>
      <w:r w:rsidR="00DF1580" w:rsidRPr="00AD22B3">
        <w:rPr>
          <w:rFonts w:asciiTheme="minorHAnsi" w:hAnsiTheme="minorHAnsi" w:cstheme="minorHAnsi"/>
          <w:szCs w:val="22"/>
          <w:u w:val="single"/>
        </w:rPr>
        <w:t xml:space="preserve"> 4:</w:t>
      </w:r>
      <w:r w:rsidR="00865950" w:rsidRPr="00AD22B3">
        <w:rPr>
          <w:rFonts w:asciiTheme="minorHAnsi" w:hAnsiTheme="minorHAnsi" w:cstheme="minorHAnsi"/>
          <w:szCs w:val="22"/>
          <w:u w:val="single"/>
        </w:rPr>
        <w:t xml:space="preserve"> Προμήθεια ειδών αρτοποιείου με ΦΠΑ 13%</w:t>
      </w:r>
      <w:r w:rsidR="00DF1580" w:rsidRPr="00AD22B3">
        <w:rPr>
          <w:rFonts w:asciiTheme="minorHAnsi" w:hAnsiTheme="minorHAnsi" w:cstheme="minorHAnsi"/>
          <w:szCs w:val="22"/>
          <w:u w:val="single"/>
        </w:rPr>
        <w:t xml:space="preserve">    </w:t>
      </w:r>
    </w:p>
    <w:p w:rsidR="00853452" w:rsidRPr="00AD22B3" w:rsidRDefault="00853452" w:rsidP="00853452">
      <w:pPr>
        <w:pStyle w:val="normalwithoutspacing"/>
        <w:ind w:left="465"/>
        <w:rPr>
          <w:rFonts w:asciiTheme="minorHAnsi" w:hAnsiTheme="minorHAnsi" w:cstheme="minorHAnsi"/>
          <w:szCs w:val="22"/>
        </w:rPr>
      </w:pPr>
      <w:r w:rsidRPr="00AD22B3">
        <w:rPr>
          <w:rFonts w:asciiTheme="minorHAnsi" w:hAnsiTheme="minorHAnsi" w:cstheme="minorHAnsi"/>
          <w:szCs w:val="22"/>
        </w:rPr>
        <w:t xml:space="preserve">Η δαπάνη για την εν λόγω σύμβαση βαρύνει την με Κ.Α. : </w:t>
      </w:r>
    </w:p>
    <w:p w:rsidR="00853452" w:rsidRPr="00AD22B3" w:rsidRDefault="00853452" w:rsidP="00853452">
      <w:pPr>
        <w:pStyle w:val="normalwithoutspacing"/>
        <w:ind w:left="465"/>
        <w:rPr>
          <w:rFonts w:asciiTheme="minorHAnsi" w:hAnsiTheme="minorHAnsi" w:cstheme="minorHAnsi"/>
          <w:szCs w:val="22"/>
        </w:rPr>
      </w:pPr>
      <w:r w:rsidRPr="00AD22B3">
        <w:rPr>
          <w:rFonts w:asciiTheme="minorHAnsi" w:hAnsiTheme="minorHAnsi" w:cstheme="minorHAnsi"/>
          <w:szCs w:val="22"/>
        </w:rPr>
        <w:t>1</w:t>
      </w:r>
      <w:r w:rsidR="008C3F98" w:rsidRPr="00AD22B3">
        <w:rPr>
          <w:rFonts w:asciiTheme="minorHAnsi" w:hAnsiTheme="minorHAnsi" w:cstheme="minorHAnsi"/>
          <w:szCs w:val="22"/>
        </w:rPr>
        <w:t>0</w:t>
      </w:r>
      <w:r w:rsidRPr="00AD22B3">
        <w:rPr>
          <w:rFonts w:asciiTheme="minorHAnsi" w:hAnsiTheme="minorHAnsi" w:cstheme="minorHAnsi"/>
          <w:szCs w:val="22"/>
        </w:rPr>
        <w:t>.6</w:t>
      </w:r>
      <w:r w:rsidR="008C3F98" w:rsidRPr="00AD22B3">
        <w:rPr>
          <w:rFonts w:asciiTheme="minorHAnsi" w:hAnsiTheme="minorHAnsi" w:cstheme="minorHAnsi"/>
          <w:szCs w:val="22"/>
        </w:rPr>
        <w:t>481</w:t>
      </w:r>
      <w:r w:rsidRPr="00AD22B3">
        <w:rPr>
          <w:rFonts w:asciiTheme="minorHAnsi" w:hAnsiTheme="minorHAnsi" w:cstheme="minorHAnsi"/>
          <w:szCs w:val="22"/>
        </w:rPr>
        <w:t>.0</w:t>
      </w:r>
      <w:r w:rsidR="000553DB" w:rsidRPr="00AD22B3">
        <w:rPr>
          <w:rFonts w:asciiTheme="minorHAnsi" w:hAnsiTheme="minorHAnsi" w:cstheme="minorHAnsi"/>
          <w:szCs w:val="22"/>
        </w:rPr>
        <w:t>5</w:t>
      </w:r>
      <w:r w:rsidRPr="00AD22B3">
        <w:rPr>
          <w:rFonts w:asciiTheme="minorHAnsi" w:hAnsiTheme="minorHAnsi" w:cstheme="minorHAnsi"/>
          <w:szCs w:val="22"/>
        </w:rPr>
        <w:t xml:space="preserve"> σχετική πίστωση του προϋπολογισμού του οικονομικού έτους  2020 του Δήμου Ηράκλειας ύψους </w:t>
      </w:r>
      <w:r w:rsidR="000553DB" w:rsidRPr="00AD22B3">
        <w:rPr>
          <w:rFonts w:asciiTheme="minorHAnsi" w:hAnsiTheme="minorHAnsi" w:cstheme="minorHAnsi"/>
          <w:szCs w:val="22"/>
        </w:rPr>
        <w:t>2</w:t>
      </w:r>
      <w:r w:rsidRPr="00AD22B3">
        <w:rPr>
          <w:rFonts w:asciiTheme="minorHAnsi" w:hAnsiTheme="minorHAnsi" w:cstheme="minorHAnsi"/>
          <w:szCs w:val="22"/>
        </w:rPr>
        <w:t>00,00 (ΦΠΑ 13%) με τίτλο «Προμήθεια</w:t>
      </w:r>
      <w:r w:rsidR="005833FD" w:rsidRPr="00AD22B3">
        <w:rPr>
          <w:rFonts w:asciiTheme="minorHAnsi" w:hAnsiTheme="minorHAnsi" w:cstheme="minorHAnsi"/>
          <w:szCs w:val="22"/>
        </w:rPr>
        <w:t xml:space="preserve"> </w:t>
      </w:r>
      <w:r w:rsidR="00EB164F" w:rsidRPr="00AD22B3">
        <w:rPr>
          <w:rFonts w:asciiTheme="minorHAnsi" w:hAnsiTheme="minorHAnsi" w:cstheme="minorHAnsi"/>
          <w:szCs w:val="22"/>
        </w:rPr>
        <w:t xml:space="preserve">αρτοσκευασμάτων </w:t>
      </w:r>
      <w:r w:rsidR="005833FD" w:rsidRPr="00AD22B3">
        <w:rPr>
          <w:rFonts w:asciiTheme="minorHAnsi" w:hAnsiTheme="minorHAnsi" w:cstheme="minorHAnsi"/>
          <w:szCs w:val="22"/>
        </w:rPr>
        <w:t>(Σύμβαση 2020-2021)»</w:t>
      </w:r>
      <w:r w:rsidRPr="00AD22B3">
        <w:rPr>
          <w:rFonts w:asciiTheme="minorHAnsi" w:hAnsiTheme="minorHAnsi" w:cstheme="minorHAnsi"/>
          <w:szCs w:val="22"/>
        </w:rPr>
        <w:t xml:space="preserve"> ενώ το υπόλοιπο απαιτούμενο ποσό </w:t>
      </w:r>
      <w:r w:rsidR="00EC230B" w:rsidRPr="00AD22B3">
        <w:rPr>
          <w:rFonts w:asciiTheme="minorHAnsi" w:hAnsiTheme="minorHAnsi" w:cstheme="minorHAnsi"/>
          <w:szCs w:val="22"/>
        </w:rPr>
        <w:t>1</w:t>
      </w:r>
      <w:r w:rsidR="00C70793" w:rsidRPr="00AD22B3">
        <w:rPr>
          <w:rFonts w:asciiTheme="minorHAnsi" w:hAnsiTheme="minorHAnsi" w:cstheme="minorHAnsi"/>
          <w:szCs w:val="22"/>
        </w:rPr>
        <w:t>.</w:t>
      </w:r>
      <w:r w:rsidR="00EC230B" w:rsidRPr="00AD22B3">
        <w:rPr>
          <w:rFonts w:asciiTheme="minorHAnsi" w:hAnsiTheme="minorHAnsi" w:cstheme="minorHAnsi"/>
          <w:szCs w:val="22"/>
        </w:rPr>
        <w:t>310</w:t>
      </w:r>
      <w:r w:rsidR="00C70793" w:rsidRPr="00AD22B3">
        <w:rPr>
          <w:rFonts w:asciiTheme="minorHAnsi" w:hAnsiTheme="minorHAnsi" w:cstheme="minorHAnsi"/>
          <w:szCs w:val="22"/>
        </w:rPr>
        <w:t xml:space="preserve">,00 </w:t>
      </w:r>
      <w:r w:rsidRPr="00AD22B3">
        <w:rPr>
          <w:rFonts w:asciiTheme="minorHAnsi" w:hAnsiTheme="minorHAnsi" w:cstheme="minorHAnsi"/>
          <w:szCs w:val="22"/>
        </w:rPr>
        <w:t xml:space="preserve">θα καλυφθεί από σχετικές πιστώσεις του προϋπολογισμού έτους 2021 </w:t>
      </w:r>
      <w:r w:rsidR="00273D3E">
        <w:rPr>
          <w:rFonts w:asciiTheme="minorHAnsi" w:hAnsiTheme="minorHAnsi" w:cstheme="minorHAnsi"/>
          <w:szCs w:val="22"/>
        </w:rPr>
        <w:t>.</w:t>
      </w:r>
      <w:r w:rsidRPr="00AD22B3">
        <w:rPr>
          <w:rFonts w:asciiTheme="minorHAnsi" w:hAnsiTheme="minorHAnsi" w:cstheme="minorHAnsi"/>
          <w:szCs w:val="22"/>
        </w:rPr>
        <w:t xml:space="preserve"> </w:t>
      </w:r>
    </w:p>
    <w:p w:rsidR="00A47097" w:rsidRPr="00AD22B3" w:rsidRDefault="008A3A48" w:rsidP="00635DD4">
      <w:pPr>
        <w:pStyle w:val="normalwithoutspacing"/>
        <w:rPr>
          <w:rFonts w:asciiTheme="minorHAnsi" w:hAnsiTheme="minorHAnsi" w:cstheme="minorHAnsi"/>
          <w:szCs w:val="22"/>
        </w:rPr>
      </w:pPr>
      <w:r w:rsidRPr="00AD22B3">
        <w:rPr>
          <w:rFonts w:asciiTheme="minorHAnsi" w:hAnsiTheme="minorHAnsi" w:cstheme="minorHAnsi"/>
          <w:szCs w:val="22"/>
        </w:rPr>
        <w:t xml:space="preserve"> </w:t>
      </w:r>
      <w:r w:rsidR="00232DD0" w:rsidRPr="00AD22B3">
        <w:rPr>
          <w:rFonts w:asciiTheme="minorHAnsi" w:hAnsiTheme="minorHAnsi" w:cstheme="minorHAnsi"/>
          <w:szCs w:val="22"/>
        </w:rPr>
        <w:t xml:space="preserve"> </w:t>
      </w:r>
      <w:r w:rsidRPr="00AD22B3">
        <w:rPr>
          <w:rFonts w:asciiTheme="minorHAnsi" w:hAnsiTheme="minorHAnsi" w:cstheme="minorHAnsi"/>
          <w:szCs w:val="22"/>
        </w:rPr>
        <w:t xml:space="preserve"> </w:t>
      </w:r>
      <w:r w:rsidR="003D6ACB" w:rsidRPr="00AD22B3">
        <w:rPr>
          <w:rFonts w:asciiTheme="minorHAnsi" w:hAnsiTheme="minorHAnsi" w:cstheme="minorHAnsi"/>
          <w:color w:val="000000"/>
          <w:szCs w:val="22"/>
          <w:u w:val="single"/>
          <w:lang w:eastAsia="el-GR"/>
        </w:rPr>
        <w:t xml:space="preserve">        </w:t>
      </w:r>
    </w:p>
    <w:p w:rsidR="00635DD4" w:rsidRPr="00464628" w:rsidRDefault="00635DD4" w:rsidP="00464628">
      <w:pPr>
        <w:pStyle w:val="2"/>
        <w:pBdr>
          <w:left w:val="none" w:sz="0" w:space="1" w:color="000000"/>
        </w:pBdr>
        <w:rPr>
          <w:rFonts w:asciiTheme="minorHAnsi" w:hAnsiTheme="minorHAnsi" w:cstheme="minorHAnsi"/>
          <w:color w:val="auto"/>
          <w:lang w:val="el-GR"/>
        </w:rPr>
      </w:pPr>
      <w:bookmarkStart w:id="7" w:name="__RefHeading___Toc470009774"/>
      <w:bookmarkStart w:id="8" w:name="_Toc489265917"/>
      <w:r w:rsidRPr="00464628">
        <w:rPr>
          <w:rFonts w:asciiTheme="minorHAnsi" w:hAnsiTheme="minorHAnsi" w:cstheme="minorHAnsi"/>
          <w:color w:val="auto"/>
          <w:lang w:val="el-GR"/>
        </w:rPr>
        <w:t>1.3</w:t>
      </w:r>
      <w:r w:rsidRPr="00464628">
        <w:rPr>
          <w:rFonts w:asciiTheme="minorHAnsi" w:hAnsiTheme="minorHAnsi" w:cstheme="minorHAnsi"/>
          <w:color w:val="auto"/>
          <w:lang w:val="el-GR"/>
        </w:rPr>
        <w:tab/>
        <w:t>Συνοπτική Περιγραφή φυσικού και οικονομικού αντικειμένου της σύμβασης</w:t>
      </w:r>
      <w:bookmarkEnd w:id="7"/>
      <w:bookmarkEnd w:id="8"/>
      <w:r w:rsidRPr="00464628">
        <w:rPr>
          <w:rFonts w:asciiTheme="minorHAnsi" w:hAnsiTheme="minorHAnsi" w:cstheme="minorHAnsi"/>
          <w:color w:val="auto"/>
          <w:lang w:val="el-GR"/>
        </w:rPr>
        <w:t xml:space="preserve"> </w:t>
      </w:r>
    </w:p>
    <w:p w:rsidR="00635DD4" w:rsidRPr="00AD22B3" w:rsidRDefault="00635DD4" w:rsidP="007F733E">
      <w:pPr>
        <w:spacing w:before="240"/>
        <w:rPr>
          <w:rFonts w:asciiTheme="minorHAnsi" w:hAnsiTheme="minorHAnsi" w:cstheme="minorHAnsi"/>
          <w:lang w:val="el-GR"/>
        </w:rPr>
      </w:pPr>
      <w:r w:rsidRPr="00AD22B3">
        <w:rPr>
          <w:rFonts w:asciiTheme="minorHAnsi" w:hAnsiTheme="minorHAnsi" w:cstheme="minorHAnsi"/>
          <w:lang w:val="el-GR"/>
        </w:rPr>
        <w:t xml:space="preserve">Αντικείμενο της σύμβασης  είναι </w:t>
      </w:r>
      <w:r w:rsidR="00855C69" w:rsidRPr="00AD22B3">
        <w:rPr>
          <w:rFonts w:asciiTheme="minorHAnsi" w:hAnsiTheme="minorHAnsi" w:cstheme="minorHAnsi"/>
          <w:lang w:val="el-GR"/>
        </w:rPr>
        <w:t>η προμήθεια γάλακτος για τον Δήμο Ηράκλειας</w:t>
      </w:r>
      <w:r w:rsidR="002D39CF" w:rsidRPr="00AD22B3">
        <w:rPr>
          <w:rFonts w:asciiTheme="minorHAnsi" w:hAnsiTheme="minorHAnsi" w:cstheme="minorHAnsi"/>
          <w:lang w:val="el-GR"/>
        </w:rPr>
        <w:t xml:space="preserve"> (ομάδα 1) </w:t>
      </w:r>
      <w:r w:rsidR="00855C69" w:rsidRPr="00AD22B3">
        <w:rPr>
          <w:rFonts w:asciiTheme="minorHAnsi" w:hAnsiTheme="minorHAnsi" w:cstheme="minorHAnsi"/>
          <w:lang w:val="el-GR"/>
        </w:rPr>
        <w:t>, η προμήθεια τροφίμων</w:t>
      </w:r>
      <w:r w:rsidR="002D39CF" w:rsidRPr="00AD22B3">
        <w:rPr>
          <w:rFonts w:asciiTheme="minorHAnsi" w:hAnsiTheme="minorHAnsi" w:cstheme="minorHAnsi"/>
          <w:lang w:val="el-GR"/>
        </w:rPr>
        <w:t xml:space="preserve"> </w:t>
      </w:r>
      <w:r w:rsidR="005F5C04" w:rsidRPr="00AD22B3">
        <w:rPr>
          <w:rFonts w:asciiTheme="minorHAnsi" w:hAnsiTheme="minorHAnsi" w:cstheme="minorHAnsi"/>
          <w:lang w:val="el-GR"/>
        </w:rPr>
        <w:t xml:space="preserve">για την </w:t>
      </w:r>
      <w:r w:rsidR="002D39CF" w:rsidRPr="00AD22B3">
        <w:rPr>
          <w:rFonts w:asciiTheme="minorHAnsi" w:hAnsiTheme="minorHAnsi" w:cstheme="minorHAnsi"/>
          <w:lang w:val="el-GR"/>
        </w:rPr>
        <w:t xml:space="preserve"> Κ.Ε.Δ.Η.</w:t>
      </w:r>
      <w:r w:rsidR="005F5C04" w:rsidRPr="00AD22B3">
        <w:rPr>
          <w:rFonts w:asciiTheme="minorHAnsi" w:hAnsiTheme="minorHAnsi" w:cstheme="minorHAnsi"/>
          <w:lang w:val="el-GR"/>
        </w:rPr>
        <w:t xml:space="preserve"> (ομάδα 2) , η προμήθεια φρούτων </w:t>
      </w:r>
      <w:r w:rsidR="007F733E" w:rsidRPr="00AD22B3">
        <w:rPr>
          <w:rFonts w:asciiTheme="minorHAnsi" w:hAnsiTheme="minorHAnsi" w:cstheme="minorHAnsi"/>
          <w:lang w:val="el-GR"/>
        </w:rPr>
        <w:t>για την  Κ.Ε.Δ.Η. (ομάδα 3)</w:t>
      </w:r>
      <w:r w:rsidR="00511BA7">
        <w:rPr>
          <w:rFonts w:asciiTheme="minorHAnsi" w:hAnsiTheme="minorHAnsi" w:cstheme="minorHAnsi"/>
          <w:lang w:val="el-GR"/>
        </w:rPr>
        <w:t xml:space="preserve">  και</w:t>
      </w:r>
      <w:r w:rsidR="007F733E" w:rsidRPr="00AD22B3">
        <w:rPr>
          <w:rFonts w:asciiTheme="minorHAnsi" w:hAnsiTheme="minorHAnsi" w:cstheme="minorHAnsi"/>
          <w:lang w:val="el-GR"/>
        </w:rPr>
        <w:t xml:space="preserve"> η προμήθεια ειδών αρτοποιείου για την Κ.Ε.Δ.Η. (ομάδα 4) </w:t>
      </w:r>
      <w:r w:rsidR="00511BA7">
        <w:rPr>
          <w:rFonts w:asciiTheme="minorHAnsi" w:hAnsiTheme="minorHAnsi" w:cstheme="minorHAnsi"/>
          <w:lang w:val="el-GR"/>
        </w:rPr>
        <w:t>.</w:t>
      </w:r>
    </w:p>
    <w:p w:rsidR="00B21FB8" w:rsidRPr="007B680A" w:rsidRDefault="00635DD4" w:rsidP="00BE1BDF">
      <w:pPr>
        <w:pStyle w:val="ae"/>
        <w:spacing w:after="120"/>
        <w:rPr>
          <w:rFonts w:asciiTheme="minorHAnsi" w:hAnsiTheme="minorHAnsi" w:cstheme="minorHAnsi"/>
          <w:lang w:val="el-GR"/>
        </w:rPr>
      </w:pPr>
      <w:r w:rsidRPr="00ED6250">
        <w:rPr>
          <w:rFonts w:asciiTheme="minorHAnsi" w:hAnsiTheme="minorHAnsi" w:cstheme="minorHAnsi"/>
          <w:lang w:val="el-GR"/>
        </w:rPr>
        <w:t>Τα προς προμήθεια είδη κατατάσσονται στους ακόλουθους κωδικούς του Κοινού Λεξιλογίου δημοσίων συμβάσεων (</w:t>
      </w:r>
      <w:r w:rsidRPr="00ED6250">
        <w:rPr>
          <w:rFonts w:asciiTheme="minorHAnsi" w:hAnsiTheme="minorHAnsi" w:cstheme="minorHAnsi"/>
        </w:rPr>
        <w:t>CPV</w:t>
      </w:r>
      <w:r w:rsidRPr="00ED6250">
        <w:rPr>
          <w:rFonts w:asciiTheme="minorHAnsi" w:hAnsiTheme="minorHAnsi" w:cstheme="minorHAnsi"/>
          <w:lang w:val="el-GR"/>
        </w:rPr>
        <w:t xml:space="preserve">) : </w:t>
      </w:r>
      <w:r w:rsidR="007B680A" w:rsidRPr="007B680A">
        <w:rPr>
          <w:rFonts w:asciiTheme="minorHAnsi" w:hAnsiTheme="minorHAnsi" w:cstheme="minorHAnsi"/>
          <w:lang w:val="el-GR"/>
        </w:rPr>
        <w:t>15511100-4 , 15800000-6 , 15842400-6 , 15810000-9 , 15812200-5 .</w:t>
      </w:r>
    </w:p>
    <w:p w:rsidR="00023B84" w:rsidRPr="00AD22B3" w:rsidRDefault="002507BA" w:rsidP="00241258">
      <w:pPr>
        <w:pStyle w:val="CharCharCharCharCharCharCharCharCharCharCharCharCharCharChar"/>
        <w:spacing w:after="0" w:line="240" w:lineRule="auto"/>
        <w:ind w:firstLine="0"/>
        <w:rPr>
          <w:rFonts w:asciiTheme="minorHAnsi" w:hAnsiTheme="minorHAnsi" w:cstheme="minorHAnsi"/>
          <w:sz w:val="22"/>
          <w:szCs w:val="22"/>
          <w:lang w:val="el-GR"/>
        </w:rPr>
      </w:pPr>
      <w:r w:rsidRPr="00AD22B3">
        <w:rPr>
          <w:rFonts w:asciiTheme="minorHAnsi" w:hAnsiTheme="minorHAnsi" w:cstheme="minorHAnsi"/>
          <w:sz w:val="22"/>
          <w:szCs w:val="22"/>
          <w:lang w:val="el-GR"/>
        </w:rPr>
        <w:t xml:space="preserve">       </w:t>
      </w:r>
      <w:r w:rsidR="00241258" w:rsidRPr="00AD22B3">
        <w:rPr>
          <w:rFonts w:asciiTheme="minorHAnsi" w:hAnsiTheme="minorHAnsi" w:cstheme="minorHAnsi"/>
          <w:sz w:val="22"/>
          <w:szCs w:val="22"/>
          <w:lang w:val="el-GR"/>
        </w:rPr>
        <w:t>Η προµήθεια των τροφίµων περιλαμβάνει</w:t>
      </w:r>
      <w:r w:rsidR="008F1E89" w:rsidRPr="00AD22B3">
        <w:rPr>
          <w:rFonts w:asciiTheme="minorHAnsi" w:hAnsiTheme="minorHAnsi" w:cstheme="minorHAnsi"/>
          <w:sz w:val="22"/>
          <w:szCs w:val="22"/>
          <w:lang w:val="el-GR"/>
        </w:rPr>
        <w:t>:</w:t>
      </w:r>
      <w:r w:rsidR="00241258" w:rsidRPr="00AD22B3">
        <w:rPr>
          <w:rFonts w:asciiTheme="minorHAnsi" w:hAnsiTheme="minorHAnsi" w:cstheme="minorHAnsi"/>
          <w:sz w:val="22"/>
          <w:szCs w:val="22"/>
          <w:lang w:val="el-GR"/>
        </w:rPr>
        <w:t xml:space="preserve"> προµήθεια γαλακτοκοµικών, ε</w:t>
      </w:r>
      <w:r w:rsidR="008F1E89" w:rsidRPr="00AD22B3">
        <w:rPr>
          <w:rFonts w:asciiTheme="minorHAnsi" w:hAnsiTheme="minorHAnsi" w:cstheme="minorHAnsi"/>
          <w:sz w:val="22"/>
          <w:szCs w:val="22"/>
          <w:lang w:val="el-GR"/>
        </w:rPr>
        <w:t>ί</w:t>
      </w:r>
      <w:r w:rsidR="00241258" w:rsidRPr="00AD22B3">
        <w:rPr>
          <w:rFonts w:asciiTheme="minorHAnsi" w:hAnsiTheme="minorHAnsi" w:cstheme="minorHAnsi"/>
          <w:sz w:val="22"/>
          <w:szCs w:val="22"/>
          <w:lang w:val="el-GR"/>
        </w:rPr>
        <w:t>δη οπωροπωλείου, είδη αρτοποιείου</w:t>
      </w:r>
      <w:r w:rsidR="00995662" w:rsidRPr="00AD22B3">
        <w:rPr>
          <w:rFonts w:asciiTheme="minorHAnsi" w:hAnsiTheme="minorHAnsi" w:cstheme="minorHAnsi"/>
          <w:sz w:val="22"/>
          <w:szCs w:val="22"/>
          <w:lang w:val="el-GR"/>
        </w:rPr>
        <w:t xml:space="preserve"> </w:t>
      </w:r>
      <w:r w:rsidR="00241258" w:rsidRPr="00AD22B3">
        <w:rPr>
          <w:rFonts w:asciiTheme="minorHAnsi" w:hAnsiTheme="minorHAnsi" w:cstheme="minorHAnsi"/>
          <w:sz w:val="22"/>
          <w:szCs w:val="22"/>
          <w:lang w:val="el-GR"/>
        </w:rPr>
        <w:t>και λοιπά είδη παντοπωλείου</w:t>
      </w:r>
      <w:r w:rsidR="00023B84" w:rsidRPr="00AD22B3">
        <w:rPr>
          <w:rFonts w:asciiTheme="minorHAnsi" w:hAnsiTheme="minorHAnsi" w:cstheme="minorHAnsi"/>
          <w:sz w:val="22"/>
          <w:szCs w:val="22"/>
          <w:lang w:val="el-GR"/>
        </w:rPr>
        <w:t>.</w:t>
      </w:r>
      <w:r w:rsidR="00241258" w:rsidRPr="00AD22B3">
        <w:rPr>
          <w:rFonts w:asciiTheme="minorHAnsi" w:hAnsiTheme="minorHAnsi" w:cstheme="minorHAnsi"/>
          <w:sz w:val="22"/>
          <w:szCs w:val="22"/>
          <w:lang w:val="el-GR"/>
        </w:rPr>
        <w:t xml:space="preserve"> </w:t>
      </w:r>
    </w:p>
    <w:p w:rsidR="00241258" w:rsidRPr="00AD22B3" w:rsidRDefault="008B168A" w:rsidP="00241258">
      <w:pPr>
        <w:pStyle w:val="CharCharCharCharCharCharCharCharCharCharCharCharCharCharChar"/>
        <w:spacing w:after="0" w:line="240" w:lineRule="auto"/>
        <w:ind w:firstLine="0"/>
        <w:rPr>
          <w:rFonts w:asciiTheme="minorHAnsi" w:hAnsiTheme="minorHAnsi" w:cstheme="minorHAnsi"/>
          <w:sz w:val="22"/>
          <w:szCs w:val="22"/>
          <w:lang w:val="el-GR"/>
        </w:rPr>
      </w:pPr>
      <w:r w:rsidRPr="00AD22B3">
        <w:rPr>
          <w:rFonts w:asciiTheme="minorHAnsi" w:hAnsiTheme="minorHAnsi" w:cstheme="minorHAnsi"/>
          <w:sz w:val="22"/>
          <w:szCs w:val="22"/>
          <w:lang w:val="el-GR"/>
        </w:rPr>
        <w:t xml:space="preserve">     </w:t>
      </w:r>
      <w:r w:rsidR="00023B84" w:rsidRPr="006570C2">
        <w:rPr>
          <w:rFonts w:asciiTheme="minorHAnsi" w:hAnsiTheme="minorHAnsi" w:cstheme="minorHAnsi"/>
          <w:b/>
          <w:sz w:val="22"/>
          <w:szCs w:val="22"/>
          <w:u w:val="single"/>
          <w:lang w:val="el-GR"/>
        </w:rPr>
        <w:t>Κ</w:t>
      </w:r>
      <w:r w:rsidR="00241258" w:rsidRPr="006570C2">
        <w:rPr>
          <w:rFonts w:asciiTheme="minorHAnsi" w:hAnsiTheme="minorHAnsi" w:cstheme="minorHAnsi"/>
          <w:b/>
          <w:sz w:val="22"/>
          <w:szCs w:val="22"/>
          <w:u w:val="single"/>
          <w:lang w:val="el-GR"/>
        </w:rPr>
        <w:t>ριτήριο κατακύρωσης</w:t>
      </w:r>
      <w:r w:rsidR="00241258" w:rsidRPr="00AD22B3">
        <w:rPr>
          <w:rFonts w:asciiTheme="minorHAnsi" w:hAnsiTheme="minorHAnsi" w:cstheme="minorHAnsi"/>
          <w:sz w:val="22"/>
          <w:szCs w:val="22"/>
          <w:lang w:val="el-GR"/>
        </w:rPr>
        <w:t xml:space="preserve"> για </w:t>
      </w:r>
      <w:r w:rsidR="00241258" w:rsidRPr="00AD22B3">
        <w:rPr>
          <w:rFonts w:asciiTheme="minorHAnsi" w:hAnsiTheme="minorHAnsi" w:cstheme="minorHAnsi"/>
          <w:b/>
          <w:sz w:val="22"/>
          <w:szCs w:val="22"/>
          <w:lang w:val="el-GR"/>
        </w:rPr>
        <w:t>α)</w:t>
      </w:r>
      <w:r w:rsidRPr="00AD22B3">
        <w:rPr>
          <w:rFonts w:asciiTheme="minorHAnsi" w:hAnsiTheme="minorHAnsi" w:cstheme="minorHAnsi"/>
          <w:b/>
          <w:sz w:val="22"/>
          <w:szCs w:val="22"/>
          <w:lang w:val="el-GR"/>
        </w:rPr>
        <w:t xml:space="preserve"> τα </w:t>
      </w:r>
      <w:r w:rsidR="008F1E89" w:rsidRPr="00AD22B3">
        <w:rPr>
          <w:rFonts w:asciiTheme="minorHAnsi" w:hAnsiTheme="minorHAnsi" w:cstheme="minorHAnsi"/>
          <w:b/>
          <w:sz w:val="22"/>
          <w:szCs w:val="22"/>
          <w:lang w:val="el-GR"/>
        </w:rPr>
        <w:t xml:space="preserve">είδη οπωροπωλείου </w:t>
      </w:r>
      <w:r w:rsidR="002507BA" w:rsidRPr="00AD22B3">
        <w:rPr>
          <w:rFonts w:asciiTheme="minorHAnsi" w:hAnsiTheme="minorHAnsi" w:cstheme="minorHAnsi"/>
          <w:b/>
          <w:sz w:val="22"/>
          <w:szCs w:val="22"/>
          <w:lang w:val="el-GR"/>
        </w:rPr>
        <w:t>(ομάδα 3)</w:t>
      </w:r>
      <w:r w:rsidR="005421D9" w:rsidRPr="00AD22B3">
        <w:rPr>
          <w:rFonts w:asciiTheme="minorHAnsi" w:hAnsiTheme="minorHAnsi" w:cstheme="minorHAnsi"/>
          <w:b/>
          <w:sz w:val="22"/>
          <w:szCs w:val="22"/>
          <w:lang w:val="el-GR"/>
        </w:rPr>
        <w:t xml:space="preserve"> </w:t>
      </w:r>
      <w:r w:rsidRPr="00AD22B3">
        <w:rPr>
          <w:rFonts w:asciiTheme="minorHAnsi" w:hAnsiTheme="minorHAnsi" w:cstheme="minorHAnsi"/>
          <w:b/>
          <w:sz w:val="22"/>
          <w:szCs w:val="22"/>
          <w:lang w:val="el-GR"/>
        </w:rPr>
        <w:t xml:space="preserve">είναι </w:t>
      </w:r>
      <w:r w:rsidR="00241258" w:rsidRPr="00AD22B3">
        <w:rPr>
          <w:rFonts w:asciiTheme="minorHAnsi" w:hAnsiTheme="minorHAnsi" w:cstheme="minorHAnsi"/>
          <w:b/>
          <w:sz w:val="22"/>
          <w:szCs w:val="22"/>
          <w:lang w:val="el-GR"/>
        </w:rPr>
        <w:t>το µεγαλύτερο ποσοστό έκπτωσης επί τοις εκατό (%)</w:t>
      </w:r>
      <w:r w:rsidR="00241258" w:rsidRPr="00AD22B3">
        <w:rPr>
          <w:rFonts w:asciiTheme="minorHAnsi" w:hAnsiTheme="minorHAnsi" w:cstheme="minorHAnsi"/>
          <w:sz w:val="22"/>
          <w:szCs w:val="22"/>
          <w:lang w:val="el-GR"/>
        </w:rPr>
        <w:t xml:space="preserve"> στη νόµιµα</w:t>
      </w:r>
      <w:r w:rsidR="008F1E89" w:rsidRPr="00AD22B3">
        <w:rPr>
          <w:rFonts w:asciiTheme="minorHAnsi" w:hAnsiTheme="minorHAnsi" w:cstheme="minorHAnsi"/>
          <w:sz w:val="22"/>
          <w:szCs w:val="22"/>
          <w:lang w:val="el-GR"/>
        </w:rPr>
        <w:t xml:space="preserve"> </w:t>
      </w:r>
      <w:r w:rsidR="00241258" w:rsidRPr="00AD22B3">
        <w:rPr>
          <w:rFonts w:asciiTheme="minorHAnsi" w:hAnsiTheme="minorHAnsi" w:cstheme="minorHAnsi"/>
          <w:sz w:val="22"/>
          <w:szCs w:val="22"/>
          <w:lang w:val="el-GR"/>
        </w:rPr>
        <w:t xml:space="preserve">διαµορφούµενη κάθε φορά µέση τιµή λιανικής πώλησης του είδους την ηµέρα παράδοσης </w:t>
      </w:r>
      <w:r w:rsidR="008F1E89" w:rsidRPr="00AD22B3">
        <w:rPr>
          <w:rFonts w:asciiTheme="minorHAnsi" w:hAnsiTheme="minorHAnsi" w:cstheme="minorHAnsi"/>
          <w:sz w:val="22"/>
          <w:szCs w:val="22"/>
          <w:lang w:val="el-GR"/>
        </w:rPr>
        <w:t xml:space="preserve">όπως </w:t>
      </w:r>
      <w:r w:rsidR="00241258" w:rsidRPr="00AD22B3">
        <w:rPr>
          <w:rFonts w:asciiTheme="minorHAnsi" w:hAnsiTheme="minorHAnsi" w:cstheme="minorHAnsi"/>
          <w:sz w:val="22"/>
          <w:szCs w:val="22"/>
          <w:lang w:val="el-GR"/>
        </w:rPr>
        <w:t>αυτή προκύπτει από το εκδιδόµενο δελτίο πιστοποίησης τιµών της Υπηρεσίας Εµπορίου της οικείας Περιφέρειας σύµφωνα µε τις διατάξεις του άρθρου 13 του Ν.3438/2006.</w:t>
      </w:r>
    </w:p>
    <w:p w:rsidR="00241258" w:rsidRPr="00AD22B3" w:rsidRDefault="00241258" w:rsidP="00241258">
      <w:pPr>
        <w:pStyle w:val="CharCharCharCharCharCharCharCharCharCharCharCharCharCharChar"/>
        <w:spacing w:after="0" w:line="240" w:lineRule="auto"/>
        <w:ind w:firstLine="0"/>
        <w:rPr>
          <w:rFonts w:asciiTheme="minorHAnsi" w:hAnsiTheme="minorHAnsi" w:cstheme="minorHAnsi"/>
          <w:sz w:val="22"/>
          <w:szCs w:val="22"/>
          <w:lang w:val="el-GR"/>
        </w:rPr>
      </w:pPr>
      <w:r w:rsidRPr="00AD22B3">
        <w:rPr>
          <w:rFonts w:asciiTheme="minorHAnsi" w:hAnsiTheme="minorHAnsi" w:cstheme="minorHAnsi"/>
          <w:b/>
          <w:sz w:val="22"/>
          <w:szCs w:val="22"/>
          <w:lang w:val="el-GR"/>
        </w:rPr>
        <w:t>β)</w:t>
      </w:r>
      <w:r w:rsidRPr="00AD22B3">
        <w:rPr>
          <w:rFonts w:asciiTheme="minorHAnsi" w:hAnsiTheme="minorHAnsi" w:cstheme="minorHAnsi"/>
          <w:sz w:val="22"/>
          <w:szCs w:val="22"/>
          <w:lang w:val="el-GR"/>
        </w:rPr>
        <w:t xml:space="preserve"> για τα υπόλοιπα </w:t>
      </w:r>
      <w:r w:rsidRPr="00AD22B3">
        <w:rPr>
          <w:rFonts w:asciiTheme="minorHAnsi" w:hAnsiTheme="minorHAnsi" w:cstheme="minorHAnsi"/>
          <w:b/>
          <w:sz w:val="22"/>
          <w:szCs w:val="22"/>
          <w:lang w:val="el-GR"/>
        </w:rPr>
        <w:t>είδη παντοπωλείου, είδη αρτοποιείου, και γαλακτοκοµικά</w:t>
      </w:r>
      <w:r w:rsidR="005421D9" w:rsidRPr="00AD22B3">
        <w:rPr>
          <w:rFonts w:asciiTheme="minorHAnsi" w:hAnsiTheme="minorHAnsi" w:cstheme="minorHAnsi"/>
          <w:b/>
          <w:sz w:val="22"/>
          <w:szCs w:val="22"/>
          <w:lang w:val="el-GR"/>
        </w:rPr>
        <w:t xml:space="preserve"> (ομάδα 1,2</w:t>
      </w:r>
      <w:r w:rsidR="005239A7">
        <w:rPr>
          <w:rFonts w:asciiTheme="minorHAnsi" w:hAnsiTheme="minorHAnsi" w:cstheme="minorHAnsi"/>
          <w:b/>
          <w:sz w:val="22"/>
          <w:szCs w:val="22"/>
          <w:lang w:val="el-GR"/>
        </w:rPr>
        <w:t xml:space="preserve"> και </w:t>
      </w:r>
      <w:r w:rsidR="005421D9" w:rsidRPr="00AD22B3">
        <w:rPr>
          <w:rFonts w:asciiTheme="minorHAnsi" w:hAnsiTheme="minorHAnsi" w:cstheme="minorHAnsi"/>
          <w:b/>
          <w:sz w:val="22"/>
          <w:szCs w:val="22"/>
          <w:lang w:val="el-GR"/>
        </w:rPr>
        <w:t>4</w:t>
      </w:r>
      <w:r w:rsidR="005421D9" w:rsidRPr="005239A7">
        <w:rPr>
          <w:rFonts w:asciiTheme="minorHAnsi" w:hAnsiTheme="minorHAnsi" w:cstheme="minorHAnsi"/>
          <w:b/>
          <w:sz w:val="22"/>
          <w:szCs w:val="22"/>
          <w:lang w:val="el-GR"/>
        </w:rPr>
        <w:t>)</w:t>
      </w:r>
      <w:r w:rsidR="005421D9" w:rsidRPr="00AD22B3">
        <w:rPr>
          <w:rFonts w:asciiTheme="minorHAnsi" w:hAnsiTheme="minorHAnsi" w:cstheme="minorHAnsi"/>
          <w:b/>
          <w:sz w:val="22"/>
          <w:szCs w:val="22"/>
          <w:lang w:val="el-GR"/>
        </w:rPr>
        <w:t xml:space="preserve"> </w:t>
      </w:r>
      <w:r w:rsidRPr="00AD22B3">
        <w:rPr>
          <w:rFonts w:asciiTheme="minorHAnsi" w:hAnsiTheme="minorHAnsi" w:cstheme="minorHAnsi"/>
          <w:b/>
          <w:sz w:val="22"/>
          <w:szCs w:val="22"/>
          <w:lang w:val="el-GR"/>
        </w:rPr>
        <w:t xml:space="preserve"> </w:t>
      </w:r>
      <w:r w:rsidR="008B168A" w:rsidRPr="00AD22B3">
        <w:rPr>
          <w:rFonts w:asciiTheme="minorHAnsi" w:hAnsiTheme="minorHAnsi" w:cstheme="minorHAnsi"/>
          <w:b/>
          <w:sz w:val="22"/>
          <w:szCs w:val="22"/>
          <w:lang w:val="el-GR"/>
        </w:rPr>
        <w:t>η</w:t>
      </w:r>
      <w:r w:rsidRPr="00AD22B3">
        <w:rPr>
          <w:rFonts w:asciiTheme="minorHAnsi" w:hAnsiTheme="minorHAnsi" w:cstheme="minorHAnsi"/>
          <w:b/>
          <w:sz w:val="22"/>
          <w:szCs w:val="22"/>
          <w:lang w:val="el-GR"/>
        </w:rPr>
        <w:t xml:space="preserve"> πλέον συμφέρουσα από οικονομική άποψη προσφορά ανά ομάδα αποκλειστικά μόνο βάσει τιμής (χαμηλότερη τιμή) όπως ορίζεται στο άρθρο 86 του Ν.4412/2016.  </w:t>
      </w:r>
    </w:p>
    <w:p w:rsidR="003D2B73" w:rsidRPr="00AD22B3" w:rsidRDefault="003D2B73" w:rsidP="00635DD4">
      <w:pPr>
        <w:rPr>
          <w:rFonts w:asciiTheme="minorHAnsi" w:hAnsiTheme="minorHAnsi" w:cstheme="minorHAnsi"/>
          <w:szCs w:val="22"/>
          <w:lang w:val="el-GR"/>
        </w:rPr>
      </w:pPr>
    </w:p>
    <w:p w:rsidR="003D2B73" w:rsidRPr="00AD22B3" w:rsidRDefault="003D2B73" w:rsidP="003D2B73">
      <w:pPr>
        <w:suppressAutoHyphens w:val="0"/>
        <w:spacing w:after="0"/>
        <w:rPr>
          <w:rFonts w:asciiTheme="minorHAnsi" w:hAnsiTheme="minorHAnsi" w:cstheme="minorHAnsi"/>
          <w:b/>
          <w:color w:val="000000"/>
          <w:szCs w:val="22"/>
          <w:lang w:val="el-GR" w:eastAsia="el-GR"/>
        </w:rPr>
      </w:pPr>
      <w:r w:rsidRPr="00AD22B3">
        <w:rPr>
          <w:rFonts w:asciiTheme="minorHAnsi" w:hAnsiTheme="minorHAnsi" w:cstheme="minorHAnsi"/>
          <w:b/>
          <w:color w:val="000000"/>
          <w:szCs w:val="22"/>
          <w:lang w:val="el-GR" w:eastAsia="el-GR"/>
        </w:rPr>
        <w:t xml:space="preserve">Η προμήθεια τροφίμων του Δήμου Ηράκλειας και </w:t>
      </w:r>
      <w:r w:rsidR="008F143A">
        <w:rPr>
          <w:rFonts w:asciiTheme="minorHAnsi" w:hAnsiTheme="minorHAnsi" w:cstheme="minorHAnsi"/>
          <w:b/>
          <w:color w:val="000000"/>
          <w:szCs w:val="22"/>
          <w:lang w:val="el-GR" w:eastAsia="el-GR"/>
        </w:rPr>
        <w:t xml:space="preserve"> της Κ.Ε.Δ.Η. </w:t>
      </w:r>
      <w:r w:rsidRPr="00AD22B3">
        <w:rPr>
          <w:rFonts w:asciiTheme="minorHAnsi" w:hAnsiTheme="minorHAnsi" w:cstheme="minorHAnsi"/>
          <w:b/>
          <w:color w:val="000000"/>
          <w:szCs w:val="22"/>
          <w:lang w:val="el-GR" w:eastAsia="el-GR"/>
        </w:rPr>
        <w:t>έχ</w:t>
      </w:r>
      <w:r w:rsidR="008F143A">
        <w:rPr>
          <w:rFonts w:asciiTheme="minorHAnsi" w:hAnsiTheme="minorHAnsi" w:cstheme="minorHAnsi"/>
          <w:b/>
          <w:color w:val="000000"/>
          <w:szCs w:val="22"/>
          <w:lang w:val="el-GR" w:eastAsia="el-GR"/>
        </w:rPr>
        <w:t>ει</w:t>
      </w:r>
      <w:r w:rsidRPr="00AD22B3">
        <w:rPr>
          <w:rFonts w:asciiTheme="minorHAnsi" w:hAnsiTheme="minorHAnsi" w:cstheme="minorHAnsi"/>
          <w:b/>
          <w:color w:val="000000"/>
          <w:szCs w:val="22"/>
          <w:lang w:val="el-GR" w:eastAsia="el-GR"/>
        </w:rPr>
        <w:t xml:space="preserve"> χωριστεί σε ομάδες ως εξής:</w:t>
      </w:r>
    </w:p>
    <w:p w:rsidR="003D2B73" w:rsidRPr="00AD22B3" w:rsidRDefault="003D2B73" w:rsidP="003D2B73">
      <w:pPr>
        <w:suppressAutoHyphens w:val="0"/>
        <w:spacing w:after="0"/>
        <w:rPr>
          <w:rFonts w:asciiTheme="minorHAnsi" w:hAnsiTheme="minorHAnsi" w:cstheme="minorHAnsi"/>
          <w:b/>
          <w:color w:val="000000"/>
          <w:szCs w:val="22"/>
          <w:lang w:val="el-GR" w:eastAsia="el-GR"/>
        </w:rPr>
      </w:pPr>
    </w:p>
    <w:p w:rsidR="003D2B73" w:rsidRPr="00AD22B3" w:rsidRDefault="003D2B73" w:rsidP="003D2B73">
      <w:pPr>
        <w:suppressAutoHyphens w:val="0"/>
        <w:spacing w:after="0"/>
        <w:jc w:val="left"/>
        <w:rPr>
          <w:rFonts w:asciiTheme="minorHAnsi" w:hAnsiTheme="minorHAnsi" w:cstheme="minorHAnsi"/>
          <w:szCs w:val="22"/>
          <w:lang w:val="el-GR" w:eastAsia="el-GR"/>
        </w:rPr>
      </w:pPr>
      <w:r w:rsidRPr="00AD22B3">
        <w:rPr>
          <w:rFonts w:asciiTheme="minorHAnsi" w:hAnsiTheme="minorHAnsi" w:cstheme="minorHAnsi"/>
          <w:szCs w:val="22"/>
          <w:lang w:val="el-GR" w:eastAsia="el-GR"/>
        </w:rPr>
        <w:t>ΟΜΑΔΑ 1:Προμήθεια γάλακτος του Δήμου Ηράκλειας.</w:t>
      </w:r>
    </w:p>
    <w:p w:rsidR="003D2B73" w:rsidRPr="00AD22B3" w:rsidRDefault="003D2B73" w:rsidP="003D2B73">
      <w:pPr>
        <w:suppressAutoHyphens w:val="0"/>
        <w:spacing w:after="0"/>
        <w:jc w:val="left"/>
        <w:rPr>
          <w:rFonts w:asciiTheme="minorHAnsi" w:hAnsiTheme="minorHAnsi" w:cstheme="minorHAnsi"/>
          <w:szCs w:val="22"/>
          <w:lang w:val="el-GR" w:eastAsia="el-GR"/>
        </w:rPr>
      </w:pPr>
      <w:r w:rsidRPr="00AD22B3">
        <w:rPr>
          <w:rFonts w:asciiTheme="minorHAnsi" w:hAnsiTheme="minorHAnsi" w:cstheme="minorHAnsi"/>
          <w:szCs w:val="22"/>
          <w:lang w:val="el-GR" w:eastAsia="el-GR"/>
        </w:rPr>
        <w:t xml:space="preserve">ΟΜΑΔΑ 2:Προμήθεια τροφίμων της Κ.Ε.Δ.Η. </w:t>
      </w:r>
    </w:p>
    <w:p w:rsidR="003D2B73" w:rsidRPr="00AD22B3" w:rsidRDefault="003D2B73" w:rsidP="003D2B73">
      <w:pPr>
        <w:suppressAutoHyphens w:val="0"/>
        <w:spacing w:after="0"/>
        <w:jc w:val="left"/>
        <w:rPr>
          <w:rFonts w:asciiTheme="minorHAnsi" w:hAnsiTheme="minorHAnsi" w:cstheme="minorHAnsi"/>
          <w:szCs w:val="22"/>
          <w:lang w:val="el-GR" w:eastAsia="el-GR"/>
        </w:rPr>
      </w:pPr>
      <w:r w:rsidRPr="00AD22B3">
        <w:rPr>
          <w:rFonts w:asciiTheme="minorHAnsi" w:hAnsiTheme="minorHAnsi" w:cstheme="minorHAnsi"/>
          <w:szCs w:val="22"/>
          <w:lang w:val="el-GR" w:eastAsia="el-GR"/>
        </w:rPr>
        <w:t>ΟΜΑΔΑ 3:Προμήθεια φρούτων της Κ.Ε.Δ.Η.</w:t>
      </w:r>
    </w:p>
    <w:p w:rsidR="003D2B73" w:rsidRPr="00AD22B3" w:rsidRDefault="003D2B73" w:rsidP="003D2B73">
      <w:pPr>
        <w:suppressAutoHyphens w:val="0"/>
        <w:spacing w:after="0"/>
        <w:jc w:val="left"/>
        <w:rPr>
          <w:rFonts w:asciiTheme="minorHAnsi" w:hAnsiTheme="minorHAnsi" w:cstheme="minorHAnsi"/>
          <w:szCs w:val="22"/>
          <w:lang w:val="el-GR" w:eastAsia="el-GR"/>
        </w:rPr>
      </w:pPr>
      <w:r w:rsidRPr="00AD22B3">
        <w:rPr>
          <w:rFonts w:asciiTheme="minorHAnsi" w:hAnsiTheme="minorHAnsi" w:cstheme="minorHAnsi"/>
          <w:szCs w:val="22"/>
          <w:lang w:val="el-GR" w:eastAsia="el-GR"/>
        </w:rPr>
        <w:t>ΟΜΑΔΑ 4: Προμήθεια ειδών αρτοποιείου της Κ.Ε.Δ.Η.</w:t>
      </w:r>
    </w:p>
    <w:p w:rsidR="003D2B73" w:rsidRPr="00AD22B3" w:rsidRDefault="003D2B73" w:rsidP="003D2B73">
      <w:pPr>
        <w:suppressAutoHyphens w:val="0"/>
        <w:spacing w:after="0"/>
        <w:rPr>
          <w:rFonts w:asciiTheme="minorHAnsi" w:hAnsiTheme="minorHAnsi" w:cstheme="minorHAnsi"/>
          <w:color w:val="000000"/>
          <w:szCs w:val="22"/>
          <w:highlight w:val="yellow"/>
          <w:lang w:val="el-GR" w:eastAsia="el-GR"/>
        </w:rPr>
      </w:pPr>
    </w:p>
    <w:p w:rsidR="003D2B73" w:rsidRPr="00AD22B3" w:rsidRDefault="003D2B73" w:rsidP="003D2B73">
      <w:pPr>
        <w:pBdr>
          <w:between w:val="single" w:sz="4" w:space="1" w:color="auto"/>
        </w:pBdr>
        <w:suppressAutoHyphens w:val="0"/>
        <w:spacing w:after="0"/>
        <w:rPr>
          <w:rFonts w:asciiTheme="minorHAnsi" w:eastAsia="SimSun" w:hAnsiTheme="minorHAnsi" w:cstheme="minorHAnsi"/>
          <w:snapToGrid w:val="0"/>
          <w:szCs w:val="22"/>
          <w:lang w:val="el-GR"/>
        </w:rPr>
      </w:pPr>
    </w:p>
    <w:p w:rsidR="003D2B73" w:rsidRPr="00AD22B3" w:rsidRDefault="003D2B73" w:rsidP="003D2B73">
      <w:pPr>
        <w:pBdr>
          <w:top w:val="single" w:sz="4" w:space="0" w:color="auto"/>
          <w:left w:val="single" w:sz="4" w:space="4" w:color="auto"/>
          <w:bottom w:val="single" w:sz="4" w:space="1" w:color="auto"/>
          <w:right w:val="single" w:sz="4" w:space="4" w:color="auto"/>
        </w:pBdr>
        <w:shd w:val="clear" w:color="auto" w:fill="FFFFFF"/>
        <w:suppressAutoHyphens w:val="0"/>
        <w:spacing w:after="0"/>
        <w:outlineLvl w:val="0"/>
        <w:rPr>
          <w:rFonts w:asciiTheme="minorHAnsi" w:eastAsia="SimSun" w:hAnsiTheme="minorHAnsi" w:cstheme="minorHAnsi"/>
          <w:b/>
          <w:snapToGrid w:val="0"/>
          <w:color w:val="000000"/>
          <w:szCs w:val="22"/>
          <w:lang w:val="el-GR"/>
        </w:rPr>
      </w:pPr>
      <w:r w:rsidRPr="00AD22B3">
        <w:rPr>
          <w:rFonts w:asciiTheme="minorHAnsi" w:eastAsia="SimSun" w:hAnsiTheme="minorHAnsi" w:cstheme="minorHAnsi"/>
          <w:b/>
          <w:snapToGrid w:val="0"/>
          <w:color w:val="000000"/>
          <w:szCs w:val="22"/>
          <w:lang w:val="el-GR"/>
        </w:rPr>
        <w:t xml:space="preserve">    Κάθε διαγωνιζόμενος μπορεί να συμμετέχει στο διαγωνισμό υποβάλλοντας προσφορά για μία ή περισσότερες εκ των ομάδων των προς προμήθεια ειδών, υπό την προϋπόθεση ότι  η προσφορά του θα καλύπτει όλη την προβλεπόμενη από τον προϋπολογισμό ποσότητα της κάθε ομάδας</w:t>
      </w:r>
      <w:r w:rsidR="00C52A7F" w:rsidRPr="00AD22B3">
        <w:rPr>
          <w:rFonts w:asciiTheme="minorHAnsi" w:eastAsia="SimSun" w:hAnsiTheme="minorHAnsi" w:cstheme="minorHAnsi"/>
          <w:b/>
          <w:snapToGrid w:val="0"/>
          <w:color w:val="000000"/>
          <w:szCs w:val="22"/>
          <w:lang w:val="el-GR"/>
        </w:rPr>
        <w:t>.</w:t>
      </w:r>
    </w:p>
    <w:p w:rsidR="003D2B73" w:rsidRPr="00AD22B3" w:rsidRDefault="003D2B73" w:rsidP="00635DD4">
      <w:pPr>
        <w:rPr>
          <w:rFonts w:asciiTheme="minorHAnsi" w:hAnsiTheme="minorHAnsi" w:cstheme="minorHAnsi"/>
          <w:szCs w:val="22"/>
          <w:lang w:val="el-GR"/>
        </w:rPr>
      </w:pPr>
    </w:p>
    <w:p w:rsidR="003D2B73" w:rsidRPr="00AD22B3" w:rsidRDefault="003A47FE" w:rsidP="00635DD4">
      <w:pPr>
        <w:rPr>
          <w:rFonts w:asciiTheme="minorHAnsi" w:hAnsiTheme="minorHAnsi" w:cstheme="minorHAnsi"/>
          <w:lang w:val="el-GR"/>
        </w:rPr>
      </w:pPr>
      <w:r w:rsidRPr="00AD22B3">
        <w:rPr>
          <w:rFonts w:asciiTheme="minorHAnsi" w:hAnsiTheme="minorHAnsi" w:cstheme="minorHAnsi"/>
          <w:lang w:val="el-GR"/>
        </w:rPr>
        <w:t xml:space="preserve">Η διάρκεια της σύμβασης ορίζεται </w:t>
      </w:r>
      <w:r w:rsidRPr="00AD22B3">
        <w:rPr>
          <w:rFonts w:asciiTheme="minorHAnsi" w:hAnsiTheme="minorHAnsi" w:cstheme="minorHAnsi"/>
          <w:b/>
          <w:szCs w:val="22"/>
          <w:lang w:val="el-GR"/>
        </w:rPr>
        <w:t xml:space="preserve">για  χρονικό διάστημα από την υπογραφή της σύμβασης και για ένα (1) έτος και με δικαίωμα χρονικής παράτασης της σύμβασης για άλλους τρεις (3) μήνες </w:t>
      </w:r>
      <w:r w:rsidRPr="00AD22B3">
        <w:rPr>
          <w:rFonts w:asciiTheme="minorHAnsi" w:hAnsiTheme="minorHAnsi" w:cstheme="minorHAnsi"/>
          <w:szCs w:val="22"/>
          <w:lang w:val="el-GR"/>
        </w:rPr>
        <w:t>εφόσον δεν καλυφθεί το ποσό της σύμβασης σύμφωνα με τους όρους και τις προϋποθέσεις της παρούσας Διακήρυξης</w:t>
      </w:r>
    </w:p>
    <w:p w:rsidR="00635DD4" w:rsidRPr="00AD22B3" w:rsidRDefault="00A45046" w:rsidP="00635DD4">
      <w:pPr>
        <w:rPr>
          <w:rFonts w:asciiTheme="minorHAnsi" w:hAnsiTheme="minorHAnsi" w:cstheme="minorHAnsi"/>
          <w:lang w:val="el-GR"/>
        </w:rPr>
      </w:pPr>
      <w:r w:rsidRPr="00AD22B3">
        <w:rPr>
          <w:rFonts w:asciiTheme="minorHAnsi" w:hAnsiTheme="minorHAnsi" w:cstheme="minorHAnsi"/>
          <w:lang w:val="el-GR"/>
        </w:rPr>
        <w:t xml:space="preserve">Αναλυτική περιγραφή του φυσικού και οικονομικού αντικειμένου της σύμβασης δίδεται στη Μελέτη </w:t>
      </w:r>
      <w:r w:rsidR="001E3DD0">
        <w:rPr>
          <w:rFonts w:asciiTheme="minorHAnsi" w:hAnsiTheme="minorHAnsi" w:cstheme="minorHAnsi"/>
          <w:lang w:val="el-GR"/>
        </w:rPr>
        <w:t>03</w:t>
      </w:r>
      <w:r w:rsidRPr="001E3DD0">
        <w:rPr>
          <w:rFonts w:asciiTheme="minorHAnsi" w:hAnsiTheme="minorHAnsi" w:cstheme="minorHAnsi"/>
          <w:lang w:val="el-GR"/>
        </w:rPr>
        <w:t>/2020</w:t>
      </w:r>
      <w:r w:rsidRPr="00AD22B3">
        <w:rPr>
          <w:rFonts w:asciiTheme="minorHAnsi" w:hAnsiTheme="minorHAnsi" w:cstheme="minorHAnsi"/>
          <w:lang w:val="el-GR"/>
        </w:rPr>
        <w:t xml:space="preserve"> που αποτελεί αναπόσπαστο μέρος της παρούσας διακήρυξης.</w:t>
      </w:r>
    </w:p>
    <w:p w:rsidR="00635DD4" w:rsidRPr="00AD22B3" w:rsidRDefault="00635DD4" w:rsidP="00635DD4">
      <w:pPr>
        <w:pStyle w:val="normalwithoutspacing"/>
        <w:rPr>
          <w:rFonts w:asciiTheme="minorHAnsi" w:hAnsiTheme="minorHAnsi" w:cstheme="minorHAnsi"/>
        </w:rPr>
      </w:pPr>
    </w:p>
    <w:p w:rsidR="00635DD4" w:rsidRDefault="00635DD4" w:rsidP="00635DD4">
      <w:pPr>
        <w:pStyle w:val="normalwithoutspacing"/>
        <w:rPr>
          <w:rFonts w:asciiTheme="minorHAnsi" w:hAnsiTheme="minorHAnsi" w:cstheme="minorHAnsi"/>
        </w:rPr>
      </w:pPr>
      <w:r w:rsidRPr="00AD22B3">
        <w:rPr>
          <w:rFonts w:asciiTheme="minorHAnsi" w:hAnsiTheme="minorHAnsi" w:cstheme="minorHAnsi"/>
        </w:rPr>
        <w:t xml:space="preserve">Η εκτιμώμενη αξία της σύμβασης ανέρχεται στο ποσό των </w:t>
      </w:r>
      <w:r w:rsidR="009215FE" w:rsidRPr="009215FE">
        <w:rPr>
          <w:rFonts w:asciiTheme="minorHAnsi" w:hAnsiTheme="minorHAnsi" w:cstheme="minorHAnsi"/>
          <w:b/>
        </w:rPr>
        <w:t>26.685,34</w:t>
      </w:r>
      <w:r w:rsidRPr="009215FE">
        <w:rPr>
          <w:rFonts w:asciiTheme="minorHAnsi" w:hAnsiTheme="minorHAnsi" w:cstheme="minorHAnsi"/>
          <w:b/>
        </w:rPr>
        <w:t>€</w:t>
      </w:r>
      <w:r w:rsidRPr="00AD22B3">
        <w:rPr>
          <w:rFonts w:asciiTheme="minorHAnsi" w:hAnsiTheme="minorHAnsi" w:cstheme="minorHAnsi"/>
        </w:rPr>
        <w:t xml:space="preserve"> </w:t>
      </w:r>
      <w:r w:rsidRPr="00814272">
        <w:rPr>
          <w:rFonts w:asciiTheme="minorHAnsi" w:hAnsiTheme="minorHAnsi" w:cstheme="minorHAnsi"/>
        </w:rPr>
        <w:t xml:space="preserve">συμπεριλαμβανομένου ΦΠΑ </w:t>
      </w:r>
      <w:r w:rsidR="009215FE" w:rsidRPr="00814272">
        <w:rPr>
          <w:rFonts w:asciiTheme="minorHAnsi" w:hAnsiTheme="minorHAnsi" w:cstheme="minorHAnsi"/>
        </w:rPr>
        <w:t>13</w:t>
      </w:r>
      <w:r w:rsidRPr="00814272">
        <w:rPr>
          <w:rFonts w:asciiTheme="minorHAnsi" w:hAnsiTheme="minorHAnsi" w:cstheme="minorHAnsi"/>
        </w:rPr>
        <w:t xml:space="preserve">% (προϋπολογισμός χωρίς ΦΠΑ: € </w:t>
      </w:r>
      <w:r w:rsidR="009215FE" w:rsidRPr="00814272">
        <w:rPr>
          <w:rFonts w:asciiTheme="minorHAnsi" w:hAnsiTheme="minorHAnsi" w:cstheme="minorHAnsi"/>
          <w:b/>
        </w:rPr>
        <w:t>23.615,35</w:t>
      </w:r>
      <w:r w:rsidR="009215FE" w:rsidRPr="00814272">
        <w:rPr>
          <w:rFonts w:asciiTheme="minorHAnsi" w:hAnsiTheme="minorHAnsi" w:cstheme="minorHAnsi"/>
        </w:rPr>
        <w:t xml:space="preserve">  </w:t>
      </w:r>
      <w:r w:rsidRPr="00814272">
        <w:rPr>
          <w:rFonts w:asciiTheme="minorHAnsi" w:hAnsiTheme="minorHAnsi" w:cstheme="minorHAnsi"/>
        </w:rPr>
        <w:t xml:space="preserve">  ΦΠΑ :</w:t>
      </w:r>
      <w:r w:rsidR="009215FE" w:rsidRPr="00814272">
        <w:rPr>
          <w:rFonts w:asciiTheme="minorHAnsi" w:hAnsiTheme="minorHAnsi" w:cstheme="minorHAnsi"/>
          <w:b/>
        </w:rPr>
        <w:t>3.069,99</w:t>
      </w:r>
      <w:r w:rsidRPr="00814272">
        <w:rPr>
          <w:rFonts w:asciiTheme="minorHAnsi" w:hAnsiTheme="minorHAnsi" w:cstheme="minorHAnsi"/>
        </w:rPr>
        <w:t>).</w:t>
      </w:r>
    </w:p>
    <w:p w:rsidR="00486041" w:rsidRDefault="00486041" w:rsidP="00635DD4">
      <w:pPr>
        <w:pStyle w:val="normalwithoutspacing"/>
        <w:rPr>
          <w:rFonts w:asciiTheme="minorHAnsi" w:hAnsiTheme="minorHAnsi" w:cstheme="minorHAnsi"/>
        </w:rPr>
      </w:pPr>
    </w:p>
    <w:p w:rsidR="00486041" w:rsidRPr="00486041" w:rsidRDefault="00486041" w:rsidP="00486041">
      <w:pPr>
        <w:pStyle w:val="normalwithoutspacing"/>
        <w:jc w:val="center"/>
        <w:rPr>
          <w:rFonts w:asciiTheme="minorHAnsi" w:hAnsiTheme="minorHAnsi" w:cstheme="minorHAnsi"/>
          <w:sz w:val="24"/>
          <w:u w:val="single"/>
        </w:rPr>
      </w:pPr>
      <w:r w:rsidRPr="00486041">
        <w:rPr>
          <w:rFonts w:asciiTheme="minorHAnsi" w:hAnsiTheme="minorHAnsi" w:cstheme="minorHAnsi"/>
          <w:sz w:val="24"/>
          <w:u w:val="single"/>
          <w:lang w:eastAsia="el-GR"/>
        </w:rPr>
        <w:t>ΟΜΑΔΑ 1:Προμήθεια γάλακτος του Δήμου Ηράκλειας</w:t>
      </w:r>
    </w:p>
    <w:p w:rsidR="00486041" w:rsidRDefault="00486041" w:rsidP="00635DD4">
      <w:pPr>
        <w:pStyle w:val="normalwithoutspacing"/>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2400"/>
        <w:gridCol w:w="1563"/>
        <w:gridCol w:w="1340"/>
        <w:gridCol w:w="2228"/>
        <w:gridCol w:w="1597"/>
      </w:tblGrid>
      <w:tr w:rsidR="00486041" w:rsidRPr="00486041" w:rsidTr="00A65610">
        <w:trPr>
          <w:trHeight w:val="494"/>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6041" w:rsidRPr="001D1143" w:rsidRDefault="00486041" w:rsidP="00486041">
            <w:pPr>
              <w:suppressAutoHyphens w:val="0"/>
              <w:spacing w:after="0"/>
              <w:jc w:val="center"/>
              <w:rPr>
                <w:lang w:val="el-GR" w:eastAsia="en-US"/>
              </w:rPr>
            </w:pPr>
            <w:r w:rsidRPr="001D1143">
              <w:rPr>
                <w:szCs w:val="22"/>
                <w:lang w:val="el-GR" w:eastAsia="en-US"/>
              </w:rPr>
              <w:t xml:space="preserve">Α/Α </w:t>
            </w:r>
          </w:p>
        </w:tc>
        <w:tc>
          <w:tcPr>
            <w:tcW w:w="2525"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center"/>
              <w:rPr>
                <w:lang w:val="el-GR" w:eastAsia="en-US"/>
              </w:rPr>
            </w:pPr>
            <w:r w:rsidRPr="001D1143">
              <w:rPr>
                <w:szCs w:val="22"/>
                <w:lang w:val="el-GR" w:eastAsia="en-US"/>
              </w:rPr>
              <w:t>ΕΙΔΟΣ</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center"/>
              <w:rPr>
                <w:lang w:val="el-GR" w:eastAsia="en-US"/>
              </w:rPr>
            </w:pPr>
            <w:r w:rsidRPr="001D1143">
              <w:rPr>
                <w:szCs w:val="22"/>
                <w:lang w:val="el-GR" w:eastAsia="en-US"/>
              </w:rPr>
              <w:t>Μονάδα μέτρησης</w:t>
            </w:r>
          </w:p>
        </w:tc>
        <w:tc>
          <w:tcPr>
            <w:tcW w:w="1380"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center"/>
              <w:rPr>
                <w:lang w:val="el-GR" w:eastAsia="en-US"/>
              </w:rPr>
            </w:pPr>
            <w:r w:rsidRPr="001D1143">
              <w:rPr>
                <w:szCs w:val="22"/>
                <w:lang w:val="el-GR" w:eastAsia="en-US"/>
              </w:rPr>
              <w:t>Ποσότητα</w:t>
            </w:r>
          </w:p>
          <w:p w:rsidR="00486041" w:rsidRPr="001D1143" w:rsidRDefault="00486041" w:rsidP="00486041">
            <w:pPr>
              <w:suppressAutoHyphens w:val="0"/>
              <w:spacing w:after="0"/>
              <w:jc w:val="center"/>
              <w:rPr>
                <w:lang w:val="el-GR" w:eastAsia="en-US"/>
              </w:rPr>
            </w:pPr>
            <w:r w:rsidRPr="001D1143">
              <w:rPr>
                <w:szCs w:val="22"/>
                <w:lang w:val="el-GR" w:eastAsia="en-US"/>
              </w:rPr>
              <w:t xml:space="preserve">σε λίτρα </w:t>
            </w: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center"/>
              <w:rPr>
                <w:lang w:val="el-GR" w:eastAsia="en-US"/>
              </w:rPr>
            </w:pPr>
            <w:r w:rsidRPr="001D1143">
              <w:rPr>
                <w:szCs w:val="22"/>
                <w:lang w:val="el-GR" w:eastAsia="en-US"/>
              </w:rPr>
              <w:t>Τιμή</w:t>
            </w:r>
          </w:p>
          <w:p w:rsidR="00486041" w:rsidRPr="001D1143" w:rsidRDefault="00486041" w:rsidP="00486041">
            <w:pPr>
              <w:suppressAutoHyphens w:val="0"/>
              <w:spacing w:after="0"/>
              <w:jc w:val="center"/>
              <w:rPr>
                <w:lang w:val="el-GR" w:eastAsia="en-US"/>
              </w:rPr>
            </w:pPr>
            <w:r w:rsidRPr="001D1143">
              <w:rPr>
                <w:szCs w:val="22"/>
                <w:lang w:val="el-GR" w:eastAsia="en-US"/>
              </w:rPr>
              <w:t>σε €</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left"/>
              <w:rPr>
                <w:lang w:val="el-GR" w:eastAsia="en-US"/>
              </w:rPr>
            </w:pPr>
            <w:r w:rsidRPr="001D1143">
              <w:rPr>
                <w:szCs w:val="22"/>
                <w:lang w:val="el-GR" w:eastAsia="en-US"/>
              </w:rPr>
              <w:t xml:space="preserve">Συνολική Δαπάνη  </w:t>
            </w:r>
            <w:r w:rsidRPr="001D1143">
              <w:rPr>
                <w:b/>
                <w:szCs w:val="22"/>
                <w:lang w:val="el-GR" w:eastAsia="en-US"/>
              </w:rPr>
              <w:t>€</w:t>
            </w:r>
          </w:p>
        </w:tc>
      </w:tr>
      <w:tr w:rsidR="00486041" w:rsidRPr="00486041" w:rsidTr="00A65610">
        <w:tc>
          <w:tcPr>
            <w:tcW w:w="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041" w:rsidRPr="001D1143" w:rsidRDefault="00486041" w:rsidP="00486041">
            <w:pPr>
              <w:suppressAutoHyphens w:val="0"/>
              <w:spacing w:after="0"/>
              <w:jc w:val="center"/>
              <w:rPr>
                <w:lang w:val="el-GR" w:eastAsia="en-US"/>
              </w:rPr>
            </w:pPr>
            <w:r w:rsidRPr="001D1143">
              <w:rPr>
                <w:szCs w:val="22"/>
                <w:lang w:val="el-GR" w:eastAsia="en-US"/>
              </w:rPr>
              <w:t>1</w:t>
            </w:r>
          </w:p>
        </w:tc>
        <w:tc>
          <w:tcPr>
            <w:tcW w:w="2525"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center"/>
              <w:rPr>
                <w:lang w:val="el-GR" w:eastAsia="en-US"/>
              </w:rPr>
            </w:pPr>
            <w:r w:rsidRPr="001D1143">
              <w:rPr>
                <w:szCs w:val="22"/>
                <w:lang w:val="el-GR" w:eastAsia="en-US"/>
              </w:rPr>
              <w:t>ΓΑΛΑ ΦΡΕΣΚΟ ΠΑΣΤΕΡΙΩΜΕΝΟ ΕΛΛΗΝΙΚΟ ΕΝΟΣ (1) ΛΙΤΡΟΥ</w:t>
            </w: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center"/>
              <w:rPr>
                <w:lang w:val="el-GR" w:eastAsia="en-US"/>
              </w:rPr>
            </w:pPr>
          </w:p>
          <w:p w:rsidR="00486041" w:rsidRPr="001D1143" w:rsidRDefault="00486041" w:rsidP="00486041">
            <w:pPr>
              <w:suppressAutoHyphens w:val="0"/>
              <w:spacing w:after="0"/>
              <w:jc w:val="center"/>
              <w:rPr>
                <w:lang w:val="el-GR" w:eastAsia="en-US"/>
              </w:rPr>
            </w:pPr>
            <w:r w:rsidRPr="001D1143">
              <w:rPr>
                <w:szCs w:val="22"/>
                <w:lang w:val="el-GR" w:eastAsia="en-US"/>
              </w:rPr>
              <w:t>ΤΕΜΑΧΙΑ</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center"/>
              <w:rPr>
                <w:lang w:val="el-GR" w:eastAsia="en-US"/>
              </w:rPr>
            </w:pPr>
          </w:p>
          <w:p w:rsidR="00486041" w:rsidRPr="001D1143" w:rsidRDefault="00486041" w:rsidP="00486041">
            <w:pPr>
              <w:suppressAutoHyphens w:val="0"/>
              <w:spacing w:after="0"/>
              <w:jc w:val="center"/>
              <w:rPr>
                <w:lang w:val="el-GR" w:eastAsia="en-US"/>
              </w:rPr>
            </w:pPr>
            <w:r w:rsidRPr="001D1143">
              <w:rPr>
                <w:szCs w:val="22"/>
                <w:lang w:val="el-GR" w:eastAsia="en-US"/>
              </w:rPr>
              <w:t>18.480</w:t>
            </w:r>
          </w:p>
          <w:p w:rsidR="00486041" w:rsidRPr="001D1143" w:rsidRDefault="00486041" w:rsidP="00486041">
            <w:pPr>
              <w:suppressAutoHyphens w:val="0"/>
              <w:spacing w:after="0"/>
              <w:jc w:val="center"/>
              <w:rPr>
                <w:lang w:val="el-GR" w:eastAsia="en-US"/>
              </w:rPr>
            </w:pPr>
          </w:p>
        </w:tc>
        <w:tc>
          <w:tcPr>
            <w:tcW w:w="2446"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center"/>
              <w:rPr>
                <w:lang w:val="el-GR" w:eastAsia="en-US"/>
              </w:rPr>
            </w:pPr>
          </w:p>
          <w:p w:rsidR="00486041" w:rsidRPr="001D1143" w:rsidRDefault="00486041" w:rsidP="00486041">
            <w:pPr>
              <w:suppressAutoHyphens w:val="0"/>
              <w:spacing w:after="0"/>
              <w:jc w:val="center"/>
              <w:rPr>
                <w:lang w:val="el-GR" w:eastAsia="en-US"/>
              </w:rPr>
            </w:pPr>
            <w:r w:rsidRPr="001D1143">
              <w:rPr>
                <w:szCs w:val="22"/>
                <w:lang w:val="el-GR" w:eastAsia="en-US"/>
              </w:rPr>
              <w:t>1,06 €</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center"/>
              <w:rPr>
                <w:lang w:val="el-GR" w:eastAsia="en-US"/>
              </w:rPr>
            </w:pPr>
          </w:p>
          <w:p w:rsidR="00486041" w:rsidRPr="001D1143" w:rsidRDefault="00486041" w:rsidP="00486041">
            <w:pPr>
              <w:suppressAutoHyphens w:val="0"/>
              <w:spacing w:after="0"/>
              <w:jc w:val="center"/>
              <w:rPr>
                <w:lang w:val="el-GR" w:eastAsia="en-US"/>
              </w:rPr>
            </w:pPr>
            <w:r w:rsidRPr="001D1143">
              <w:rPr>
                <w:szCs w:val="22"/>
                <w:lang w:val="el-GR" w:eastAsia="en-US"/>
              </w:rPr>
              <w:t>19.588,80€</w:t>
            </w:r>
          </w:p>
        </w:tc>
      </w:tr>
      <w:tr w:rsidR="00486041" w:rsidRPr="00486041" w:rsidTr="00A65610">
        <w:tc>
          <w:tcPr>
            <w:tcW w:w="757"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left"/>
              <w:rPr>
                <w:lang w:val="el-GR" w:eastAsia="en-US"/>
              </w:rPr>
            </w:pPr>
            <w:r w:rsidRPr="001D1143">
              <w:rPr>
                <w:b/>
                <w:bCs/>
                <w:szCs w:val="22"/>
                <w:lang w:val="el-GR" w:eastAsia="en-US"/>
              </w:rPr>
              <w:t xml:space="preserve">ΣΥΝΟΛΟ </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center"/>
              <w:rPr>
                <w:lang w:val="el-GR" w:eastAsia="en-US"/>
              </w:rPr>
            </w:pPr>
            <w:r w:rsidRPr="001D1143">
              <w:rPr>
                <w:szCs w:val="22"/>
                <w:lang w:val="el-GR" w:eastAsia="en-US"/>
              </w:rPr>
              <w:t>19.588,80€</w:t>
            </w:r>
          </w:p>
        </w:tc>
      </w:tr>
      <w:tr w:rsidR="00486041" w:rsidRPr="00486041" w:rsidTr="00A65610">
        <w:tc>
          <w:tcPr>
            <w:tcW w:w="757"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left"/>
              <w:rPr>
                <w:lang w:val="el-GR" w:eastAsia="en-US"/>
              </w:rPr>
            </w:pPr>
            <w:r w:rsidRPr="001D1143">
              <w:rPr>
                <w:b/>
                <w:bCs/>
                <w:szCs w:val="22"/>
                <w:lang w:val="el-GR" w:eastAsia="en-US"/>
              </w:rPr>
              <w:t>ΦΠΑ 13%</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center"/>
              <w:rPr>
                <w:lang w:val="el-GR" w:eastAsia="en-US"/>
              </w:rPr>
            </w:pPr>
            <w:r w:rsidRPr="001D1143">
              <w:rPr>
                <w:szCs w:val="22"/>
                <w:lang w:val="el-GR" w:eastAsia="en-US"/>
              </w:rPr>
              <w:t xml:space="preserve">   2.546,54€</w:t>
            </w:r>
          </w:p>
        </w:tc>
      </w:tr>
      <w:tr w:rsidR="00486041" w:rsidRPr="00486041" w:rsidTr="00A65610">
        <w:tc>
          <w:tcPr>
            <w:tcW w:w="757"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486041" w:rsidRPr="001D1143" w:rsidRDefault="00486041" w:rsidP="00486041">
            <w:pPr>
              <w:suppressAutoHyphens w:val="0"/>
              <w:spacing w:after="0"/>
              <w:jc w:val="left"/>
              <w:rPr>
                <w:lang w:val="el-GR" w:eastAsia="en-US"/>
              </w:rPr>
            </w:pPr>
          </w:p>
        </w:tc>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left"/>
              <w:rPr>
                <w:lang w:val="el-GR" w:eastAsia="en-US"/>
              </w:rPr>
            </w:pPr>
            <w:r w:rsidRPr="001D1143">
              <w:rPr>
                <w:b/>
                <w:bCs/>
                <w:szCs w:val="22"/>
                <w:lang w:val="el-GR" w:eastAsia="en-US"/>
              </w:rPr>
              <w:t>ΤΕΛΙΚΟ ΣΥΝΟΛΟ</w:t>
            </w:r>
          </w:p>
        </w:tc>
        <w:tc>
          <w:tcPr>
            <w:tcW w:w="1663" w:type="dxa"/>
            <w:tcBorders>
              <w:top w:val="single" w:sz="4" w:space="0" w:color="auto"/>
              <w:left w:val="single" w:sz="4" w:space="0" w:color="auto"/>
              <w:bottom w:val="single" w:sz="4" w:space="0" w:color="auto"/>
              <w:right w:val="single" w:sz="4" w:space="0" w:color="auto"/>
            </w:tcBorders>
            <w:shd w:val="clear" w:color="auto" w:fill="auto"/>
            <w:hideMark/>
          </w:tcPr>
          <w:p w:rsidR="00486041" w:rsidRPr="001D1143" w:rsidRDefault="00486041" w:rsidP="00486041">
            <w:pPr>
              <w:suppressAutoHyphens w:val="0"/>
              <w:spacing w:after="0"/>
              <w:jc w:val="center"/>
              <w:rPr>
                <w:b/>
                <w:lang w:val="el-GR" w:eastAsia="en-US"/>
              </w:rPr>
            </w:pPr>
            <w:r w:rsidRPr="001D1143">
              <w:rPr>
                <w:b/>
                <w:szCs w:val="22"/>
                <w:lang w:val="el-GR" w:eastAsia="en-US"/>
              </w:rPr>
              <w:t>22.135,34€</w:t>
            </w:r>
          </w:p>
        </w:tc>
      </w:tr>
    </w:tbl>
    <w:p w:rsidR="00486041" w:rsidRPr="00AD22B3" w:rsidRDefault="00486041" w:rsidP="00635DD4">
      <w:pPr>
        <w:pStyle w:val="normalwithoutspacing"/>
        <w:rPr>
          <w:rFonts w:asciiTheme="minorHAnsi" w:hAnsiTheme="minorHAnsi" w:cstheme="minorHAnsi"/>
        </w:rPr>
      </w:pPr>
    </w:p>
    <w:p w:rsidR="001741B6" w:rsidRDefault="001741B6" w:rsidP="00635DD4">
      <w:pPr>
        <w:pStyle w:val="normalwithoutspacing"/>
        <w:rPr>
          <w:rFonts w:asciiTheme="minorHAnsi" w:hAnsiTheme="minorHAnsi" w:cstheme="minorHAnsi"/>
        </w:rPr>
      </w:pPr>
    </w:p>
    <w:p w:rsidR="001D1143" w:rsidRPr="001D1143" w:rsidRDefault="001D1143" w:rsidP="001D1143">
      <w:pPr>
        <w:suppressAutoHyphens w:val="0"/>
        <w:spacing w:after="0"/>
        <w:jc w:val="center"/>
        <w:rPr>
          <w:rFonts w:asciiTheme="minorHAnsi" w:hAnsiTheme="minorHAnsi" w:cstheme="minorHAnsi"/>
          <w:sz w:val="24"/>
          <w:u w:val="single"/>
          <w:lang w:val="el-GR" w:eastAsia="el-GR"/>
        </w:rPr>
      </w:pPr>
      <w:r w:rsidRPr="001D1143">
        <w:rPr>
          <w:rFonts w:asciiTheme="minorHAnsi" w:hAnsiTheme="minorHAnsi" w:cstheme="minorHAnsi"/>
          <w:sz w:val="24"/>
          <w:u w:val="single"/>
          <w:lang w:val="el-GR" w:eastAsia="el-GR"/>
        </w:rPr>
        <w:t>ΟΜΑΔΑ 2:Προμήθεια τροφίμων της Κ.Ε.Δ.Η.</w:t>
      </w:r>
    </w:p>
    <w:p w:rsidR="001D1143" w:rsidRDefault="001D1143" w:rsidP="001D1143">
      <w:pPr>
        <w:widowControl w:val="0"/>
        <w:suppressAutoHyphens w:val="0"/>
        <w:autoSpaceDE w:val="0"/>
        <w:autoSpaceDN w:val="0"/>
        <w:adjustRightInd w:val="0"/>
        <w:spacing w:after="0"/>
        <w:jc w:val="center"/>
        <w:rPr>
          <w:rFonts w:ascii="Arial" w:hAnsi="Arial" w:cs="Arial"/>
          <w:b/>
          <w:bCs/>
          <w:color w:val="FF0000"/>
          <w:szCs w:val="22"/>
          <w:u w:val="single"/>
          <w:lang w:val="el-GR" w:eastAsia="el-GR"/>
        </w:rPr>
      </w:pPr>
    </w:p>
    <w:p w:rsidR="001D1143" w:rsidRPr="001D1143" w:rsidRDefault="001D1143" w:rsidP="001D1143">
      <w:pPr>
        <w:widowControl w:val="0"/>
        <w:suppressAutoHyphens w:val="0"/>
        <w:autoSpaceDE w:val="0"/>
        <w:autoSpaceDN w:val="0"/>
        <w:adjustRightInd w:val="0"/>
        <w:spacing w:after="0"/>
        <w:jc w:val="center"/>
        <w:rPr>
          <w:rFonts w:ascii="Arial" w:hAnsi="Arial" w:cs="Arial"/>
          <w:b/>
          <w:bCs/>
          <w:color w:val="FF0000"/>
          <w:szCs w:val="22"/>
          <w:u w:val="single"/>
          <w:lang w:val="el-GR" w:eastAsia="el-GR"/>
        </w:rPr>
      </w:pPr>
    </w:p>
    <w:tbl>
      <w:tblPr>
        <w:tblW w:w="10200" w:type="dxa"/>
        <w:tblInd w:w="-176" w:type="dxa"/>
        <w:tblLayout w:type="fixed"/>
        <w:tblLook w:val="04A0" w:firstRow="1" w:lastRow="0" w:firstColumn="1" w:lastColumn="0" w:noHBand="0" w:noVBand="1"/>
      </w:tblPr>
      <w:tblGrid>
        <w:gridCol w:w="4959"/>
        <w:gridCol w:w="1417"/>
        <w:gridCol w:w="1416"/>
        <w:gridCol w:w="1275"/>
        <w:gridCol w:w="1133"/>
      </w:tblGrid>
      <w:tr w:rsidR="001D1143" w:rsidRPr="001D1143" w:rsidTr="001D1143">
        <w:trPr>
          <w:trHeight w:val="495"/>
        </w:trPr>
        <w:tc>
          <w:tcPr>
            <w:tcW w:w="4962" w:type="dxa"/>
            <w:tcBorders>
              <w:top w:val="single" w:sz="4" w:space="0" w:color="auto"/>
              <w:left w:val="single" w:sz="4" w:space="0" w:color="auto"/>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ΠΕΡΙΓΡΑΦΗ ΕΙΔΟΥΣ ΠΡΟΜΗΘΕΙΑΣ</w:t>
            </w:r>
          </w:p>
        </w:tc>
        <w:tc>
          <w:tcPr>
            <w:tcW w:w="1418" w:type="dxa"/>
            <w:tcBorders>
              <w:top w:val="single" w:sz="4" w:space="0" w:color="auto"/>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ΜΟΝΑΔΑ ΜΕΤΡΗΣΗΣ</w:t>
            </w:r>
          </w:p>
        </w:tc>
        <w:tc>
          <w:tcPr>
            <w:tcW w:w="1417" w:type="dxa"/>
            <w:tcBorders>
              <w:top w:val="single" w:sz="4" w:space="0" w:color="auto"/>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ΠΟΣΟΤΗΤΑ</w:t>
            </w:r>
          </w:p>
        </w:tc>
        <w:tc>
          <w:tcPr>
            <w:tcW w:w="1276" w:type="dxa"/>
            <w:tcBorders>
              <w:top w:val="single" w:sz="4" w:space="0" w:color="auto"/>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xml:space="preserve">ΤΙΜΗ ΜΟΝΑΔΟΣ   </w:t>
            </w:r>
          </w:p>
        </w:tc>
        <w:tc>
          <w:tcPr>
            <w:tcW w:w="1134" w:type="dxa"/>
            <w:tcBorders>
              <w:top w:val="single" w:sz="4" w:space="0" w:color="auto"/>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ΚΑΘΑΡΗ ΑΞΙΑ</w:t>
            </w:r>
          </w:p>
        </w:tc>
      </w:tr>
      <w:tr w:rsidR="001D1143" w:rsidRPr="001D1143" w:rsidTr="001D1143">
        <w:trPr>
          <w:trHeight w:val="186"/>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ΓΑΛΑ ΦΡΕΣΚΟ ΠΑΣΤΕΡΙΩΜΕΝΟ ΕΛΛΗΝΙΚΟ 1lt</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131</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1,06</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138,86</w:t>
            </w:r>
          </w:p>
        </w:tc>
      </w:tr>
      <w:tr w:rsidR="001D1143" w:rsidRPr="001D1143" w:rsidTr="001D1143">
        <w:trPr>
          <w:trHeight w:val="231"/>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ΤΥΡΙ ΦΕΤΑ ΕΛΛΗΝΙΚΗ Π.Ο.Π. 1 κ.</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48</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6,20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297,60</w:t>
            </w:r>
          </w:p>
        </w:tc>
      </w:tr>
      <w:tr w:rsidR="001D1143" w:rsidRPr="001D1143" w:rsidTr="001D1143">
        <w:trPr>
          <w:trHeight w:val="278"/>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ΤΥΡΙ ΗΜΙΣΚΛΗΡΟ ΑΓΕΛΑΔΙΝΟ-ΚΑΣΕΡΙ 1κ.</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61</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6,50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396,50</w:t>
            </w:r>
          </w:p>
        </w:tc>
      </w:tr>
      <w:tr w:rsidR="001D1143" w:rsidRPr="001D1143" w:rsidTr="001D1143">
        <w:trPr>
          <w:trHeight w:val="267"/>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ΑΛΕΥΡΙ ΤΥΠΟΥ ΦΑΡΙΝΑ ΣΕ ΣΥΣΚΕΥΑΣΙΑ  0,5κ.</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59</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0,70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41,30</w:t>
            </w:r>
          </w:p>
        </w:tc>
      </w:tr>
      <w:tr w:rsidR="001D1143" w:rsidRPr="001D1143" w:rsidTr="001D1143">
        <w:trPr>
          <w:trHeight w:val="272"/>
        </w:trPr>
        <w:tc>
          <w:tcPr>
            <w:tcW w:w="4962" w:type="dxa"/>
            <w:tcBorders>
              <w:top w:val="single" w:sz="4" w:space="0" w:color="auto"/>
              <w:left w:val="single" w:sz="4" w:space="0" w:color="auto"/>
              <w:bottom w:val="single" w:sz="4" w:space="0" w:color="auto"/>
              <w:right w:val="nil"/>
            </w:tcBorders>
            <w:noWrap/>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ΑΛΕΥΡΙ ΓΙΑ ΟΛΕΣ ΤΙΣ ΧΡΗΣΕΙΣ ΣΕ ΣΥΣΚ. 1κ.</w:t>
            </w:r>
          </w:p>
        </w:tc>
        <w:tc>
          <w:tcPr>
            <w:tcW w:w="1418"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13</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0,95</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12,35</w:t>
            </w:r>
          </w:p>
        </w:tc>
      </w:tr>
      <w:tr w:rsidR="001D1143" w:rsidRPr="001D1143" w:rsidTr="001D1143">
        <w:trPr>
          <w:trHeight w:val="275"/>
        </w:trPr>
        <w:tc>
          <w:tcPr>
            <w:tcW w:w="4962"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ΣΙΜΙΓΔΑΛΙ ΨΙΛΟ ΣΕ ΣΥΣΚΕΥΑΣΙΑ  0,5κ.</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3</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0,95</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2,85</w:t>
            </w:r>
          </w:p>
        </w:tc>
      </w:tr>
      <w:tr w:rsidR="001D1143" w:rsidRPr="001D1143" w:rsidTr="001D1143">
        <w:trPr>
          <w:trHeight w:val="266"/>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ΑΥΓΑ ΜΕΣΑΙΑ ( 53- 63 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834</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0,20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166,80</w:t>
            </w:r>
          </w:p>
        </w:tc>
      </w:tr>
      <w:tr w:rsidR="001D1143" w:rsidRPr="001D1143" w:rsidTr="001D1143">
        <w:trPr>
          <w:trHeight w:val="283"/>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ΜΕΛΙ ΑΝΘΕΩΝ ΕΓΧΩΡΙΟ ΣΕ ΣΥΣΚ. 450 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16</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2,57</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41,12</w:t>
            </w:r>
          </w:p>
        </w:tc>
      </w:tr>
      <w:tr w:rsidR="001D1143" w:rsidRPr="001D1143" w:rsidTr="001D1143">
        <w:trPr>
          <w:trHeight w:val="315"/>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 xml:space="preserve">ΑΛΑΤΙ ΘΑΛΑΣΣΙΝΟ ΙΩΔΙΟΥΧΟ ΨΙΛΟ ΣΥΣΚ. 1κ. </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5</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0,71</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3,55</w:t>
            </w:r>
          </w:p>
        </w:tc>
      </w:tr>
      <w:tr w:rsidR="001D1143" w:rsidRPr="001D1143" w:rsidTr="001D1143">
        <w:trPr>
          <w:trHeight w:val="235"/>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ΜΑΡΓΑΡΙΝΗ 250 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106</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0,90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95,40</w:t>
            </w:r>
          </w:p>
        </w:tc>
      </w:tr>
      <w:tr w:rsidR="001D1143" w:rsidRPr="001D1143" w:rsidTr="001D1143">
        <w:trPr>
          <w:trHeight w:val="268"/>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ΒΟΥΤΥΡΟ ΦΡΕΣΚΟ 250gr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6</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2,70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16,20</w:t>
            </w:r>
          </w:p>
        </w:tc>
      </w:tr>
      <w:tr w:rsidR="001D1143" w:rsidRPr="001D1143" w:rsidTr="001D1143">
        <w:trPr>
          <w:trHeight w:val="285"/>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ΨΩΜΙ ΤΟΣΤ ΟΛΙΚΗΣ-ΣΥΣΚΕΥΑΣΙΑ 700 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154</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1,35</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207,90</w:t>
            </w:r>
          </w:p>
        </w:tc>
      </w:tr>
      <w:tr w:rsidR="001D1143" w:rsidRPr="001D1143" w:rsidTr="001D1143">
        <w:trPr>
          <w:trHeight w:val="262"/>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ΖΑΧΑΡΗ-ΣΥΣΚΕΥΑΣΙΑ 1 κ.</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27</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0,85</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22,95</w:t>
            </w:r>
          </w:p>
        </w:tc>
      </w:tr>
      <w:tr w:rsidR="001D1143" w:rsidRPr="001D1143" w:rsidTr="001D1143">
        <w:trPr>
          <w:trHeight w:val="251"/>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ΦΥΛΛΑ ΓΙΑ ΠΙΤΑ-ΣΥΣΚΕΥΑΣΙΑ 750gr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58</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2,80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n-US" w:eastAsia="el-GR"/>
              </w:rPr>
            </w:pPr>
            <w:r w:rsidRPr="001D1143">
              <w:rPr>
                <w:szCs w:val="22"/>
                <w:lang w:val="el-GR" w:eastAsia="el-GR"/>
              </w:rPr>
              <w:t>162,4</w:t>
            </w:r>
            <w:r w:rsidRPr="001D1143">
              <w:rPr>
                <w:szCs w:val="22"/>
                <w:lang w:val="en-US" w:eastAsia="el-GR"/>
              </w:rPr>
              <w:t>0</w:t>
            </w:r>
          </w:p>
        </w:tc>
      </w:tr>
      <w:tr w:rsidR="001D1143" w:rsidRPr="001D1143" w:rsidTr="001D1143">
        <w:trPr>
          <w:trHeight w:val="297"/>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ΔΗΜΗΤΡΙΑΚΑ ΟΛΙΚΗΣ ΑΛΕΣΗΣ (ΚΟΡΝ ΦΛΕΙΚΣ) ΣΕ ΔΙΑΦΟΡΕΣ ΓΕΥΣΕΙΣ- ΣΥΣΚ. 375 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116</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1,85</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n-US" w:eastAsia="el-GR"/>
              </w:rPr>
            </w:pPr>
            <w:r w:rsidRPr="001D1143">
              <w:rPr>
                <w:szCs w:val="22"/>
                <w:lang w:val="el-GR" w:eastAsia="el-GR"/>
              </w:rPr>
              <w:t>214,6</w:t>
            </w:r>
            <w:r w:rsidRPr="001D1143">
              <w:rPr>
                <w:szCs w:val="22"/>
                <w:lang w:val="en-US" w:eastAsia="el-GR"/>
              </w:rPr>
              <w:t>0</w:t>
            </w:r>
          </w:p>
        </w:tc>
      </w:tr>
      <w:tr w:rsidR="001D1143" w:rsidRPr="001D1143" w:rsidTr="001D1143">
        <w:trPr>
          <w:trHeight w:val="191"/>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ΞΥΔΙ</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4</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0,50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2,00</w:t>
            </w:r>
          </w:p>
        </w:tc>
      </w:tr>
      <w:tr w:rsidR="001D1143" w:rsidRPr="001D1143" w:rsidTr="001D1143">
        <w:trPr>
          <w:trHeight w:val="152"/>
        </w:trPr>
        <w:tc>
          <w:tcPr>
            <w:tcW w:w="4962" w:type="dxa"/>
            <w:tcBorders>
              <w:top w:val="nil"/>
              <w:left w:val="single" w:sz="4" w:space="0" w:color="auto"/>
              <w:bottom w:val="single" w:sz="4" w:space="0" w:color="auto"/>
              <w:right w:val="single" w:sz="4" w:space="0" w:color="auto"/>
            </w:tcBorders>
            <w:vAlign w:val="center"/>
            <w:hideMark/>
          </w:tcPr>
          <w:p w:rsidR="001D1143" w:rsidRPr="001D1143" w:rsidRDefault="001D1143" w:rsidP="001D1143">
            <w:pPr>
              <w:suppressAutoHyphens w:val="0"/>
              <w:spacing w:after="0"/>
              <w:jc w:val="left"/>
              <w:rPr>
                <w:lang w:val="el-GR" w:eastAsia="el-GR"/>
              </w:rPr>
            </w:pPr>
            <w:r w:rsidRPr="001D1143">
              <w:rPr>
                <w:szCs w:val="22"/>
                <w:lang w:val="el-GR" w:eastAsia="el-GR"/>
              </w:rPr>
              <w:t>ΜΑΡΜΕΛΑΔΑ ΔΙΑΦΟΡΕΣ ΓΕΥΣΕΙΣ- ΣΥΣΚ. 450 gr</w:t>
            </w:r>
          </w:p>
        </w:tc>
        <w:tc>
          <w:tcPr>
            <w:tcW w:w="1418" w:type="dxa"/>
            <w:tcBorders>
              <w:top w:val="nil"/>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lang w:val="el-GR" w:eastAsia="el-GR"/>
              </w:rPr>
            </w:pPr>
            <w:r w:rsidRPr="001D1143">
              <w:rPr>
                <w:szCs w:val="22"/>
                <w:lang w:val="el-GR" w:eastAsia="el-GR"/>
              </w:rPr>
              <w:t>47</w:t>
            </w:r>
          </w:p>
        </w:tc>
        <w:tc>
          <w:tcPr>
            <w:tcW w:w="1276" w:type="dxa"/>
            <w:tcBorders>
              <w:top w:val="nil"/>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lang w:val="el-GR" w:eastAsia="el-GR"/>
              </w:rPr>
            </w:pPr>
            <w:r w:rsidRPr="001D1143">
              <w:rPr>
                <w:szCs w:val="22"/>
                <w:lang w:val="el-GR" w:eastAsia="el-GR"/>
              </w:rPr>
              <w:t>1,21</w:t>
            </w:r>
          </w:p>
        </w:tc>
        <w:tc>
          <w:tcPr>
            <w:tcW w:w="1134" w:type="dxa"/>
            <w:tcBorders>
              <w:top w:val="nil"/>
              <w:left w:val="nil"/>
              <w:bottom w:val="single" w:sz="4" w:space="0" w:color="auto"/>
              <w:right w:val="single" w:sz="4" w:space="0" w:color="auto"/>
            </w:tcBorders>
            <w:vAlign w:val="center"/>
            <w:hideMark/>
          </w:tcPr>
          <w:p w:rsidR="001D1143" w:rsidRPr="001D1143" w:rsidRDefault="001D1143" w:rsidP="001D1143">
            <w:pPr>
              <w:suppressAutoHyphens w:val="0"/>
              <w:spacing w:after="0"/>
              <w:jc w:val="right"/>
              <w:rPr>
                <w:lang w:val="el-GR" w:eastAsia="el-GR"/>
              </w:rPr>
            </w:pPr>
            <w:r w:rsidRPr="001D1143">
              <w:rPr>
                <w:szCs w:val="22"/>
                <w:lang w:val="el-GR" w:eastAsia="el-GR"/>
              </w:rPr>
              <w:t>56,87</w:t>
            </w:r>
          </w:p>
        </w:tc>
      </w:tr>
      <w:tr w:rsidR="001D1143" w:rsidRPr="001D1143" w:rsidTr="001D1143">
        <w:trPr>
          <w:trHeight w:val="255"/>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ΤΑΧΙΝΙ ΜΕ ΜΕΛΙ-ΣΥΣΚΕΥΑΣΙΑ 350 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34</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3,75</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127,50</w:t>
            </w:r>
          </w:p>
        </w:tc>
      </w:tr>
      <w:tr w:rsidR="001D1143" w:rsidRPr="001D1143" w:rsidTr="001D1143">
        <w:trPr>
          <w:trHeight w:val="255"/>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ΜΠΕΙΚΙΝ ΠΑΟΥΝΤΕΡ ΦΑΚΕΛΑΚΙ 20 gr</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55</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0,25</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13,75</w:t>
            </w:r>
          </w:p>
        </w:tc>
      </w:tr>
      <w:tr w:rsidR="001D1143" w:rsidRPr="001D1143" w:rsidTr="001D1143">
        <w:trPr>
          <w:trHeight w:val="255"/>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ΑΡΑΒΟΣΙΤΕΛΑΙΟ ΣΥΣΚΕΥΑΣΙΑ 1lt</w:t>
            </w:r>
          </w:p>
        </w:tc>
        <w:tc>
          <w:tcPr>
            <w:tcW w:w="1418"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23</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1,80</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41,40</w:t>
            </w:r>
          </w:p>
        </w:tc>
      </w:tr>
      <w:tr w:rsidR="001D1143" w:rsidRPr="001D1143" w:rsidTr="001D1143">
        <w:trPr>
          <w:trHeight w:val="300"/>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lastRenderedPageBreak/>
              <w:t>ΣΥΝΟΛΟ 1</w:t>
            </w:r>
          </w:p>
        </w:tc>
        <w:tc>
          <w:tcPr>
            <w:tcW w:w="1418" w:type="dxa"/>
            <w:tcBorders>
              <w:top w:val="nil"/>
              <w:left w:val="nil"/>
              <w:bottom w:val="single" w:sz="4" w:space="0" w:color="auto"/>
              <w:right w:val="single" w:sz="4" w:space="0" w:color="auto"/>
            </w:tcBorders>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2</w:t>
            </w:r>
            <w:r w:rsidRPr="001D1143">
              <w:rPr>
                <w:b/>
                <w:szCs w:val="22"/>
                <w:lang w:val="en-US" w:eastAsia="el-GR"/>
              </w:rPr>
              <w:t>.</w:t>
            </w:r>
            <w:r w:rsidRPr="001D1143">
              <w:rPr>
                <w:b/>
                <w:szCs w:val="22"/>
                <w:lang w:val="el-GR" w:eastAsia="el-GR"/>
              </w:rPr>
              <w:t>061,90</w:t>
            </w:r>
          </w:p>
        </w:tc>
      </w:tr>
      <w:tr w:rsidR="001D1143" w:rsidRPr="001D1143" w:rsidTr="001D1143">
        <w:trPr>
          <w:trHeight w:val="300"/>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ΣΤΡΟΓΓΥΛΟΠΟΙΗΣΗ</w:t>
            </w:r>
          </w:p>
        </w:tc>
        <w:tc>
          <w:tcPr>
            <w:tcW w:w="1418" w:type="dxa"/>
            <w:tcBorders>
              <w:top w:val="nil"/>
              <w:left w:val="nil"/>
              <w:bottom w:val="single" w:sz="4" w:space="0" w:color="auto"/>
              <w:right w:val="single" w:sz="4" w:space="0" w:color="auto"/>
            </w:tcBorders>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0,0</w:t>
            </w:r>
            <w:r w:rsidRPr="001D1143">
              <w:rPr>
                <w:b/>
                <w:szCs w:val="22"/>
                <w:lang w:val="en-US" w:eastAsia="el-GR"/>
              </w:rPr>
              <w:t>4</w:t>
            </w:r>
          </w:p>
        </w:tc>
      </w:tr>
      <w:tr w:rsidR="001D1143" w:rsidRPr="001D1143" w:rsidTr="001D1143">
        <w:trPr>
          <w:trHeight w:val="300"/>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ΣΥΝΟΛΟ 2</w:t>
            </w:r>
          </w:p>
        </w:tc>
        <w:tc>
          <w:tcPr>
            <w:tcW w:w="1418" w:type="dxa"/>
            <w:tcBorders>
              <w:top w:val="nil"/>
              <w:left w:val="nil"/>
              <w:bottom w:val="single" w:sz="4" w:space="0" w:color="auto"/>
              <w:right w:val="single" w:sz="4" w:space="0" w:color="auto"/>
            </w:tcBorders>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2</w:t>
            </w:r>
            <w:r w:rsidRPr="001D1143">
              <w:rPr>
                <w:b/>
                <w:szCs w:val="22"/>
                <w:lang w:val="en-US" w:eastAsia="el-GR"/>
              </w:rPr>
              <w:t>.</w:t>
            </w:r>
            <w:r w:rsidRPr="001D1143">
              <w:rPr>
                <w:b/>
                <w:szCs w:val="22"/>
                <w:lang w:val="el-GR" w:eastAsia="el-GR"/>
              </w:rPr>
              <w:t>061,9</w:t>
            </w:r>
            <w:r w:rsidRPr="001D1143">
              <w:rPr>
                <w:b/>
                <w:szCs w:val="22"/>
                <w:lang w:val="en-US" w:eastAsia="el-GR"/>
              </w:rPr>
              <w:t>4</w:t>
            </w:r>
          </w:p>
        </w:tc>
      </w:tr>
      <w:tr w:rsidR="001D1143" w:rsidRPr="001D1143" w:rsidTr="001D1143">
        <w:trPr>
          <w:trHeight w:val="300"/>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ΦΠΑ 13 %</w:t>
            </w:r>
          </w:p>
        </w:tc>
        <w:tc>
          <w:tcPr>
            <w:tcW w:w="1418" w:type="dxa"/>
            <w:tcBorders>
              <w:top w:val="nil"/>
              <w:left w:val="nil"/>
              <w:bottom w:val="single" w:sz="4" w:space="0" w:color="auto"/>
              <w:right w:val="single" w:sz="4" w:space="0" w:color="auto"/>
            </w:tcBorders>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268,0</w:t>
            </w:r>
            <w:r w:rsidRPr="001D1143">
              <w:rPr>
                <w:b/>
                <w:szCs w:val="22"/>
                <w:lang w:val="en-US" w:eastAsia="el-GR"/>
              </w:rPr>
              <w:t>6</w:t>
            </w:r>
          </w:p>
        </w:tc>
      </w:tr>
      <w:tr w:rsidR="001D1143" w:rsidRPr="001D1143" w:rsidTr="001D1143">
        <w:trPr>
          <w:trHeight w:val="300"/>
        </w:trPr>
        <w:tc>
          <w:tcPr>
            <w:tcW w:w="4962"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ΣΥΝΟΛΙΚΟ ΠΟΣΟ ΜΕ ΦΠΑ</w:t>
            </w:r>
          </w:p>
        </w:tc>
        <w:tc>
          <w:tcPr>
            <w:tcW w:w="1418" w:type="dxa"/>
            <w:tcBorders>
              <w:top w:val="nil"/>
              <w:left w:val="nil"/>
              <w:bottom w:val="single" w:sz="4" w:space="0" w:color="auto"/>
              <w:right w:val="single" w:sz="4" w:space="0" w:color="auto"/>
            </w:tcBorders>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134"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2</w:t>
            </w:r>
            <w:r w:rsidRPr="001D1143">
              <w:rPr>
                <w:b/>
                <w:szCs w:val="22"/>
                <w:lang w:val="en-US" w:eastAsia="el-GR"/>
              </w:rPr>
              <w:t>.</w:t>
            </w:r>
            <w:r w:rsidRPr="001D1143">
              <w:rPr>
                <w:b/>
                <w:szCs w:val="22"/>
                <w:lang w:val="el-GR" w:eastAsia="el-GR"/>
              </w:rPr>
              <w:t>330,00</w:t>
            </w:r>
          </w:p>
        </w:tc>
      </w:tr>
    </w:tbl>
    <w:p w:rsidR="001D1143" w:rsidRPr="001D1143" w:rsidRDefault="001D1143" w:rsidP="001D1143">
      <w:pPr>
        <w:widowControl w:val="0"/>
        <w:suppressAutoHyphens w:val="0"/>
        <w:autoSpaceDE w:val="0"/>
        <w:autoSpaceDN w:val="0"/>
        <w:adjustRightInd w:val="0"/>
        <w:spacing w:after="0"/>
        <w:jc w:val="right"/>
        <w:rPr>
          <w:b/>
          <w:szCs w:val="22"/>
          <w:u w:val="single"/>
          <w:lang w:val="el-GR" w:eastAsia="el-GR"/>
        </w:rPr>
      </w:pPr>
    </w:p>
    <w:p w:rsidR="007D0B24" w:rsidRDefault="007D0B24" w:rsidP="001D1143">
      <w:pPr>
        <w:widowControl w:val="0"/>
        <w:suppressAutoHyphens w:val="0"/>
        <w:autoSpaceDE w:val="0"/>
        <w:autoSpaceDN w:val="0"/>
        <w:adjustRightInd w:val="0"/>
        <w:spacing w:after="0"/>
        <w:jc w:val="center"/>
        <w:rPr>
          <w:rFonts w:asciiTheme="minorHAnsi" w:hAnsiTheme="minorHAnsi" w:cstheme="minorHAnsi"/>
          <w:sz w:val="24"/>
          <w:u w:val="single"/>
          <w:lang w:val="el-GR" w:eastAsia="el-GR"/>
        </w:rPr>
      </w:pPr>
    </w:p>
    <w:p w:rsidR="007D0B24" w:rsidRDefault="007D0B24" w:rsidP="001D1143">
      <w:pPr>
        <w:widowControl w:val="0"/>
        <w:suppressAutoHyphens w:val="0"/>
        <w:autoSpaceDE w:val="0"/>
        <w:autoSpaceDN w:val="0"/>
        <w:adjustRightInd w:val="0"/>
        <w:spacing w:after="0"/>
        <w:jc w:val="center"/>
        <w:rPr>
          <w:rFonts w:asciiTheme="minorHAnsi" w:hAnsiTheme="minorHAnsi" w:cstheme="minorHAnsi"/>
          <w:sz w:val="24"/>
          <w:u w:val="single"/>
          <w:lang w:val="el-GR" w:eastAsia="el-GR"/>
        </w:rPr>
      </w:pPr>
    </w:p>
    <w:p w:rsidR="001D1143" w:rsidRPr="00FA44AB" w:rsidRDefault="003D2E55" w:rsidP="001D1143">
      <w:pPr>
        <w:widowControl w:val="0"/>
        <w:suppressAutoHyphens w:val="0"/>
        <w:autoSpaceDE w:val="0"/>
        <w:autoSpaceDN w:val="0"/>
        <w:adjustRightInd w:val="0"/>
        <w:spacing w:after="0"/>
        <w:jc w:val="center"/>
        <w:rPr>
          <w:b/>
          <w:bCs/>
          <w:sz w:val="24"/>
          <w:u w:val="single"/>
          <w:lang w:val="el-GR" w:eastAsia="el-GR"/>
        </w:rPr>
      </w:pPr>
      <w:r>
        <w:rPr>
          <w:rFonts w:asciiTheme="minorHAnsi" w:hAnsiTheme="minorHAnsi" w:cstheme="minorHAnsi"/>
          <w:sz w:val="24"/>
          <w:u w:val="single"/>
          <w:lang w:val="el-GR" w:eastAsia="el-GR"/>
        </w:rPr>
        <w:t>ΟΜΑΔΑ 3</w:t>
      </w:r>
      <w:r w:rsidRPr="00952B66">
        <w:rPr>
          <w:rFonts w:asciiTheme="minorHAnsi" w:hAnsiTheme="minorHAnsi" w:cstheme="minorHAnsi"/>
          <w:sz w:val="24"/>
          <w:u w:val="single"/>
          <w:lang w:val="el-GR" w:eastAsia="el-GR"/>
        </w:rPr>
        <w:t xml:space="preserve">: </w:t>
      </w:r>
      <w:r w:rsidR="00FA44AB" w:rsidRPr="00FA44AB">
        <w:rPr>
          <w:rFonts w:asciiTheme="minorHAnsi" w:hAnsiTheme="minorHAnsi" w:cstheme="minorHAnsi"/>
          <w:sz w:val="24"/>
          <w:u w:val="single"/>
          <w:lang w:val="el-GR" w:eastAsia="el-GR"/>
        </w:rPr>
        <w:t>Προμήθεια φρούτων της Κ.Ε.Δ.Η.</w:t>
      </w:r>
    </w:p>
    <w:p w:rsidR="00FA44AB" w:rsidRPr="001D1143" w:rsidRDefault="00FA44AB" w:rsidP="001D1143">
      <w:pPr>
        <w:widowControl w:val="0"/>
        <w:suppressAutoHyphens w:val="0"/>
        <w:autoSpaceDE w:val="0"/>
        <w:autoSpaceDN w:val="0"/>
        <w:adjustRightInd w:val="0"/>
        <w:spacing w:after="0"/>
        <w:jc w:val="center"/>
        <w:rPr>
          <w:b/>
          <w:bCs/>
          <w:szCs w:val="22"/>
          <w:u w:val="single"/>
          <w:lang w:val="el-GR" w:eastAsia="el-GR"/>
        </w:rPr>
      </w:pPr>
    </w:p>
    <w:tbl>
      <w:tblPr>
        <w:tblW w:w="10065" w:type="dxa"/>
        <w:tblInd w:w="108" w:type="dxa"/>
        <w:tblLayout w:type="fixed"/>
        <w:tblLook w:val="04A0" w:firstRow="1" w:lastRow="0" w:firstColumn="1" w:lastColumn="0" w:noHBand="0" w:noVBand="1"/>
      </w:tblPr>
      <w:tblGrid>
        <w:gridCol w:w="4395"/>
        <w:gridCol w:w="1701"/>
        <w:gridCol w:w="1417"/>
        <w:gridCol w:w="1276"/>
        <w:gridCol w:w="1276"/>
      </w:tblGrid>
      <w:tr w:rsidR="001D1143" w:rsidRPr="001D1143" w:rsidTr="001D1143">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ΠΕΡΙΓΡΑΦΗ ΕΙΔΟΥΣ ΠΡΟΜΗΘΕΙΑΣ</w:t>
            </w:r>
          </w:p>
        </w:tc>
        <w:tc>
          <w:tcPr>
            <w:tcW w:w="1701" w:type="dxa"/>
            <w:tcBorders>
              <w:top w:val="single" w:sz="4" w:space="0" w:color="auto"/>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ΜΟΝΑΔΑ ΜΕΤΡΗΣΗΣ</w:t>
            </w:r>
          </w:p>
        </w:tc>
        <w:tc>
          <w:tcPr>
            <w:tcW w:w="1417" w:type="dxa"/>
            <w:tcBorders>
              <w:top w:val="single" w:sz="4" w:space="0" w:color="auto"/>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ΠΟΣΟΤΗΤΑ</w:t>
            </w:r>
          </w:p>
        </w:tc>
        <w:tc>
          <w:tcPr>
            <w:tcW w:w="1276" w:type="dxa"/>
            <w:tcBorders>
              <w:top w:val="single" w:sz="4" w:space="0" w:color="auto"/>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xml:space="preserve">ΤΙΜΗ ΜΟΝΑΔΟΣ   </w:t>
            </w:r>
          </w:p>
        </w:tc>
        <w:tc>
          <w:tcPr>
            <w:tcW w:w="1276" w:type="dxa"/>
            <w:tcBorders>
              <w:top w:val="single" w:sz="4" w:space="0" w:color="auto"/>
              <w:left w:val="nil"/>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ΚΑΘΑΡΗ ΑΞΙΑ</w:t>
            </w:r>
          </w:p>
        </w:tc>
      </w:tr>
      <w:tr w:rsidR="001D1143" w:rsidRPr="001D1143" w:rsidTr="001D1143">
        <w:trPr>
          <w:trHeight w:val="175"/>
        </w:trPr>
        <w:tc>
          <w:tcPr>
            <w:tcW w:w="4395"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ΜΠΑΝΑΝΕΣ</w:t>
            </w:r>
          </w:p>
        </w:tc>
        <w:tc>
          <w:tcPr>
            <w:tcW w:w="1701"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175</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1,10</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192,50</w:t>
            </w:r>
          </w:p>
        </w:tc>
      </w:tr>
      <w:tr w:rsidR="001D1143" w:rsidRPr="001D1143" w:rsidTr="001D1143">
        <w:trPr>
          <w:trHeight w:val="222"/>
        </w:trPr>
        <w:tc>
          <w:tcPr>
            <w:tcW w:w="4395"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ΜΗΛΑ</w:t>
            </w:r>
          </w:p>
        </w:tc>
        <w:tc>
          <w:tcPr>
            <w:tcW w:w="1701"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111</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1,77</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196,47</w:t>
            </w:r>
          </w:p>
        </w:tc>
      </w:tr>
      <w:tr w:rsidR="001D1143" w:rsidRPr="001D1143" w:rsidTr="001D1143">
        <w:trPr>
          <w:trHeight w:val="268"/>
        </w:trPr>
        <w:tc>
          <w:tcPr>
            <w:tcW w:w="4395" w:type="dxa"/>
            <w:tcBorders>
              <w:top w:val="nil"/>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ΜΑΝΤΑΡΙΝΙΑ</w:t>
            </w:r>
          </w:p>
        </w:tc>
        <w:tc>
          <w:tcPr>
            <w:tcW w:w="1701"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58</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1,00</w:t>
            </w:r>
          </w:p>
        </w:tc>
        <w:tc>
          <w:tcPr>
            <w:tcW w:w="1276" w:type="dxa"/>
            <w:tcBorders>
              <w:top w:val="nil"/>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58,00</w:t>
            </w:r>
          </w:p>
        </w:tc>
      </w:tr>
      <w:tr w:rsidR="001D1143" w:rsidRPr="001D1143" w:rsidTr="001D1143">
        <w:trPr>
          <w:trHeight w:val="258"/>
        </w:trPr>
        <w:tc>
          <w:tcPr>
            <w:tcW w:w="4395"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ΑΧΛΑΔΙΑ</w:t>
            </w:r>
          </w:p>
        </w:tc>
        <w:tc>
          <w:tcPr>
            <w:tcW w:w="1701"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40</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1,66</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66,40</w:t>
            </w:r>
          </w:p>
        </w:tc>
      </w:tr>
      <w:tr w:rsidR="001D1143" w:rsidRPr="001D1143" w:rsidTr="001D1143">
        <w:trPr>
          <w:trHeight w:val="290"/>
        </w:trPr>
        <w:tc>
          <w:tcPr>
            <w:tcW w:w="4395"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ΠΟΡΤΟΚΑΛΙΑ</w:t>
            </w:r>
          </w:p>
        </w:tc>
        <w:tc>
          <w:tcPr>
            <w:tcW w:w="1701"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22</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1,40</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30,80</w:t>
            </w:r>
          </w:p>
        </w:tc>
      </w:tr>
      <w:tr w:rsidR="001D1143" w:rsidRPr="001D1143" w:rsidTr="001D1143">
        <w:trPr>
          <w:trHeight w:val="279"/>
        </w:trPr>
        <w:tc>
          <w:tcPr>
            <w:tcW w:w="4395"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ΚΑΡΠΟΥΖΙ</w:t>
            </w:r>
          </w:p>
        </w:tc>
        <w:tc>
          <w:tcPr>
            <w:tcW w:w="1701"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58</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0,37</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21,46</w:t>
            </w:r>
          </w:p>
        </w:tc>
      </w:tr>
      <w:tr w:rsidR="001D1143" w:rsidRPr="001D1143" w:rsidTr="001D1143">
        <w:trPr>
          <w:trHeight w:val="256"/>
        </w:trPr>
        <w:tc>
          <w:tcPr>
            <w:tcW w:w="4395"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ΣΤΑΦΥΛΙΑ</w:t>
            </w:r>
          </w:p>
        </w:tc>
        <w:tc>
          <w:tcPr>
            <w:tcW w:w="1701"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20</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1,39</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27,80</w:t>
            </w:r>
          </w:p>
        </w:tc>
      </w:tr>
      <w:tr w:rsidR="001D1143" w:rsidRPr="001D1143" w:rsidTr="001D1143">
        <w:trPr>
          <w:trHeight w:val="300"/>
        </w:trPr>
        <w:tc>
          <w:tcPr>
            <w:tcW w:w="4395"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ΝΕΚΤΑΡΙΝΙΑ</w:t>
            </w:r>
          </w:p>
        </w:tc>
        <w:tc>
          <w:tcPr>
            <w:tcW w:w="1701"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24</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1,45</w:t>
            </w:r>
          </w:p>
        </w:tc>
        <w:tc>
          <w:tcPr>
            <w:tcW w:w="1276" w:type="dxa"/>
            <w:tcBorders>
              <w:top w:val="single" w:sz="4" w:space="0" w:color="auto"/>
              <w:left w:val="nil"/>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34,80</w:t>
            </w:r>
          </w:p>
        </w:tc>
      </w:tr>
      <w:tr w:rsidR="001D1143" w:rsidRPr="001D1143" w:rsidTr="001D1143">
        <w:trPr>
          <w:trHeight w:val="300"/>
        </w:trPr>
        <w:tc>
          <w:tcPr>
            <w:tcW w:w="4395"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ΣΥΝΟΛΟ 1</w:t>
            </w:r>
          </w:p>
        </w:tc>
        <w:tc>
          <w:tcPr>
            <w:tcW w:w="1701" w:type="dxa"/>
            <w:tcBorders>
              <w:top w:val="single" w:sz="4" w:space="0" w:color="auto"/>
              <w:left w:val="single" w:sz="4" w:space="0" w:color="auto"/>
              <w:bottom w:val="single" w:sz="4" w:space="0" w:color="auto"/>
              <w:right w:val="single" w:sz="4" w:space="0" w:color="auto"/>
            </w:tcBorders>
            <w:noWrap/>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628,23</w:t>
            </w:r>
          </w:p>
        </w:tc>
      </w:tr>
      <w:tr w:rsidR="001D1143" w:rsidRPr="001D1143" w:rsidTr="001D1143">
        <w:trPr>
          <w:trHeight w:val="300"/>
        </w:trPr>
        <w:tc>
          <w:tcPr>
            <w:tcW w:w="4395"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ΣΤΡΟΓΓΥΛΟΠΟΙΗΣΗ</w:t>
            </w:r>
          </w:p>
        </w:tc>
        <w:tc>
          <w:tcPr>
            <w:tcW w:w="1701" w:type="dxa"/>
            <w:tcBorders>
              <w:top w:val="single" w:sz="4" w:space="0" w:color="auto"/>
              <w:left w:val="single" w:sz="4" w:space="0" w:color="auto"/>
              <w:bottom w:val="single" w:sz="4" w:space="0" w:color="auto"/>
              <w:right w:val="single" w:sz="4" w:space="0" w:color="auto"/>
            </w:tcBorders>
            <w:noWrap/>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0,09</w:t>
            </w:r>
          </w:p>
        </w:tc>
      </w:tr>
      <w:tr w:rsidR="001D1143" w:rsidRPr="001D1143" w:rsidTr="001D1143">
        <w:trPr>
          <w:trHeight w:val="300"/>
        </w:trPr>
        <w:tc>
          <w:tcPr>
            <w:tcW w:w="4395"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ΣΥΝΟΛΟ 2</w:t>
            </w:r>
          </w:p>
        </w:tc>
        <w:tc>
          <w:tcPr>
            <w:tcW w:w="1701" w:type="dxa"/>
            <w:tcBorders>
              <w:top w:val="single" w:sz="4" w:space="0" w:color="auto"/>
              <w:left w:val="single" w:sz="4" w:space="0" w:color="auto"/>
              <w:bottom w:val="single" w:sz="4" w:space="0" w:color="auto"/>
              <w:right w:val="single" w:sz="4" w:space="0" w:color="auto"/>
            </w:tcBorders>
            <w:noWrap/>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628,32</w:t>
            </w:r>
          </w:p>
        </w:tc>
      </w:tr>
      <w:tr w:rsidR="001D1143" w:rsidRPr="001D1143" w:rsidTr="001D1143">
        <w:trPr>
          <w:trHeight w:val="300"/>
        </w:trPr>
        <w:tc>
          <w:tcPr>
            <w:tcW w:w="4395"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ΦΠΑ 13 %</w:t>
            </w:r>
          </w:p>
        </w:tc>
        <w:tc>
          <w:tcPr>
            <w:tcW w:w="1701" w:type="dxa"/>
            <w:tcBorders>
              <w:top w:val="single" w:sz="4" w:space="0" w:color="auto"/>
              <w:left w:val="single" w:sz="4" w:space="0" w:color="auto"/>
              <w:bottom w:val="single" w:sz="4" w:space="0" w:color="auto"/>
              <w:right w:val="single" w:sz="4" w:space="0" w:color="auto"/>
            </w:tcBorders>
            <w:noWrap/>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81,68</w:t>
            </w:r>
          </w:p>
        </w:tc>
      </w:tr>
      <w:tr w:rsidR="001D1143" w:rsidRPr="001D1143" w:rsidTr="001D1143">
        <w:trPr>
          <w:trHeight w:val="300"/>
        </w:trPr>
        <w:tc>
          <w:tcPr>
            <w:tcW w:w="4395"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ΣΥΝΟΛΙΚΟ ΠΟΣΟ ΜΕ ΦΠΑ</w:t>
            </w:r>
          </w:p>
        </w:tc>
        <w:tc>
          <w:tcPr>
            <w:tcW w:w="1701" w:type="dxa"/>
            <w:tcBorders>
              <w:top w:val="single" w:sz="4" w:space="0" w:color="auto"/>
              <w:left w:val="single" w:sz="4" w:space="0" w:color="auto"/>
              <w:bottom w:val="single" w:sz="4" w:space="0" w:color="auto"/>
              <w:right w:val="single" w:sz="4" w:space="0" w:color="auto"/>
            </w:tcBorders>
            <w:noWrap/>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710,00</w:t>
            </w:r>
          </w:p>
        </w:tc>
      </w:tr>
    </w:tbl>
    <w:p w:rsidR="001D1143" w:rsidRPr="001D1143" w:rsidRDefault="001D1143" w:rsidP="001D1143">
      <w:pPr>
        <w:widowControl w:val="0"/>
        <w:suppressAutoHyphens w:val="0"/>
        <w:autoSpaceDE w:val="0"/>
        <w:autoSpaceDN w:val="0"/>
        <w:adjustRightInd w:val="0"/>
        <w:spacing w:after="0"/>
        <w:jc w:val="center"/>
        <w:rPr>
          <w:b/>
          <w:bCs/>
          <w:color w:val="FF0000"/>
          <w:szCs w:val="22"/>
          <w:u w:val="single"/>
          <w:lang w:val="el-GR" w:eastAsia="el-GR"/>
        </w:rPr>
      </w:pPr>
    </w:p>
    <w:p w:rsidR="007D0B24" w:rsidRDefault="007D0B24" w:rsidP="003D2E55">
      <w:pPr>
        <w:suppressAutoHyphens w:val="0"/>
        <w:spacing w:after="0"/>
        <w:jc w:val="center"/>
        <w:rPr>
          <w:rFonts w:asciiTheme="minorHAnsi" w:hAnsiTheme="minorHAnsi" w:cstheme="minorHAnsi"/>
          <w:sz w:val="24"/>
          <w:u w:val="single"/>
          <w:lang w:val="el-GR" w:eastAsia="el-GR"/>
        </w:rPr>
      </w:pPr>
    </w:p>
    <w:p w:rsidR="007D0B24" w:rsidRDefault="007D0B24" w:rsidP="003D2E55">
      <w:pPr>
        <w:suppressAutoHyphens w:val="0"/>
        <w:spacing w:after="0"/>
        <w:jc w:val="center"/>
        <w:rPr>
          <w:rFonts w:asciiTheme="minorHAnsi" w:hAnsiTheme="minorHAnsi" w:cstheme="minorHAnsi"/>
          <w:sz w:val="24"/>
          <w:u w:val="single"/>
          <w:lang w:val="el-GR" w:eastAsia="el-GR"/>
        </w:rPr>
      </w:pPr>
    </w:p>
    <w:p w:rsidR="003D2E55" w:rsidRPr="003D2E55" w:rsidRDefault="003D2E55" w:rsidP="003D2E55">
      <w:pPr>
        <w:suppressAutoHyphens w:val="0"/>
        <w:spacing w:after="0"/>
        <w:jc w:val="center"/>
        <w:rPr>
          <w:rFonts w:asciiTheme="minorHAnsi" w:hAnsiTheme="minorHAnsi" w:cstheme="minorHAnsi"/>
          <w:sz w:val="24"/>
          <w:u w:val="single"/>
          <w:lang w:val="el-GR" w:eastAsia="el-GR"/>
        </w:rPr>
      </w:pPr>
      <w:r w:rsidRPr="003D2E55">
        <w:rPr>
          <w:rFonts w:asciiTheme="minorHAnsi" w:hAnsiTheme="minorHAnsi" w:cstheme="minorHAnsi"/>
          <w:sz w:val="24"/>
          <w:u w:val="single"/>
          <w:lang w:val="el-GR" w:eastAsia="el-GR"/>
        </w:rPr>
        <w:t>ΟΜΑΔΑ 4: Προμήθεια ειδών αρτοποιείου της Κ.Ε.Δ.Η.</w:t>
      </w:r>
    </w:p>
    <w:p w:rsidR="001D1143" w:rsidRDefault="001D1143" w:rsidP="001D1143">
      <w:pPr>
        <w:widowControl w:val="0"/>
        <w:suppressAutoHyphens w:val="0"/>
        <w:autoSpaceDE w:val="0"/>
        <w:autoSpaceDN w:val="0"/>
        <w:adjustRightInd w:val="0"/>
        <w:spacing w:after="0"/>
        <w:jc w:val="center"/>
        <w:rPr>
          <w:b/>
          <w:bCs/>
          <w:color w:val="FF0000"/>
          <w:szCs w:val="22"/>
          <w:u w:val="single"/>
          <w:lang w:val="el-GR" w:eastAsia="el-GR"/>
        </w:rPr>
      </w:pPr>
    </w:p>
    <w:p w:rsidR="006A768D" w:rsidRPr="001D1143" w:rsidRDefault="006A768D" w:rsidP="001D1143">
      <w:pPr>
        <w:widowControl w:val="0"/>
        <w:suppressAutoHyphens w:val="0"/>
        <w:autoSpaceDE w:val="0"/>
        <w:autoSpaceDN w:val="0"/>
        <w:adjustRightInd w:val="0"/>
        <w:spacing w:after="0"/>
        <w:jc w:val="center"/>
        <w:rPr>
          <w:b/>
          <w:bCs/>
          <w:color w:val="FF0000"/>
          <w:szCs w:val="22"/>
          <w:u w:val="single"/>
          <w:lang w:val="el-GR" w:eastAsia="el-GR"/>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1701"/>
        <w:gridCol w:w="1417"/>
        <w:gridCol w:w="1276"/>
        <w:gridCol w:w="1276"/>
      </w:tblGrid>
      <w:tr w:rsidR="001D1143" w:rsidRPr="001D1143" w:rsidTr="001D1143">
        <w:trPr>
          <w:trHeight w:val="300"/>
        </w:trPr>
        <w:tc>
          <w:tcPr>
            <w:tcW w:w="4410" w:type="dxa"/>
            <w:tcBorders>
              <w:top w:val="single" w:sz="4" w:space="0" w:color="auto"/>
              <w:left w:val="single" w:sz="4" w:space="0" w:color="auto"/>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ΠΕΡΙΓΡΑΦΗ ΕΙΔΟΥΣ ΠΡΟΜΗΘΕΙΑΣ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ΜΟΝΑΔΑ ΜΕΤΡΗΣΗΣ</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ΠΟΣΟΤΗΤΑ</w:t>
            </w:r>
          </w:p>
        </w:tc>
        <w:tc>
          <w:tcPr>
            <w:tcW w:w="1276" w:type="dxa"/>
            <w:tcBorders>
              <w:top w:val="single" w:sz="4" w:space="0" w:color="auto"/>
              <w:left w:val="single" w:sz="4" w:space="0" w:color="auto"/>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 xml:space="preserve">ΤΙΜΗ ΜΟΝΑΔΟΣ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D1143" w:rsidRPr="001D1143" w:rsidRDefault="001D1143" w:rsidP="001D1143">
            <w:pPr>
              <w:suppressAutoHyphens w:val="0"/>
              <w:spacing w:after="0"/>
              <w:jc w:val="center"/>
              <w:rPr>
                <w:b/>
                <w:bCs/>
                <w:lang w:val="el-GR" w:eastAsia="el-GR"/>
              </w:rPr>
            </w:pPr>
            <w:r w:rsidRPr="001D1143">
              <w:rPr>
                <w:b/>
                <w:bCs/>
                <w:szCs w:val="22"/>
                <w:lang w:val="el-GR" w:eastAsia="el-GR"/>
              </w:rPr>
              <w:t>ΚΑΘΑΡΗ ΑΞΙΑ</w:t>
            </w:r>
          </w:p>
        </w:tc>
      </w:tr>
      <w:tr w:rsidR="001D1143" w:rsidRPr="001D1143" w:rsidTr="001D1143">
        <w:trPr>
          <w:trHeight w:val="293"/>
        </w:trPr>
        <w:tc>
          <w:tcPr>
            <w:tcW w:w="4410"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ΨΩΜΙ ΦΡΕΣΚΟ ΟΛΙΚΗΣ ΑΛΕΣΗΣ</w:t>
            </w:r>
          </w:p>
        </w:tc>
        <w:tc>
          <w:tcPr>
            <w:tcW w:w="1701"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n-US" w:eastAsia="el-GR"/>
              </w:rPr>
            </w:pPr>
            <w:r w:rsidRPr="001D1143">
              <w:rPr>
                <w:szCs w:val="22"/>
                <w:lang w:val="el-GR" w:eastAsia="el-GR"/>
              </w:rPr>
              <w:t>71</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0,75</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53,25</w:t>
            </w:r>
          </w:p>
        </w:tc>
      </w:tr>
      <w:tr w:rsidR="001D1143" w:rsidRPr="001D1143" w:rsidTr="001D1143">
        <w:trPr>
          <w:trHeight w:val="269"/>
        </w:trPr>
        <w:tc>
          <w:tcPr>
            <w:tcW w:w="4410"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ΚΟΥΛΟΥΡΙ ΣΟΥΣΑΜΕΝΙΟ</w:t>
            </w:r>
          </w:p>
        </w:tc>
        <w:tc>
          <w:tcPr>
            <w:tcW w:w="1701"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n-US" w:eastAsia="el-GR"/>
              </w:rPr>
            </w:pPr>
            <w:r w:rsidRPr="001D1143">
              <w:rPr>
                <w:szCs w:val="22"/>
                <w:lang w:val="el-GR" w:eastAsia="el-GR"/>
              </w:rPr>
              <w:t>694</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0,44</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305,36</w:t>
            </w:r>
          </w:p>
        </w:tc>
      </w:tr>
      <w:tr w:rsidR="001D1143" w:rsidRPr="001D1143" w:rsidTr="001D1143">
        <w:trPr>
          <w:trHeight w:val="273"/>
        </w:trPr>
        <w:tc>
          <w:tcPr>
            <w:tcW w:w="4410"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ΣΙΜΙΤΙΑ</w:t>
            </w:r>
          </w:p>
        </w:tc>
        <w:tc>
          <w:tcPr>
            <w:tcW w:w="1701"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n-US" w:eastAsia="el-GR"/>
              </w:rPr>
            </w:pPr>
            <w:r w:rsidRPr="001D1143">
              <w:rPr>
                <w:szCs w:val="22"/>
                <w:lang w:val="el-GR" w:eastAsia="el-GR"/>
              </w:rPr>
              <w:t>693</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0,44</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304,92</w:t>
            </w:r>
          </w:p>
        </w:tc>
      </w:tr>
      <w:tr w:rsidR="001D1143" w:rsidRPr="001D1143" w:rsidTr="001D1143">
        <w:trPr>
          <w:trHeight w:val="262"/>
        </w:trPr>
        <w:tc>
          <w:tcPr>
            <w:tcW w:w="4410"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ΑΗ ΒΑΣΙΛΑΚΙΑ   0,70γρ</w:t>
            </w:r>
          </w:p>
        </w:tc>
        <w:tc>
          <w:tcPr>
            <w:tcW w:w="1701"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n-US" w:eastAsia="el-GR"/>
              </w:rPr>
            </w:pPr>
            <w:r w:rsidRPr="001D1143">
              <w:rPr>
                <w:szCs w:val="22"/>
                <w:lang w:val="el-GR" w:eastAsia="el-GR"/>
              </w:rPr>
              <w:t>53</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1,20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n-US" w:eastAsia="el-GR"/>
              </w:rPr>
            </w:pPr>
            <w:r w:rsidRPr="001D1143">
              <w:rPr>
                <w:szCs w:val="22"/>
                <w:lang w:val="en-US" w:eastAsia="el-GR"/>
              </w:rPr>
              <w:t>63</w:t>
            </w:r>
            <w:r w:rsidRPr="001D1143">
              <w:rPr>
                <w:szCs w:val="22"/>
                <w:lang w:val="el-GR" w:eastAsia="el-GR"/>
              </w:rPr>
              <w:t>,6</w:t>
            </w:r>
            <w:r w:rsidRPr="001D1143">
              <w:rPr>
                <w:szCs w:val="22"/>
                <w:lang w:val="en-US" w:eastAsia="el-GR"/>
              </w:rPr>
              <w:t>0</w:t>
            </w:r>
          </w:p>
        </w:tc>
      </w:tr>
      <w:tr w:rsidR="001D1143" w:rsidRPr="001D1143" w:rsidTr="001D1143">
        <w:trPr>
          <w:trHeight w:val="294"/>
        </w:trPr>
        <w:tc>
          <w:tcPr>
            <w:tcW w:w="4410"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ΚΕΡΑΣΜΑΤΑ ΓΛΥΚΑ ΤΥΠΟΥ ΠΑΣΤΑΚΙ</w:t>
            </w:r>
          </w:p>
        </w:tc>
        <w:tc>
          <w:tcPr>
            <w:tcW w:w="1701"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n-US" w:eastAsia="el-GR"/>
              </w:rPr>
            </w:pPr>
            <w:r w:rsidRPr="001D1143">
              <w:rPr>
                <w:szCs w:val="22"/>
                <w:lang w:val="el-GR" w:eastAsia="el-GR"/>
              </w:rPr>
              <w:t>66</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6,85</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l-GR" w:eastAsia="el-GR"/>
              </w:rPr>
              <w:t>4</w:t>
            </w:r>
            <w:r w:rsidRPr="001D1143">
              <w:rPr>
                <w:szCs w:val="22"/>
                <w:lang w:val="en-US" w:eastAsia="el-GR"/>
              </w:rPr>
              <w:t>52</w:t>
            </w:r>
            <w:r w:rsidRPr="001D1143">
              <w:rPr>
                <w:szCs w:val="22"/>
                <w:lang w:val="el-GR" w:eastAsia="el-GR"/>
              </w:rPr>
              <w:t>,</w:t>
            </w:r>
            <w:r w:rsidRPr="001D1143">
              <w:rPr>
                <w:szCs w:val="22"/>
                <w:lang w:val="en-US" w:eastAsia="el-GR"/>
              </w:rPr>
              <w:t>10</w:t>
            </w:r>
          </w:p>
        </w:tc>
      </w:tr>
      <w:tr w:rsidR="001D1143" w:rsidRPr="001D1143" w:rsidTr="001D1143">
        <w:trPr>
          <w:trHeight w:val="255"/>
        </w:trPr>
        <w:tc>
          <w:tcPr>
            <w:tcW w:w="4410"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ΛΑΓΟΥΔΑΚΙΑ 0,70γρ</w:t>
            </w:r>
          </w:p>
        </w:tc>
        <w:tc>
          <w:tcPr>
            <w:tcW w:w="1701"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ΤΕΜΑΧΙΟ</w:t>
            </w:r>
          </w:p>
        </w:tc>
        <w:tc>
          <w:tcPr>
            <w:tcW w:w="1417"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n-US" w:eastAsia="el-GR"/>
              </w:rPr>
            </w:pPr>
            <w:r w:rsidRPr="001D1143">
              <w:rPr>
                <w:szCs w:val="22"/>
                <w:lang w:val="el-GR" w:eastAsia="el-GR"/>
              </w:rPr>
              <w:t>60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1,20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D1143" w:rsidRPr="001D1143" w:rsidRDefault="001D1143" w:rsidP="001D1143">
            <w:pPr>
              <w:suppressAutoHyphens w:val="0"/>
              <w:spacing w:after="0"/>
              <w:jc w:val="right"/>
              <w:rPr>
                <w:lang w:val="el-GR" w:eastAsia="el-GR"/>
              </w:rPr>
            </w:pPr>
            <w:r w:rsidRPr="001D1143">
              <w:rPr>
                <w:szCs w:val="22"/>
                <w:lang w:val="en-US" w:eastAsia="el-GR"/>
              </w:rPr>
              <w:t>72</w:t>
            </w:r>
            <w:r w:rsidRPr="001D1143">
              <w:rPr>
                <w:szCs w:val="22"/>
                <w:lang w:val="el-GR" w:eastAsia="el-GR"/>
              </w:rPr>
              <w:t>,</w:t>
            </w:r>
            <w:r w:rsidRPr="001D1143">
              <w:rPr>
                <w:szCs w:val="22"/>
                <w:lang w:val="en-US" w:eastAsia="el-GR"/>
              </w:rPr>
              <w:t>00</w:t>
            </w:r>
          </w:p>
        </w:tc>
      </w:tr>
      <w:tr w:rsidR="001D1143" w:rsidRPr="001D1143" w:rsidTr="001D1143">
        <w:trPr>
          <w:trHeight w:val="31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r w:rsidRPr="001D1143">
              <w:rPr>
                <w:szCs w:val="22"/>
                <w:lang w:val="el-GR" w:eastAsia="el-GR"/>
              </w:rPr>
              <w:t>ΜΕΛΟΜΑΚΑΡΟΝΑ</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ΚΙΛΟ</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center"/>
              <w:rPr>
                <w:lang w:val="en-US" w:eastAsia="el-GR"/>
              </w:rPr>
            </w:pPr>
            <w:r w:rsidRPr="001D1143">
              <w:rPr>
                <w:szCs w:val="22"/>
                <w:lang w:val="el-GR" w:eastAsia="el-GR"/>
              </w:rPr>
              <w:t>14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center"/>
              <w:rPr>
                <w:lang w:val="el-GR" w:eastAsia="el-GR"/>
              </w:rPr>
            </w:pPr>
            <w:r w:rsidRPr="001D1143">
              <w:rPr>
                <w:szCs w:val="22"/>
                <w:lang w:val="el-GR" w:eastAsia="el-GR"/>
              </w:rPr>
              <w:t>6,05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lang w:val="el-GR" w:eastAsia="el-GR"/>
              </w:rPr>
            </w:pPr>
            <w:r w:rsidRPr="001D1143">
              <w:rPr>
                <w:szCs w:val="22"/>
                <w:lang w:val="en-US" w:eastAsia="el-GR"/>
              </w:rPr>
              <w:t>84</w:t>
            </w:r>
            <w:r w:rsidRPr="001D1143">
              <w:rPr>
                <w:szCs w:val="22"/>
                <w:lang w:val="el-GR" w:eastAsia="el-GR"/>
              </w:rPr>
              <w:t>,</w:t>
            </w:r>
            <w:r w:rsidRPr="001D1143">
              <w:rPr>
                <w:szCs w:val="22"/>
                <w:lang w:val="en-US" w:eastAsia="el-GR"/>
              </w:rPr>
              <w:t>70</w:t>
            </w:r>
          </w:p>
        </w:tc>
      </w:tr>
      <w:tr w:rsidR="001D1143" w:rsidRPr="001D1143" w:rsidTr="001D1143">
        <w:trPr>
          <w:trHeight w:val="31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ΣΥΝΟΛΟ 1</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1</w:t>
            </w:r>
            <w:r w:rsidRPr="001D1143">
              <w:rPr>
                <w:b/>
                <w:szCs w:val="22"/>
                <w:lang w:val="en-US" w:eastAsia="el-GR"/>
              </w:rPr>
              <w:t>.</w:t>
            </w:r>
            <w:r w:rsidRPr="001D1143">
              <w:rPr>
                <w:b/>
                <w:szCs w:val="22"/>
                <w:lang w:val="el-GR" w:eastAsia="el-GR"/>
              </w:rPr>
              <w:t>335,93</w:t>
            </w:r>
          </w:p>
        </w:tc>
      </w:tr>
      <w:tr w:rsidR="001D1143" w:rsidRPr="001D1143" w:rsidTr="001D1143">
        <w:trPr>
          <w:trHeight w:val="31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ΣΤΡΟΓΓΥΛΟΠΟΙΗΣΗ</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0,3</w:t>
            </w:r>
            <w:r w:rsidRPr="001D1143">
              <w:rPr>
                <w:b/>
                <w:szCs w:val="22"/>
                <w:lang w:val="en-US" w:eastAsia="el-GR"/>
              </w:rPr>
              <w:t>6</w:t>
            </w:r>
          </w:p>
        </w:tc>
      </w:tr>
      <w:tr w:rsidR="001D1143" w:rsidRPr="001D1143" w:rsidTr="001D1143">
        <w:trPr>
          <w:trHeight w:val="31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ΣΥΝΟΛΟ 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1</w:t>
            </w:r>
            <w:r w:rsidRPr="001D1143">
              <w:rPr>
                <w:b/>
                <w:szCs w:val="22"/>
                <w:lang w:val="en-US" w:eastAsia="el-GR"/>
              </w:rPr>
              <w:t>.</w:t>
            </w:r>
            <w:r w:rsidRPr="001D1143">
              <w:rPr>
                <w:b/>
                <w:szCs w:val="22"/>
                <w:lang w:val="el-GR" w:eastAsia="el-GR"/>
              </w:rPr>
              <w:t>336,2</w:t>
            </w:r>
            <w:r w:rsidRPr="001D1143">
              <w:rPr>
                <w:b/>
                <w:szCs w:val="22"/>
                <w:lang w:val="en-US" w:eastAsia="el-GR"/>
              </w:rPr>
              <w:t>9</w:t>
            </w:r>
          </w:p>
        </w:tc>
      </w:tr>
      <w:tr w:rsidR="001D1143" w:rsidRPr="001D1143" w:rsidTr="001D1143">
        <w:trPr>
          <w:trHeight w:val="31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 xml:space="preserve">ΦΠΑ </w:t>
            </w:r>
            <w:r w:rsidRPr="001D1143">
              <w:rPr>
                <w:b/>
                <w:bCs/>
                <w:szCs w:val="22"/>
                <w:lang w:val="en-US" w:eastAsia="el-GR"/>
              </w:rPr>
              <w:t>13</w:t>
            </w:r>
            <w:r w:rsidRPr="001D1143">
              <w:rPr>
                <w:b/>
                <w:bCs/>
                <w:szCs w:val="22"/>
                <w:lang w:val="el-GR" w:eastAsia="el-GR"/>
              </w:rPr>
              <w:t xml:space="preserve">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173,7</w:t>
            </w:r>
            <w:r w:rsidRPr="001D1143">
              <w:rPr>
                <w:b/>
                <w:szCs w:val="22"/>
                <w:lang w:val="en-US" w:eastAsia="el-GR"/>
              </w:rPr>
              <w:t>1</w:t>
            </w:r>
          </w:p>
        </w:tc>
      </w:tr>
      <w:tr w:rsidR="001D1143" w:rsidRPr="001D1143" w:rsidTr="001D1143">
        <w:trPr>
          <w:trHeight w:val="315"/>
        </w:trPr>
        <w:tc>
          <w:tcPr>
            <w:tcW w:w="4410"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r w:rsidRPr="001D1143">
              <w:rPr>
                <w:b/>
                <w:bCs/>
                <w:szCs w:val="22"/>
                <w:lang w:val="el-GR" w:eastAsia="el-GR"/>
              </w:rPr>
              <w:t>ΣΥΝΟΛΙΚΟ ΠΟΣΟ ΜΕ ΦΠΑ</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b/>
                <w:bCs/>
                <w:lang w:val="el-GR" w:eastAsia="el-GR"/>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left"/>
              <w:rPr>
                <w:lang w:val="el-GR" w:eastAsia="el-G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1143" w:rsidRPr="001D1143" w:rsidRDefault="001D1143" w:rsidP="001D1143">
            <w:pPr>
              <w:suppressAutoHyphens w:val="0"/>
              <w:spacing w:after="0"/>
              <w:jc w:val="right"/>
              <w:rPr>
                <w:b/>
                <w:lang w:val="el-GR" w:eastAsia="el-GR"/>
              </w:rPr>
            </w:pPr>
            <w:r w:rsidRPr="001D1143">
              <w:rPr>
                <w:b/>
                <w:szCs w:val="22"/>
                <w:lang w:val="el-GR" w:eastAsia="el-GR"/>
              </w:rPr>
              <w:t>1</w:t>
            </w:r>
            <w:r w:rsidRPr="001D1143">
              <w:rPr>
                <w:b/>
                <w:szCs w:val="22"/>
                <w:lang w:val="en-US" w:eastAsia="el-GR"/>
              </w:rPr>
              <w:t>.</w:t>
            </w:r>
            <w:r w:rsidRPr="001D1143">
              <w:rPr>
                <w:b/>
                <w:szCs w:val="22"/>
                <w:lang w:val="el-GR" w:eastAsia="el-GR"/>
              </w:rPr>
              <w:t>510,00</w:t>
            </w:r>
          </w:p>
        </w:tc>
      </w:tr>
    </w:tbl>
    <w:p w:rsidR="001D1143" w:rsidRDefault="001D1143" w:rsidP="00635DD4">
      <w:pPr>
        <w:pStyle w:val="normalwithoutspacing"/>
        <w:rPr>
          <w:rFonts w:asciiTheme="minorHAnsi" w:hAnsiTheme="minorHAnsi" w:cstheme="minorHAnsi"/>
        </w:rPr>
      </w:pPr>
    </w:p>
    <w:p w:rsidR="001D1143" w:rsidRDefault="001D1143" w:rsidP="00635DD4">
      <w:pPr>
        <w:pStyle w:val="normalwithoutspacing"/>
        <w:rPr>
          <w:rFonts w:asciiTheme="minorHAnsi" w:hAnsiTheme="minorHAnsi" w:cstheme="minorHAnsi"/>
        </w:rPr>
      </w:pPr>
    </w:p>
    <w:p w:rsidR="00952B66" w:rsidRDefault="00952B66" w:rsidP="00635DD4">
      <w:pPr>
        <w:pStyle w:val="normalwithoutspacing"/>
        <w:rPr>
          <w:rFonts w:asciiTheme="minorHAnsi" w:hAnsiTheme="minorHAnsi" w:cstheme="minorHAnsi"/>
        </w:rPr>
      </w:pPr>
    </w:p>
    <w:p w:rsidR="00952B66" w:rsidRDefault="00952B66" w:rsidP="00635DD4">
      <w:pPr>
        <w:pStyle w:val="normalwithoutspacing"/>
        <w:rPr>
          <w:rFonts w:asciiTheme="minorHAnsi" w:hAnsiTheme="minorHAnsi" w:cstheme="minorHAnsi"/>
        </w:rPr>
      </w:pPr>
    </w:p>
    <w:p w:rsidR="00952B66" w:rsidRDefault="00952B66" w:rsidP="00635DD4">
      <w:pPr>
        <w:pStyle w:val="normalwithoutspacing"/>
        <w:rPr>
          <w:rFonts w:asciiTheme="minorHAnsi" w:hAnsiTheme="minorHAnsi" w:cstheme="minorHAnsi"/>
        </w:rPr>
      </w:pPr>
    </w:p>
    <w:p w:rsidR="00952B66" w:rsidRPr="00AD22B3" w:rsidRDefault="00952B66" w:rsidP="00635DD4">
      <w:pPr>
        <w:pStyle w:val="normalwithoutspacing"/>
        <w:rPr>
          <w:rFonts w:asciiTheme="minorHAnsi" w:hAnsiTheme="minorHAnsi" w:cstheme="minorHAnsi"/>
        </w:rPr>
      </w:pPr>
    </w:p>
    <w:p w:rsidR="00635DD4" w:rsidRPr="00376E28" w:rsidRDefault="00635DD4" w:rsidP="00635DD4">
      <w:pPr>
        <w:pStyle w:val="2"/>
        <w:rPr>
          <w:rFonts w:asciiTheme="minorHAnsi" w:hAnsiTheme="minorHAnsi" w:cstheme="minorHAnsi"/>
          <w:color w:val="auto"/>
          <w:lang w:val="el-GR"/>
        </w:rPr>
      </w:pPr>
      <w:bookmarkStart w:id="9" w:name="__RefHeading___Toc470009775"/>
      <w:bookmarkStart w:id="10" w:name="_Toc489265918"/>
      <w:r w:rsidRPr="00376E28">
        <w:rPr>
          <w:rFonts w:asciiTheme="minorHAnsi" w:hAnsiTheme="minorHAnsi" w:cstheme="minorHAnsi"/>
          <w:color w:val="auto"/>
          <w:lang w:val="el-GR"/>
        </w:rPr>
        <w:t>1.4</w:t>
      </w:r>
      <w:r w:rsidRPr="00376E28">
        <w:rPr>
          <w:rFonts w:asciiTheme="minorHAnsi" w:hAnsiTheme="minorHAnsi" w:cstheme="minorHAnsi"/>
          <w:color w:val="auto"/>
          <w:lang w:val="el-GR"/>
        </w:rPr>
        <w:tab/>
        <w:t>Θεσμικό πλαίσιο</w:t>
      </w:r>
      <w:bookmarkEnd w:id="9"/>
      <w:bookmarkEnd w:id="10"/>
      <w:r w:rsidRPr="00376E28">
        <w:rPr>
          <w:rFonts w:asciiTheme="minorHAnsi" w:hAnsiTheme="minorHAnsi" w:cstheme="minorHAnsi"/>
          <w:color w:val="auto"/>
          <w:lang w:val="el-GR"/>
        </w:rPr>
        <w:t xml:space="preserve">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rsidR="00635DD4" w:rsidRPr="00AD22B3" w:rsidRDefault="00635DD4" w:rsidP="00635DD4">
      <w:pPr>
        <w:rPr>
          <w:rFonts w:asciiTheme="minorHAnsi" w:hAnsiTheme="minorHAnsi" w:cstheme="minorHAnsi"/>
          <w:color w:val="000000"/>
          <w:lang w:val="el-GR"/>
        </w:rPr>
      </w:pPr>
      <w:r w:rsidRPr="00AD22B3">
        <w:rPr>
          <w:rFonts w:asciiTheme="minorHAnsi" w:hAnsiTheme="minorHAnsi" w:cstheme="minorHAnsi"/>
          <w:lang w:val="el-GR"/>
        </w:rPr>
        <w:t>του ν. 4412/2016 (Α' 147) “</w:t>
      </w:r>
      <w:r w:rsidRPr="00AD22B3">
        <w:rPr>
          <w:rFonts w:asciiTheme="minorHAnsi" w:hAnsiTheme="minorHAnsi" w:cstheme="minorHAnsi"/>
          <w:i/>
          <w:lang w:val="el-GR"/>
        </w:rPr>
        <w:t>Δημόσιες Συμβάσεις Έργων, Προμηθειών και Υπηρεσιών (προσαρμογή στις Οδηγίες 2014/24/ ΕΕ και 2014/25/ΕΕ)»</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color w:val="000000"/>
          <w:lang w:val="el-GR"/>
        </w:rPr>
        <w:t>του ν. 4314/2014 (Α' 265)</w:t>
      </w:r>
      <w:r w:rsidRPr="00AD22B3">
        <w:rPr>
          <w:rStyle w:val="FootnoteReference2"/>
          <w:rFonts w:asciiTheme="minorHAnsi" w:hAnsiTheme="minorHAnsi" w:cstheme="minorHAnsi"/>
          <w:color w:val="000000"/>
          <w:szCs w:val="22"/>
          <w:lang w:val="el-GR"/>
        </w:rPr>
        <w:t>,</w:t>
      </w:r>
      <w:r w:rsidRPr="00AD22B3">
        <w:rPr>
          <w:rFonts w:asciiTheme="minorHAnsi" w:hAnsiTheme="minorHAnsi" w:cstheme="minorHAnsi"/>
          <w:lang w:val="el-GR"/>
        </w:rPr>
        <w:t xml:space="preserve"> “</w:t>
      </w:r>
      <w:r w:rsidRPr="00AD22B3">
        <w:rPr>
          <w:rFonts w:asciiTheme="minorHAnsi" w:hAnsiTheme="minorHAnsi" w:cstheme="minorHAnsi"/>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AD22B3">
        <w:rPr>
          <w:rFonts w:asciiTheme="minorHAnsi" w:hAnsiTheme="minorHAnsi" w:cstheme="minorHAnsi"/>
          <w:i/>
        </w:rPr>
        <w:t>L</w:t>
      </w:r>
      <w:r w:rsidRPr="00AD22B3">
        <w:rPr>
          <w:rFonts w:asciiTheme="minorHAnsi" w:hAnsiTheme="minorHAnsi" w:cstheme="minorHAnsi"/>
          <w:i/>
          <w:lang w:val="el-GR"/>
        </w:rPr>
        <w:t xml:space="preserve"> 156/16.6.2012) στο ελληνικό δίκαιο, τροποποίηση του ν. 3419/2005 (Α' 297) και άλλες διατάξεις</w:t>
      </w:r>
      <w:r w:rsidRPr="00AD22B3">
        <w:rPr>
          <w:rFonts w:asciiTheme="minorHAnsi" w:hAnsiTheme="minorHAnsi" w:cstheme="minorHAnsi"/>
          <w:lang w:val="el-GR"/>
        </w:rPr>
        <w:t xml:space="preserve">” </w:t>
      </w:r>
      <w:r w:rsidRPr="00AD22B3">
        <w:rPr>
          <w:rFonts w:asciiTheme="minorHAnsi" w:hAnsiTheme="minorHAnsi" w:cstheme="minorHAnsi"/>
          <w:color w:val="000000"/>
          <w:lang w:val="el-GR"/>
        </w:rPr>
        <w:t>και του ν. 3614/2007 (Α' 267) «</w:t>
      </w:r>
      <w:r w:rsidRPr="00AD22B3">
        <w:rPr>
          <w:rFonts w:asciiTheme="minorHAnsi" w:hAnsiTheme="minorHAnsi" w:cstheme="minorHAnsi"/>
          <w:i/>
          <w:color w:val="000000"/>
          <w:lang w:val="el-GR"/>
        </w:rPr>
        <w:t>Διαχείριση, έλεγχος και εφαρμογή αναπτυξιακών παρεμβάσεων για την προγραμματική περίοδο 2007 -2013</w:t>
      </w:r>
      <w:r w:rsidRPr="00AD22B3">
        <w:rPr>
          <w:rFonts w:asciiTheme="minorHAnsi" w:hAnsiTheme="minorHAnsi" w:cstheme="minorHAnsi"/>
          <w:color w:val="000000"/>
          <w:lang w:val="el-GR"/>
        </w:rPr>
        <w:t>»,</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του ν. 4270/2014 (Α' 143) «</w:t>
      </w:r>
      <w:r w:rsidRPr="00AD22B3">
        <w:rPr>
          <w:rFonts w:asciiTheme="minorHAnsi" w:hAnsiTheme="minorHAnsi" w:cstheme="minorHAnsi"/>
          <w:i/>
          <w:lang w:val="el-GR"/>
        </w:rPr>
        <w:t>Αρχές δημοσιονομικής διαχείρισης και εποπτείας (ενσωμάτωση της Οδηγίας 2011/85/ΕΕ) – δημόσιο λογιστικό και άλλες διατάξεις</w:t>
      </w:r>
      <w:r w:rsidRPr="00AD22B3">
        <w:rPr>
          <w:rFonts w:asciiTheme="minorHAnsi" w:hAnsiTheme="minorHAnsi" w:cstheme="minorHAnsi"/>
          <w:lang w:val="el-GR"/>
        </w:rPr>
        <w:t>»</w:t>
      </w:r>
      <w:r w:rsidRPr="00AD22B3">
        <w:rPr>
          <w:rFonts w:asciiTheme="minorHAnsi" w:hAnsiTheme="minorHAnsi" w:cstheme="minorHAnsi"/>
          <w:b/>
          <w:lang w:val="el-GR"/>
        </w:rPr>
        <w:t>,</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του ν. 4250/2014 (Α' 74) «</w:t>
      </w:r>
      <w:r w:rsidRPr="00AD22B3">
        <w:rPr>
          <w:rFonts w:asciiTheme="minorHAnsi" w:hAnsiTheme="minorHAnsi" w:cstheme="minorHAnsi"/>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AD22B3">
        <w:rPr>
          <w:rFonts w:asciiTheme="minorHAnsi" w:hAnsiTheme="minorHAnsi" w:cstheme="minorHAnsi"/>
          <w:lang w:val="el-GR"/>
        </w:rPr>
        <w:t xml:space="preserve">» και ειδικότερα τις διατάξεις του άρθρου 1, </w:t>
      </w:r>
      <w:r w:rsidRPr="00AD22B3">
        <w:rPr>
          <w:rFonts w:asciiTheme="minorHAnsi" w:hAnsiTheme="minorHAnsi" w:cstheme="minorHAnsi"/>
          <w:b/>
          <w:bCs/>
          <w:lang w:val="el-GR"/>
        </w:rPr>
        <w:t xml:space="preserve"> </w:t>
      </w:r>
    </w:p>
    <w:p w:rsidR="00635DD4" w:rsidRPr="00AD22B3" w:rsidRDefault="00635DD4" w:rsidP="00635DD4">
      <w:pPr>
        <w:rPr>
          <w:rFonts w:asciiTheme="minorHAnsi" w:hAnsiTheme="minorHAnsi" w:cstheme="minorHAnsi"/>
          <w:i/>
          <w:color w:val="5B9BD5"/>
          <w:szCs w:val="22"/>
          <w:lang w:val="el-GR"/>
        </w:rPr>
      </w:pPr>
      <w:r w:rsidRPr="00AD22B3">
        <w:rPr>
          <w:rFonts w:asciiTheme="minorHAnsi" w:hAnsiTheme="minorHAnsi" w:cstheme="minorHAnsi"/>
          <w:lang w:val="el-GR"/>
        </w:rPr>
        <w:t>της παρ. Ζ του Ν. 4152/2013 (Α' 107) «</w:t>
      </w:r>
      <w:r w:rsidRPr="00AD22B3">
        <w:rPr>
          <w:rFonts w:asciiTheme="minorHAnsi" w:hAnsiTheme="minorHAnsi" w:cstheme="minorHAnsi"/>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szCs w:val="22"/>
          <w:lang w:val="el-GR"/>
        </w:rPr>
        <w:t>του ν. 4129/2013 (Α’ 52) «</w:t>
      </w:r>
      <w:r w:rsidRPr="00AD22B3">
        <w:rPr>
          <w:rFonts w:asciiTheme="minorHAnsi" w:hAnsiTheme="minorHAnsi" w:cstheme="minorHAnsi"/>
          <w:i/>
          <w:szCs w:val="22"/>
          <w:lang w:val="el-GR"/>
        </w:rPr>
        <w:t>Κύρωση του Κώδικα Νόμων για το Ελεγκτικό Συνέδριο</w:t>
      </w:r>
      <w:r w:rsidRPr="00AD22B3">
        <w:rPr>
          <w:rFonts w:asciiTheme="minorHAnsi" w:hAnsiTheme="minorHAnsi" w:cstheme="minorHAnsi"/>
          <w:szCs w:val="22"/>
          <w:lang w:val="el-GR"/>
        </w:rPr>
        <w:t>»</w:t>
      </w:r>
    </w:p>
    <w:p w:rsidR="00635DD4" w:rsidRPr="00AD22B3" w:rsidRDefault="00635DD4" w:rsidP="00635DD4">
      <w:pPr>
        <w:rPr>
          <w:rFonts w:asciiTheme="minorHAnsi" w:hAnsiTheme="minorHAnsi" w:cstheme="minorHAnsi"/>
          <w:szCs w:val="22"/>
          <w:lang w:val="el-GR"/>
        </w:rPr>
      </w:pPr>
      <w:r w:rsidRPr="00AD22B3">
        <w:rPr>
          <w:rFonts w:asciiTheme="minorHAnsi" w:hAnsiTheme="minorHAnsi" w:cstheme="minorHAnsi"/>
          <w:lang w:val="el-GR"/>
        </w:rPr>
        <w:t>του άρθρου 26 του ν.4024/2011 (Α 226) «</w:t>
      </w:r>
      <w:r w:rsidRPr="00AD22B3">
        <w:rPr>
          <w:rFonts w:asciiTheme="minorHAnsi" w:hAnsiTheme="minorHAnsi" w:cstheme="minorHAnsi"/>
          <w:i/>
          <w:iCs/>
          <w:lang w:val="el-GR"/>
        </w:rPr>
        <w:t>Συγκρότηση συλλογικών οργάνων της διοίκησης και ορισμός των μελών τους με κλήρωση</w:t>
      </w:r>
      <w:r w:rsidRPr="00AD22B3">
        <w:rPr>
          <w:rFonts w:asciiTheme="minorHAnsi" w:hAnsiTheme="minorHAnsi" w:cstheme="minorHAnsi"/>
          <w:lang w:val="el-GR"/>
        </w:rPr>
        <w:t>»,</w:t>
      </w:r>
    </w:p>
    <w:p w:rsidR="00635DD4" w:rsidRPr="00AD22B3" w:rsidRDefault="00635DD4" w:rsidP="00635DD4">
      <w:pPr>
        <w:rPr>
          <w:rFonts w:asciiTheme="minorHAnsi" w:hAnsiTheme="minorHAnsi" w:cstheme="minorHAnsi"/>
          <w:szCs w:val="22"/>
          <w:lang w:val="el-GR"/>
        </w:rPr>
      </w:pPr>
      <w:r w:rsidRPr="00AD22B3">
        <w:rPr>
          <w:rFonts w:asciiTheme="minorHAnsi" w:hAnsiTheme="minorHAnsi" w:cstheme="minorHAnsi"/>
          <w:szCs w:val="22"/>
          <w:lang w:val="el-GR"/>
        </w:rPr>
        <w:t>του ν. 4013/2011 (Α’ 204) «</w:t>
      </w:r>
      <w:r w:rsidRPr="00AD22B3">
        <w:rPr>
          <w:rFonts w:asciiTheme="minorHAnsi" w:hAnsiTheme="minorHAnsi" w:cstheme="minorHAnsi"/>
          <w:i/>
          <w:szCs w:val="22"/>
          <w:lang w:val="el-GR"/>
        </w:rPr>
        <w:t>Σύσταση ενιαίας Ανεξάρτητης Αρχής Δημοσίων Συμβάσεων και Κεντρικού Ηλεκτρονικού Μητρώου Δημοσίων Συμβάσεων…</w:t>
      </w:r>
      <w:r w:rsidRPr="00AD22B3">
        <w:rPr>
          <w:rFonts w:asciiTheme="minorHAnsi" w:hAnsiTheme="minorHAnsi" w:cstheme="minorHAnsi"/>
          <w:szCs w:val="22"/>
          <w:lang w:val="el-GR"/>
        </w:rPr>
        <w:t xml:space="preserve">», </w:t>
      </w:r>
    </w:p>
    <w:p w:rsidR="00635DD4" w:rsidRPr="00AD22B3" w:rsidRDefault="00635DD4" w:rsidP="00635DD4">
      <w:pPr>
        <w:rPr>
          <w:rFonts w:asciiTheme="minorHAnsi" w:hAnsiTheme="minorHAnsi" w:cstheme="minorHAnsi"/>
          <w:szCs w:val="22"/>
          <w:lang w:val="el-GR"/>
        </w:rPr>
      </w:pPr>
      <w:r w:rsidRPr="00AD22B3">
        <w:rPr>
          <w:rFonts w:asciiTheme="minorHAnsi" w:hAnsiTheme="minorHAnsi" w:cstheme="minorHAnsi"/>
          <w:szCs w:val="22"/>
          <w:lang w:val="el-GR"/>
        </w:rPr>
        <w:t>του ν. 3861/2010 (Α’ 112) «</w:t>
      </w:r>
      <w:r w:rsidRPr="00AD22B3">
        <w:rPr>
          <w:rFonts w:asciiTheme="minorHAnsi" w:hAnsiTheme="minorHAnsi" w:cstheme="minorHAnsi"/>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AD22B3">
        <w:rPr>
          <w:rFonts w:asciiTheme="minorHAnsi" w:hAnsiTheme="minorHAnsi" w:cstheme="minorHAnsi"/>
          <w:szCs w:val="22"/>
          <w:lang w:val="el-GR"/>
        </w:rPr>
        <w:t>,</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szCs w:val="22"/>
          <w:lang w:val="el-GR"/>
        </w:rPr>
        <w:t>του άρθρου 23 της απόφασης με αριθμ. 11389/1993 (Β΄ 185) του Υπουργού Εσωτερικών</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του ν. 2859/2000 (Α’ 248) «</w:t>
      </w:r>
      <w:r w:rsidRPr="00AD22B3">
        <w:rPr>
          <w:rFonts w:asciiTheme="minorHAnsi" w:hAnsiTheme="minorHAnsi" w:cstheme="minorHAnsi"/>
          <w:i/>
          <w:lang w:val="el-GR"/>
        </w:rPr>
        <w:t>Κύρωση Κώδικα Φόρου Προστιθέμενης Αξίας</w:t>
      </w:r>
      <w:r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του ν.2690/1999 (Α' 45) “</w:t>
      </w:r>
      <w:r w:rsidRPr="00AD22B3">
        <w:rPr>
          <w:rFonts w:asciiTheme="minorHAnsi" w:hAnsiTheme="minorHAnsi" w:cstheme="minorHAnsi"/>
          <w:i/>
          <w:lang w:val="el-GR"/>
        </w:rPr>
        <w:t>Κύρωση του Κώδικα Διοικητικής Διαδικασίας και άλλες διατάξεις</w:t>
      </w:r>
      <w:r w:rsidRPr="00AD22B3">
        <w:rPr>
          <w:rFonts w:asciiTheme="minorHAnsi" w:hAnsiTheme="minorHAnsi" w:cstheme="minorHAnsi"/>
          <w:lang w:val="el-GR"/>
        </w:rPr>
        <w:t>”  και ιδίως των άρθρων 7 και 13 έως 15,</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του ν. 2121/1993 (Α' 25) “</w:t>
      </w:r>
      <w:r w:rsidRPr="00AD22B3">
        <w:rPr>
          <w:rStyle w:val="a7"/>
          <w:rFonts w:asciiTheme="minorHAnsi" w:hAnsiTheme="minorHAnsi" w:cstheme="minorHAnsi"/>
          <w:b w:val="0"/>
          <w:bCs w:val="0"/>
          <w:i/>
          <w:iCs/>
          <w:color w:val="000000"/>
          <w:szCs w:val="22"/>
          <w:lang w:val="el-GR"/>
        </w:rPr>
        <w:t>Πνευματική Ιδιοκτησία, Συγγενικά Δικαιώματα και Πολιτιστικά Θέματα</w:t>
      </w:r>
      <w:r w:rsidRPr="00AD22B3">
        <w:rPr>
          <w:rStyle w:val="a7"/>
          <w:rFonts w:asciiTheme="minorHAnsi" w:hAnsiTheme="minorHAnsi" w:cstheme="minorHAnsi"/>
          <w:b w:val="0"/>
          <w:bCs w:val="0"/>
          <w:color w:val="000000"/>
          <w:szCs w:val="22"/>
          <w:lang w:val="el-GR"/>
        </w:rPr>
        <w:t xml:space="preserve">”, </w:t>
      </w:r>
    </w:p>
    <w:p w:rsidR="00635DD4" w:rsidRPr="00AD22B3" w:rsidRDefault="00635DD4" w:rsidP="00635DD4">
      <w:pPr>
        <w:rPr>
          <w:rFonts w:asciiTheme="minorHAnsi" w:hAnsiTheme="minorHAnsi" w:cstheme="minorHAnsi"/>
          <w:i/>
          <w:iCs/>
          <w:color w:val="5B9BD5"/>
          <w:lang w:val="el-GR"/>
        </w:rPr>
      </w:pPr>
      <w:r w:rsidRPr="00AD22B3">
        <w:rPr>
          <w:rFonts w:asciiTheme="minorHAnsi" w:hAnsiTheme="minorHAnsi" w:cstheme="minorHAnsi"/>
          <w:lang w:val="el-GR"/>
        </w:rPr>
        <w:t>του π.δ 28/2015 (Α' 34) “</w:t>
      </w:r>
      <w:r w:rsidRPr="00AD22B3">
        <w:rPr>
          <w:rFonts w:asciiTheme="minorHAnsi" w:hAnsiTheme="minorHAnsi" w:cstheme="minorHAnsi"/>
          <w:i/>
          <w:lang w:val="el-GR"/>
        </w:rPr>
        <w:t>Κωδικοποίηση διατάξεων για την πρόσβαση σε δημόσια έγγραφα και στοιχεία</w:t>
      </w:r>
      <w:r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szCs w:val="22"/>
          <w:lang w:val="el-GR"/>
        </w:rPr>
      </w:pPr>
      <w:r w:rsidRPr="00AD22B3">
        <w:rPr>
          <w:rFonts w:asciiTheme="minorHAnsi" w:hAnsiTheme="minorHAnsi" w:cstheme="minorHAnsi"/>
          <w:szCs w:val="22"/>
          <w:lang w:val="el-GR"/>
        </w:rPr>
        <w:t xml:space="preserve">του </w:t>
      </w:r>
      <w:r w:rsidRPr="00AD22B3">
        <w:rPr>
          <w:rFonts w:asciiTheme="minorHAnsi" w:hAnsiTheme="minorHAnsi" w:cstheme="minorHAnsi"/>
          <w:bCs/>
          <w:iCs/>
          <w:lang w:val="el-GR"/>
        </w:rPr>
        <w:t xml:space="preserve">π.δ. 80/2016 (Α΄145) “Ανάληψη </w:t>
      </w:r>
      <w:r w:rsidR="006F71B6" w:rsidRPr="00AD22B3">
        <w:rPr>
          <w:rFonts w:asciiTheme="minorHAnsi" w:hAnsiTheme="minorHAnsi" w:cstheme="minorHAnsi"/>
          <w:bCs/>
          <w:iCs/>
          <w:lang w:val="el-GR"/>
        </w:rPr>
        <w:t>υποχρεώσεων από τους Διατάκτες”</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szCs w:val="22"/>
          <w:lang w:val="el-GR"/>
        </w:rPr>
        <w:t xml:space="preserve">της με αρ. </w:t>
      </w:r>
      <w:r w:rsidRPr="00AD22B3">
        <w:rPr>
          <w:rFonts w:asciiTheme="minorHAnsi" w:hAnsiTheme="minorHAnsi" w:cstheme="minorHAnsi"/>
          <w:i/>
          <w:szCs w:val="22"/>
          <w:lang w:val="el-GR"/>
        </w:rPr>
        <w:t>57654/22.05.2017 (ΦΕΚ 1781/23.05.2017 τεύχος Β') Απόφασης του Υπ. Οικονομίας &amp;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AD22B3">
        <w:rPr>
          <w:rStyle w:val="WW-FootnoteReference12"/>
          <w:rFonts w:asciiTheme="minorHAnsi" w:hAnsiTheme="minorHAnsi" w:cstheme="minorHAnsi"/>
          <w:i/>
          <w:iCs/>
          <w:szCs w:val="22"/>
          <w:lang w:val="el-GR"/>
        </w:rPr>
        <w:t xml:space="preserve"> </w:t>
      </w:r>
    </w:p>
    <w:p w:rsidR="00635DD4" w:rsidRPr="00AD22B3" w:rsidRDefault="00635DD4" w:rsidP="00635DD4">
      <w:pPr>
        <w:rPr>
          <w:rFonts w:asciiTheme="minorHAnsi" w:hAnsiTheme="minorHAnsi" w:cstheme="minorHAnsi"/>
          <w:szCs w:val="22"/>
          <w:lang w:val="el-GR"/>
        </w:rPr>
      </w:pPr>
      <w:r w:rsidRPr="00AD22B3">
        <w:rPr>
          <w:rFonts w:asciiTheme="minorHAnsi" w:hAnsiTheme="minorHAnsi" w:cstheme="minorHAnsi"/>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E76105" w:rsidRPr="00AD22B3" w:rsidRDefault="004A4DBF" w:rsidP="004A4DBF">
      <w:pPr>
        <w:suppressAutoHyphens w:val="0"/>
        <w:spacing w:after="0"/>
        <w:rPr>
          <w:rFonts w:asciiTheme="minorHAnsi" w:hAnsiTheme="minorHAnsi" w:cstheme="minorHAnsi"/>
          <w:szCs w:val="22"/>
          <w:lang w:val="el-GR" w:eastAsia="en-US"/>
        </w:rPr>
      </w:pPr>
      <w:r w:rsidRPr="00AD22B3">
        <w:rPr>
          <w:rFonts w:asciiTheme="minorHAnsi" w:hAnsiTheme="minorHAnsi" w:cstheme="minorHAnsi"/>
          <w:szCs w:val="22"/>
          <w:lang w:val="el-GR" w:eastAsia="en-US"/>
        </w:rPr>
        <w:lastRenderedPageBreak/>
        <w:t>τ</w:t>
      </w:r>
      <w:r w:rsidR="00E76105" w:rsidRPr="00AD22B3">
        <w:rPr>
          <w:rFonts w:asciiTheme="minorHAnsi" w:hAnsiTheme="minorHAnsi" w:cstheme="minorHAnsi"/>
          <w:szCs w:val="22"/>
          <w:lang w:val="el-GR" w:eastAsia="en-US"/>
        </w:rPr>
        <w:t>ο</w:t>
      </w:r>
      <w:r w:rsidRPr="00AD22B3">
        <w:rPr>
          <w:rFonts w:asciiTheme="minorHAnsi" w:hAnsiTheme="minorHAnsi" w:cstheme="minorHAnsi"/>
          <w:szCs w:val="22"/>
          <w:lang w:val="el-GR" w:eastAsia="en-US"/>
        </w:rPr>
        <w:t>υ</w:t>
      </w:r>
      <w:r w:rsidR="00E76105" w:rsidRPr="00AD22B3">
        <w:rPr>
          <w:rFonts w:asciiTheme="minorHAnsi" w:hAnsiTheme="minorHAnsi" w:cstheme="minorHAnsi"/>
          <w:szCs w:val="22"/>
          <w:lang w:val="el-GR" w:eastAsia="en-US"/>
        </w:rPr>
        <w:t xml:space="preserve"> ν. 2741/99 (φεκ199/α/28-9-99) άρθρο 8 «Ενιαίος Φορέας ελέγχου Τροφίμων άλλες ρυθμίσεις θεμάτων αρμοδιότητας του Υπουργείου Ανάπτυξης και λοιπές διατάξεις»,όπως τροποποιήθηκε με τα άρθρα 2 ν.3060/02, παρ3 Ν.3090/02, 9 ΠΑΡ.3 3090/02,12 ΠΑΡ 27 Ν. 3310 και 3414/05 περί ελέγχου νομιμότητας των σχεδίων συμβάσεων από το Ελεγκτικό Συνέδριο.</w:t>
      </w:r>
    </w:p>
    <w:p w:rsidR="00E76105" w:rsidRPr="00AD22B3" w:rsidRDefault="004A4DBF" w:rsidP="004A4DBF">
      <w:pPr>
        <w:suppressAutoHyphens w:val="0"/>
        <w:spacing w:after="0"/>
        <w:rPr>
          <w:rFonts w:asciiTheme="minorHAnsi" w:hAnsiTheme="minorHAnsi" w:cstheme="minorHAnsi"/>
          <w:szCs w:val="22"/>
          <w:lang w:val="el-GR" w:eastAsia="en-US"/>
        </w:rPr>
      </w:pPr>
      <w:r w:rsidRPr="00AD22B3">
        <w:rPr>
          <w:rFonts w:asciiTheme="minorHAnsi" w:hAnsiTheme="minorHAnsi" w:cstheme="minorHAnsi"/>
          <w:szCs w:val="22"/>
          <w:lang w:val="el-GR" w:eastAsia="en-US"/>
        </w:rPr>
        <w:t>τ</w:t>
      </w:r>
      <w:r w:rsidR="00E76105" w:rsidRPr="00AD22B3">
        <w:rPr>
          <w:rFonts w:asciiTheme="minorHAnsi" w:hAnsiTheme="minorHAnsi" w:cstheme="minorHAnsi"/>
          <w:szCs w:val="22"/>
          <w:lang w:val="el-GR" w:eastAsia="en-US"/>
        </w:rPr>
        <w:t>ο άρθρο 4 της από 12-12-2012 Πράξη Νομοθετικού Περιεχομένου (ΦΕΚ τεύχος Α΄240) που κυρώθηκε με το</w:t>
      </w:r>
      <w:r w:rsidRPr="00AD22B3">
        <w:rPr>
          <w:rFonts w:asciiTheme="minorHAnsi" w:hAnsiTheme="minorHAnsi" w:cstheme="minorHAnsi"/>
          <w:szCs w:val="22"/>
          <w:lang w:val="el-GR" w:eastAsia="en-US"/>
        </w:rPr>
        <w:t>υ</w:t>
      </w:r>
      <w:r w:rsidR="00E76105" w:rsidRPr="00AD22B3">
        <w:rPr>
          <w:rFonts w:asciiTheme="minorHAnsi" w:hAnsiTheme="minorHAnsi" w:cstheme="minorHAnsi"/>
          <w:szCs w:val="22"/>
          <w:lang w:val="el-GR" w:eastAsia="en-US"/>
        </w:rPr>
        <w:t xml:space="preserve"> Ν. 4111/2013 ( ΦΕΚ τεύχος  Α’ 18), όπου ορίζεται ότι η διαδικασία ανάδειξης προμηθευτών-χορηγητών, για προμήθειες α.τροφίμων,β.λοιπών αναλωσίμων ειδών παντοπωλείου καθώς και παρόχων των σχετικών υπηρεσιών γ.πετρελαιοειδών και δ.φαρμάκων και αναλωσίμου υγειονομικού υλικού για τις ανάγκες των Δήμων , των Ιδρυμάτων και όλων των νομικών του Προσώπων, πραγματοποιείται εφεξής από τους οικείους Δήμους. Κάθε γενική ή ειδική διάταξη που αντιτίθεται στο παρόν καταργείται.</w:t>
      </w:r>
    </w:p>
    <w:p w:rsidR="00E76105" w:rsidRPr="00AD22B3" w:rsidRDefault="00E76105" w:rsidP="004A4DBF">
      <w:pPr>
        <w:suppressAutoHyphens w:val="0"/>
        <w:spacing w:after="0"/>
        <w:rPr>
          <w:rFonts w:asciiTheme="minorHAnsi" w:hAnsiTheme="minorHAnsi" w:cstheme="minorHAnsi"/>
          <w:szCs w:val="22"/>
          <w:lang w:val="el-GR" w:eastAsia="en-US"/>
        </w:rPr>
      </w:pPr>
      <w:r w:rsidRPr="00AD22B3">
        <w:rPr>
          <w:rFonts w:asciiTheme="minorHAnsi" w:hAnsiTheme="minorHAnsi" w:cstheme="minorHAnsi"/>
          <w:szCs w:val="22"/>
          <w:lang w:val="el-GR" w:eastAsia="en-US"/>
        </w:rPr>
        <w:t xml:space="preserve">Την </w:t>
      </w:r>
      <w:r w:rsidR="00C12E72" w:rsidRPr="00AD22B3">
        <w:rPr>
          <w:rFonts w:asciiTheme="minorHAnsi" w:hAnsiTheme="minorHAnsi" w:cstheme="minorHAnsi"/>
          <w:szCs w:val="22"/>
          <w:lang w:val="el-GR" w:eastAsia="en-US"/>
        </w:rPr>
        <w:t>με αριθμ</w:t>
      </w:r>
      <w:r w:rsidR="00730321">
        <w:rPr>
          <w:rFonts w:asciiTheme="minorHAnsi" w:hAnsiTheme="minorHAnsi" w:cstheme="minorHAnsi"/>
          <w:szCs w:val="22"/>
          <w:lang w:val="el-GR" w:eastAsia="en-US"/>
        </w:rPr>
        <w:t>.03</w:t>
      </w:r>
      <w:r w:rsidRPr="00730321">
        <w:rPr>
          <w:rFonts w:asciiTheme="minorHAnsi" w:hAnsiTheme="minorHAnsi" w:cstheme="minorHAnsi"/>
          <w:szCs w:val="22"/>
          <w:lang w:val="el-GR" w:eastAsia="en-US"/>
        </w:rPr>
        <w:t>/20</w:t>
      </w:r>
      <w:r w:rsidR="004A4DBF" w:rsidRPr="00730321">
        <w:rPr>
          <w:rFonts w:asciiTheme="minorHAnsi" w:hAnsiTheme="minorHAnsi" w:cstheme="minorHAnsi"/>
          <w:szCs w:val="22"/>
          <w:lang w:val="el-GR" w:eastAsia="en-US"/>
        </w:rPr>
        <w:t>20</w:t>
      </w:r>
      <w:r w:rsidRPr="00AD22B3">
        <w:rPr>
          <w:rFonts w:asciiTheme="minorHAnsi" w:hAnsiTheme="minorHAnsi" w:cstheme="minorHAnsi"/>
          <w:szCs w:val="22"/>
          <w:lang w:val="el-GR" w:eastAsia="en-US"/>
        </w:rPr>
        <w:t xml:space="preserve"> μελέτη του Δήμου που συντάχθηκε από την Οικονομική Υπηρεσία του Δήμου.</w:t>
      </w:r>
    </w:p>
    <w:p w:rsidR="00E76105" w:rsidRPr="00AD22B3" w:rsidRDefault="00E76105" w:rsidP="008C67B8">
      <w:pPr>
        <w:suppressAutoHyphens w:val="0"/>
        <w:spacing w:after="0"/>
        <w:rPr>
          <w:rFonts w:asciiTheme="minorHAnsi" w:hAnsiTheme="minorHAnsi" w:cstheme="minorHAnsi"/>
          <w:szCs w:val="22"/>
          <w:lang w:val="el-GR" w:eastAsia="en-US"/>
        </w:rPr>
      </w:pPr>
      <w:r w:rsidRPr="00AD22B3">
        <w:rPr>
          <w:rFonts w:asciiTheme="minorHAnsi" w:hAnsiTheme="minorHAnsi" w:cstheme="minorHAnsi"/>
          <w:szCs w:val="22"/>
          <w:lang w:val="el-GR" w:eastAsia="en-US"/>
        </w:rPr>
        <w:t xml:space="preserve">Το πρωτογενές αίτημα που καταχώρησε ο Δήμος στο Κεντρικό Ηλεκτρονικό Μητρώο Δημοσίων Συμβάσεων ,για την εκτέλεση της προμήθειας ,το οποίο έλαβε Αριθμό Διαδικτυακής Ανάρτησης Μητρώου </w:t>
      </w:r>
      <w:r w:rsidRPr="001D770F">
        <w:rPr>
          <w:rFonts w:asciiTheme="minorHAnsi" w:hAnsiTheme="minorHAnsi" w:cstheme="minorHAnsi"/>
          <w:szCs w:val="22"/>
          <w:lang w:val="el-GR" w:eastAsia="en-US"/>
        </w:rPr>
        <w:t>(ΑΔΑΜ):</w:t>
      </w:r>
      <w:r w:rsidR="001D770F" w:rsidRPr="001D770F">
        <w:rPr>
          <w:rFonts w:asciiTheme="minorHAnsi" w:hAnsiTheme="minorHAnsi" w:cstheme="minorHAnsi"/>
          <w:szCs w:val="22"/>
          <w:lang w:val="el-GR" w:eastAsia="en-US"/>
        </w:rPr>
        <w:t>20</w:t>
      </w:r>
      <w:r w:rsidR="001D770F" w:rsidRPr="001D770F">
        <w:rPr>
          <w:rFonts w:asciiTheme="minorHAnsi" w:hAnsiTheme="minorHAnsi" w:cstheme="minorHAnsi"/>
          <w:szCs w:val="22"/>
          <w:lang w:val="en-US" w:eastAsia="en-US"/>
        </w:rPr>
        <w:t>REQ</w:t>
      </w:r>
      <w:r w:rsidR="001D770F" w:rsidRPr="001D770F">
        <w:rPr>
          <w:rFonts w:asciiTheme="minorHAnsi" w:hAnsiTheme="minorHAnsi" w:cstheme="minorHAnsi"/>
          <w:szCs w:val="22"/>
          <w:lang w:val="el-GR" w:eastAsia="en-US"/>
        </w:rPr>
        <w:t>007433990</w:t>
      </w:r>
      <w:r w:rsidRPr="00AD22B3">
        <w:rPr>
          <w:rFonts w:asciiTheme="minorHAnsi" w:hAnsiTheme="minorHAnsi" w:cstheme="minorHAnsi"/>
          <w:szCs w:val="22"/>
          <w:lang w:val="el-GR" w:eastAsia="en-US"/>
        </w:rPr>
        <w:t xml:space="preserve"> .</w:t>
      </w:r>
    </w:p>
    <w:p w:rsidR="00E76105" w:rsidRPr="00AD22B3" w:rsidRDefault="00E76105" w:rsidP="00377408">
      <w:pPr>
        <w:suppressAutoHyphens w:val="0"/>
        <w:spacing w:after="0"/>
        <w:contextualSpacing/>
        <w:rPr>
          <w:rFonts w:asciiTheme="minorHAnsi" w:eastAsia="SimSun" w:hAnsiTheme="minorHAnsi" w:cstheme="minorHAnsi"/>
          <w:snapToGrid w:val="0"/>
          <w:szCs w:val="22"/>
          <w:lang w:val="el-GR"/>
        </w:rPr>
      </w:pPr>
      <w:r w:rsidRPr="00AD22B3">
        <w:rPr>
          <w:rFonts w:asciiTheme="minorHAnsi" w:eastAsia="SimSun" w:hAnsiTheme="minorHAnsi" w:cstheme="minorHAnsi"/>
          <w:snapToGrid w:val="0"/>
          <w:szCs w:val="22"/>
          <w:lang w:val="el-GR"/>
        </w:rPr>
        <w:t>Τις με:</w:t>
      </w:r>
    </w:p>
    <w:p w:rsidR="00E76105" w:rsidRPr="00621E9B" w:rsidRDefault="00E76105" w:rsidP="00E76105">
      <w:pPr>
        <w:suppressAutoHyphens w:val="0"/>
        <w:spacing w:after="0"/>
        <w:contextualSpacing/>
        <w:rPr>
          <w:rFonts w:asciiTheme="minorHAnsi" w:eastAsia="SimSun" w:hAnsiTheme="minorHAnsi" w:cstheme="minorHAnsi"/>
          <w:snapToGrid w:val="0"/>
          <w:szCs w:val="22"/>
          <w:lang w:val="el-GR"/>
        </w:rPr>
      </w:pPr>
      <w:r w:rsidRPr="00621E9B">
        <w:rPr>
          <w:rFonts w:asciiTheme="minorHAnsi" w:eastAsia="SimSun" w:hAnsiTheme="minorHAnsi" w:cstheme="minorHAnsi"/>
          <w:snapToGrid w:val="0"/>
          <w:szCs w:val="22"/>
          <w:lang w:val="el-GR"/>
        </w:rPr>
        <w:t>α/α</w:t>
      </w:r>
      <w:r w:rsidR="008F49C0" w:rsidRPr="00621E9B">
        <w:rPr>
          <w:rFonts w:asciiTheme="minorHAnsi" w:eastAsia="SimSun" w:hAnsiTheme="minorHAnsi" w:cstheme="minorHAnsi"/>
          <w:snapToGrid w:val="0"/>
          <w:szCs w:val="22"/>
          <w:lang w:val="el-GR"/>
        </w:rPr>
        <w:t xml:space="preserve"> 341</w:t>
      </w:r>
      <w:r w:rsidRPr="00621E9B">
        <w:rPr>
          <w:rFonts w:asciiTheme="minorHAnsi" w:eastAsia="SimSun" w:hAnsiTheme="minorHAnsi" w:cstheme="minorHAnsi"/>
          <w:snapToGrid w:val="0"/>
          <w:szCs w:val="22"/>
          <w:lang w:val="el-GR"/>
        </w:rPr>
        <w:t xml:space="preserve"> με αρ.πρωτ.:</w:t>
      </w:r>
      <w:r w:rsidR="008F49C0" w:rsidRPr="00621E9B">
        <w:rPr>
          <w:rFonts w:asciiTheme="minorHAnsi" w:eastAsia="SimSun" w:hAnsiTheme="minorHAnsi" w:cstheme="minorHAnsi"/>
          <w:snapToGrid w:val="0"/>
          <w:szCs w:val="22"/>
          <w:lang w:val="el-GR"/>
        </w:rPr>
        <w:t>11402</w:t>
      </w:r>
      <w:r w:rsidRPr="00621E9B">
        <w:rPr>
          <w:rFonts w:asciiTheme="minorHAnsi" w:eastAsia="SimSun" w:hAnsiTheme="minorHAnsi" w:cstheme="minorHAnsi"/>
          <w:snapToGrid w:val="0"/>
          <w:szCs w:val="22"/>
          <w:lang w:val="el-GR"/>
        </w:rPr>
        <w:t>/</w:t>
      </w:r>
      <w:r w:rsidR="008F49C0" w:rsidRPr="00621E9B">
        <w:rPr>
          <w:rFonts w:asciiTheme="minorHAnsi" w:eastAsia="SimSun" w:hAnsiTheme="minorHAnsi" w:cstheme="minorHAnsi"/>
          <w:snapToGrid w:val="0"/>
          <w:szCs w:val="22"/>
          <w:lang w:val="el-GR"/>
        </w:rPr>
        <w:t>13</w:t>
      </w:r>
      <w:r w:rsidRPr="00621E9B">
        <w:rPr>
          <w:rFonts w:asciiTheme="minorHAnsi" w:eastAsia="SimSun" w:hAnsiTheme="minorHAnsi" w:cstheme="minorHAnsi"/>
          <w:snapToGrid w:val="0"/>
          <w:szCs w:val="22"/>
          <w:lang w:val="el-GR"/>
        </w:rPr>
        <w:t>-</w:t>
      </w:r>
      <w:r w:rsidR="008F49C0" w:rsidRPr="00621E9B">
        <w:rPr>
          <w:rFonts w:asciiTheme="minorHAnsi" w:eastAsia="SimSun" w:hAnsiTheme="minorHAnsi" w:cstheme="minorHAnsi"/>
          <w:snapToGrid w:val="0"/>
          <w:szCs w:val="22"/>
          <w:lang w:val="el-GR"/>
        </w:rPr>
        <w:t>10</w:t>
      </w:r>
      <w:r w:rsidRPr="00621E9B">
        <w:rPr>
          <w:rFonts w:asciiTheme="minorHAnsi" w:eastAsia="SimSun" w:hAnsiTheme="minorHAnsi" w:cstheme="minorHAnsi"/>
          <w:snapToGrid w:val="0"/>
          <w:szCs w:val="22"/>
          <w:lang w:val="el-GR"/>
        </w:rPr>
        <w:t>-20</w:t>
      </w:r>
      <w:r w:rsidR="00377408" w:rsidRPr="00621E9B">
        <w:rPr>
          <w:rFonts w:asciiTheme="minorHAnsi" w:eastAsia="SimSun" w:hAnsiTheme="minorHAnsi" w:cstheme="minorHAnsi"/>
          <w:snapToGrid w:val="0"/>
          <w:szCs w:val="22"/>
          <w:lang w:val="el-GR"/>
        </w:rPr>
        <w:t>20</w:t>
      </w:r>
      <w:r w:rsidRPr="00621E9B">
        <w:rPr>
          <w:rFonts w:asciiTheme="minorHAnsi" w:eastAsia="SimSun" w:hAnsiTheme="minorHAnsi" w:cstheme="minorHAnsi"/>
          <w:snapToGrid w:val="0"/>
          <w:szCs w:val="22"/>
          <w:lang w:val="el-GR"/>
        </w:rPr>
        <w:t xml:space="preserve"> με ΑΔΑΜ:</w:t>
      </w:r>
      <w:r w:rsidR="00377408" w:rsidRPr="00621E9B">
        <w:rPr>
          <w:rFonts w:asciiTheme="minorHAnsi" w:eastAsia="SimSun" w:hAnsiTheme="minorHAnsi" w:cstheme="minorHAnsi"/>
          <w:snapToGrid w:val="0"/>
          <w:szCs w:val="22"/>
          <w:lang w:val="el-GR"/>
        </w:rPr>
        <w:t>20</w:t>
      </w:r>
      <w:r w:rsidRPr="00621E9B">
        <w:rPr>
          <w:rFonts w:asciiTheme="minorHAnsi" w:eastAsia="SimSun" w:hAnsiTheme="minorHAnsi" w:cstheme="minorHAnsi"/>
          <w:snapToGrid w:val="0"/>
          <w:szCs w:val="22"/>
          <w:lang w:val="en-US"/>
        </w:rPr>
        <w:t>RE</w:t>
      </w:r>
      <w:r w:rsidR="008F49C0" w:rsidRPr="00621E9B">
        <w:rPr>
          <w:rFonts w:asciiTheme="minorHAnsi" w:eastAsia="SimSun" w:hAnsiTheme="minorHAnsi" w:cstheme="minorHAnsi"/>
          <w:snapToGrid w:val="0"/>
          <w:szCs w:val="22"/>
          <w:lang w:val="en-US"/>
        </w:rPr>
        <w:t>Q</w:t>
      </w:r>
      <w:r w:rsidR="008F49C0" w:rsidRPr="00621E9B">
        <w:rPr>
          <w:rFonts w:asciiTheme="minorHAnsi" w:eastAsia="SimSun" w:hAnsiTheme="minorHAnsi" w:cstheme="minorHAnsi"/>
          <w:snapToGrid w:val="0"/>
          <w:szCs w:val="22"/>
          <w:lang w:val="el-GR"/>
        </w:rPr>
        <w:t>007472844</w:t>
      </w:r>
      <w:r w:rsidRPr="00621E9B">
        <w:rPr>
          <w:rFonts w:asciiTheme="minorHAnsi" w:eastAsia="SimSun" w:hAnsiTheme="minorHAnsi" w:cstheme="minorHAnsi"/>
          <w:snapToGrid w:val="0"/>
          <w:szCs w:val="22"/>
          <w:lang w:val="el-GR"/>
        </w:rPr>
        <w:t xml:space="preserve"> και ΑΔΑ:</w:t>
      </w:r>
      <w:r w:rsidR="008F49C0" w:rsidRPr="00621E9B">
        <w:rPr>
          <w:rFonts w:asciiTheme="minorHAnsi" w:eastAsia="SimSun" w:hAnsiTheme="minorHAnsi" w:cstheme="minorHAnsi"/>
          <w:snapToGrid w:val="0"/>
          <w:szCs w:val="22"/>
          <w:lang w:val="el-GR"/>
        </w:rPr>
        <w:t>ΩΝΞΔΩΡΤ-Π1Ω</w:t>
      </w:r>
    </w:p>
    <w:p w:rsidR="00E76105" w:rsidRPr="00621E9B" w:rsidRDefault="00E76105" w:rsidP="00E76105">
      <w:pPr>
        <w:suppressAutoHyphens w:val="0"/>
        <w:spacing w:after="0"/>
        <w:contextualSpacing/>
        <w:rPr>
          <w:rFonts w:asciiTheme="minorHAnsi" w:eastAsia="SimSun" w:hAnsiTheme="minorHAnsi" w:cstheme="minorHAnsi"/>
          <w:snapToGrid w:val="0"/>
          <w:szCs w:val="22"/>
          <w:lang w:val="el-GR"/>
        </w:rPr>
      </w:pPr>
      <w:r w:rsidRPr="00621E9B">
        <w:rPr>
          <w:rFonts w:asciiTheme="minorHAnsi" w:eastAsia="SimSun" w:hAnsiTheme="minorHAnsi" w:cstheme="minorHAnsi"/>
          <w:snapToGrid w:val="0"/>
          <w:szCs w:val="22"/>
          <w:lang w:val="el-GR"/>
        </w:rPr>
        <w:t xml:space="preserve">α/α </w:t>
      </w:r>
      <w:r w:rsidR="008F49C0" w:rsidRPr="00621E9B">
        <w:rPr>
          <w:rFonts w:asciiTheme="minorHAnsi" w:eastAsia="SimSun" w:hAnsiTheme="minorHAnsi" w:cstheme="minorHAnsi"/>
          <w:snapToGrid w:val="0"/>
          <w:szCs w:val="22"/>
          <w:lang w:val="el-GR"/>
        </w:rPr>
        <w:t xml:space="preserve">342 </w:t>
      </w:r>
      <w:r w:rsidRPr="00621E9B">
        <w:rPr>
          <w:rFonts w:asciiTheme="minorHAnsi" w:eastAsia="SimSun" w:hAnsiTheme="minorHAnsi" w:cstheme="minorHAnsi"/>
          <w:snapToGrid w:val="0"/>
          <w:szCs w:val="22"/>
          <w:lang w:val="el-GR"/>
        </w:rPr>
        <w:t>με αρ.πρωτ.:</w:t>
      </w:r>
      <w:r w:rsidR="008F49C0" w:rsidRPr="00621E9B">
        <w:rPr>
          <w:rFonts w:asciiTheme="minorHAnsi" w:eastAsia="SimSun" w:hAnsiTheme="minorHAnsi" w:cstheme="minorHAnsi"/>
          <w:snapToGrid w:val="0"/>
          <w:szCs w:val="22"/>
          <w:lang w:val="el-GR"/>
        </w:rPr>
        <w:t>11403</w:t>
      </w:r>
      <w:r w:rsidRPr="00621E9B">
        <w:rPr>
          <w:rFonts w:asciiTheme="minorHAnsi" w:eastAsia="SimSun" w:hAnsiTheme="minorHAnsi" w:cstheme="minorHAnsi"/>
          <w:snapToGrid w:val="0"/>
          <w:szCs w:val="22"/>
          <w:lang w:val="el-GR"/>
        </w:rPr>
        <w:t>/</w:t>
      </w:r>
      <w:r w:rsidR="008F49C0" w:rsidRPr="00621E9B">
        <w:rPr>
          <w:rFonts w:asciiTheme="minorHAnsi" w:eastAsia="SimSun" w:hAnsiTheme="minorHAnsi" w:cstheme="minorHAnsi"/>
          <w:snapToGrid w:val="0"/>
          <w:szCs w:val="22"/>
          <w:lang w:val="el-GR"/>
        </w:rPr>
        <w:t>13</w:t>
      </w:r>
      <w:r w:rsidRPr="00621E9B">
        <w:rPr>
          <w:rFonts w:asciiTheme="minorHAnsi" w:eastAsia="SimSun" w:hAnsiTheme="minorHAnsi" w:cstheme="minorHAnsi"/>
          <w:snapToGrid w:val="0"/>
          <w:szCs w:val="22"/>
          <w:lang w:val="el-GR"/>
        </w:rPr>
        <w:t>-</w:t>
      </w:r>
      <w:r w:rsidR="008F49C0" w:rsidRPr="00621E9B">
        <w:rPr>
          <w:rFonts w:asciiTheme="minorHAnsi" w:eastAsia="SimSun" w:hAnsiTheme="minorHAnsi" w:cstheme="minorHAnsi"/>
          <w:snapToGrid w:val="0"/>
          <w:szCs w:val="22"/>
          <w:lang w:val="el-GR"/>
        </w:rPr>
        <w:t>10</w:t>
      </w:r>
      <w:r w:rsidRPr="00621E9B">
        <w:rPr>
          <w:rFonts w:asciiTheme="minorHAnsi" w:eastAsia="SimSun" w:hAnsiTheme="minorHAnsi" w:cstheme="minorHAnsi"/>
          <w:snapToGrid w:val="0"/>
          <w:szCs w:val="22"/>
          <w:lang w:val="el-GR"/>
        </w:rPr>
        <w:t>-20</w:t>
      </w:r>
      <w:r w:rsidR="00377408" w:rsidRPr="00621E9B">
        <w:rPr>
          <w:rFonts w:asciiTheme="minorHAnsi" w:eastAsia="SimSun" w:hAnsiTheme="minorHAnsi" w:cstheme="minorHAnsi"/>
          <w:snapToGrid w:val="0"/>
          <w:szCs w:val="22"/>
          <w:lang w:val="el-GR"/>
        </w:rPr>
        <w:t>20</w:t>
      </w:r>
      <w:r w:rsidRPr="00621E9B">
        <w:rPr>
          <w:rFonts w:asciiTheme="minorHAnsi" w:eastAsia="SimSun" w:hAnsiTheme="minorHAnsi" w:cstheme="minorHAnsi"/>
          <w:snapToGrid w:val="0"/>
          <w:szCs w:val="22"/>
          <w:lang w:val="el-GR"/>
        </w:rPr>
        <w:t xml:space="preserve"> με ΑΔΑΜ:</w:t>
      </w:r>
      <w:r w:rsidR="00377408" w:rsidRPr="00621E9B">
        <w:rPr>
          <w:rFonts w:asciiTheme="minorHAnsi" w:eastAsia="SimSun" w:hAnsiTheme="minorHAnsi" w:cstheme="minorHAnsi"/>
          <w:snapToGrid w:val="0"/>
          <w:szCs w:val="22"/>
          <w:lang w:val="el-GR"/>
        </w:rPr>
        <w:t>20</w:t>
      </w:r>
      <w:r w:rsidRPr="00621E9B">
        <w:rPr>
          <w:rFonts w:asciiTheme="minorHAnsi" w:eastAsia="SimSun" w:hAnsiTheme="minorHAnsi" w:cstheme="minorHAnsi"/>
          <w:snapToGrid w:val="0"/>
          <w:szCs w:val="22"/>
          <w:lang w:val="en-US"/>
        </w:rPr>
        <w:t>REQ</w:t>
      </w:r>
      <w:r w:rsidR="008F49C0" w:rsidRPr="00621E9B">
        <w:rPr>
          <w:rFonts w:asciiTheme="minorHAnsi" w:eastAsia="SimSun" w:hAnsiTheme="minorHAnsi" w:cstheme="minorHAnsi"/>
          <w:snapToGrid w:val="0"/>
          <w:szCs w:val="22"/>
          <w:lang w:val="el-GR"/>
        </w:rPr>
        <w:t>007473062</w:t>
      </w:r>
      <w:r w:rsidRPr="00621E9B">
        <w:rPr>
          <w:rFonts w:asciiTheme="minorHAnsi" w:eastAsia="SimSun" w:hAnsiTheme="minorHAnsi" w:cstheme="minorHAnsi"/>
          <w:snapToGrid w:val="0"/>
          <w:szCs w:val="22"/>
          <w:lang w:val="el-GR"/>
        </w:rPr>
        <w:t xml:space="preserve"> και ΑΔΑ:</w:t>
      </w:r>
      <w:r w:rsidR="008F49C0" w:rsidRPr="00621E9B">
        <w:rPr>
          <w:rFonts w:asciiTheme="minorHAnsi" w:eastAsia="SimSun" w:hAnsiTheme="minorHAnsi" w:cstheme="minorHAnsi"/>
          <w:snapToGrid w:val="0"/>
          <w:szCs w:val="22"/>
          <w:lang w:val="el-GR"/>
        </w:rPr>
        <w:t>653ΒΩΡΤ-ΧΒΛ</w:t>
      </w:r>
    </w:p>
    <w:p w:rsidR="00E76105" w:rsidRPr="00621E9B" w:rsidRDefault="00E76105" w:rsidP="00E76105">
      <w:pPr>
        <w:suppressAutoHyphens w:val="0"/>
        <w:spacing w:after="0"/>
        <w:contextualSpacing/>
        <w:rPr>
          <w:rFonts w:asciiTheme="minorHAnsi" w:eastAsia="SimSun" w:hAnsiTheme="minorHAnsi" w:cstheme="minorHAnsi"/>
          <w:snapToGrid w:val="0"/>
          <w:szCs w:val="22"/>
          <w:lang w:val="el-GR"/>
        </w:rPr>
      </w:pPr>
      <w:r w:rsidRPr="00621E9B">
        <w:rPr>
          <w:rFonts w:asciiTheme="minorHAnsi" w:eastAsia="SimSun" w:hAnsiTheme="minorHAnsi" w:cstheme="minorHAnsi"/>
          <w:snapToGrid w:val="0"/>
          <w:szCs w:val="22"/>
          <w:lang w:val="el-GR"/>
        </w:rPr>
        <w:t xml:space="preserve">α/α </w:t>
      </w:r>
      <w:r w:rsidR="008F49C0" w:rsidRPr="00621E9B">
        <w:rPr>
          <w:rFonts w:asciiTheme="minorHAnsi" w:eastAsia="SimSun" w:hAnsiTheme="minorHAnsi" w:cstheme="minorHAnsi"/>
          <w:snapToGrid w:val="0"/>
          <w:szCs w:val="22"/>
          <w:lang w:val="el-GR"/>
        </w:rPr>
        <w:t>343</w:t>
      </w:r>
      <w:r w:rsidRPr="00621E9B">
        <w:rPr>
          <w:rFonts w:asciiTheme="minorHAnsi" w:eastAsia="SimSun" w:hAnsiTheme="minorHAnsi" w:cstheme="minorHAnsi"/>
          <w:snapToGrid w:val="0"/>
          <w:szCs w:val="22"/>
          <w:lang w:val="el-GR"/>
        </w:rPr>
        <w:t xml:space="preserve"> με αρ.πρωτ.:</w:t>
      </w:r>
      <w:r w:rsidR="008F49C0" w:rsidRPr="00621E9B">
        <w:rPr>
          <w:rFonts w:asciiTheme="minorHAnsi" w:eastAsia="SimSun" w:hAnsiTheme="minorHAnsi" w:cstheme="minorHAnsi"/>
          <w:snapToGrid w:val="0"/>
          <w:szCs w:val="22"/>
          <w:lang w:val="el-GR"/>
        </w:rPr>
        <w:t>11404</w:t>
      </w:r>
      <w:r w:rsidRPr="00621E9B">
        <w:rPr>
          <w:rFonts w:asciiTheme="minorHAnsi" w:eastAsia="SimSun" w:hAnsiTheme="minorHAnsi" w:cstheme="minorHAnsi"/>
          <w:snapToGrid w:val="0"/>
          <w:szCs w:val="22"/>
          <w:lang w:val="el-GR"/>
        </w:rPr>
        <w:t>/</w:t>
      </w:r>
      <w:r w:rsidR="008F49C0" w:rsidRPr="00621E9B">
        <w:rPr>
          <w:rFonts w:asciiTheme="minorHAnsi" w:eastAsia="SimSun" w:hAnsiTheme="minorHAnsi" w:cstheme="minorHAnsi"/>
          <w:snapToGrid w:val="0"/>
          <w:szCs w:val="22"/>
          <w:lang w:val="el-GR"/>
        </w:rPr>
        <w:t>13</w:t>
      </w:r>
      <w:r w:rsidRPr="00621E9B">
        <w:rPr>
          <w:rFonts w:asciiTheme="minorHAnsi" w:eastAsia="SimSun" w:hAnsiTheme="minorHAnsi" w:cstheme="minorHAnsi"/>
          <w:snapToGrid w:val="0"/>
          <w:szCs w:val="22"/>
          <w:lang w:val="el-GR"/>
        </w:rPr>
        <w:t>-</w:t>
      </w:r>
      <w:r w:rsidR="008F49C0" w:rsidRPr="00621E9B">
        <w:rPr>
          <w:rFonts w:asciiTheme="minorHAnsi" w:eastAsia="SimSun" w:hAnsiTheme="minorHAnsi" w:cstheme="minorHAnsi"/>
          <w:snapToGrid w:val="0"/>
          <w:szCs w:val="22"/>
          <w:lang w:val="el-GR"/>
        </w:rPr>
        <w:t>10</w:t>
      </w:r>
      <w:r w:rsidRPr="00621E9B">
        <w:rPr>
          <w:rFonts w:asciiTheme="minorHAnsi" w:eastAsia="SimSun" w:hAnsiTheme="minorHAnsi" w:cstheme="minorHAnsi"/>
          <w:snapToGrid w:val="0"/>
          <w:szCs w:val="22"/>
          <w:lang w:val="el-GR"/>
        </w:rPr>
        <w:t>-20</w:t>
      </w:r>
      <w:r w:rsidR="00377408" w:rsidRPr="00621E9B">
        <w:rPr>
          <w:rFonts w:asciiTheme="minorHAnsi" w:eastAsia="SimSun" w:hAnsiTheme="minorHAnsi" w:cstheme="minorHAnsi"/>
          <w:snapToGrid w:val="0"/>
          <w:szCs w:val="22"/>
          <w:lang w:val="el-GR"/>
        </w:rPr>
        <w:t>20</w:t>
      </w:r>
      <w:r w:rsidRPr="00621E9B">
        <w:rPr>
          <w:rFonts w:asciiTheme="minorHAnsi" w:eastAsia="SimSun" w:hAnsiTheme="minorHAnsi" w:cstheme="minorHAnsi"/>
          <w:snapToGrid w:val="0"/>
          <w:szCs w:val="22"/>
          <w:lang w:val="el-GR"/>
        </w:rPr>
        <w:t xml:space="preserve"> με ΑΔΑΜ:</w:t>
      </w:r>
      <w:r w:rsidR="00377408" w:rsidRPr="00621E9B">
        <w:rPr>
          <w:rFonts w:asciiTheme="minorHAnsi" w:eastAsia="SimSun" w:hAnsiTheme="minorHAnsi" w:cstheme="minorHAnsi"/>
          <w:snapToGrid w:val="0"/>
          <w:szCs w:val="22"/>
          <w:lang w:val="el-GR"/>
        </w:rPr>
        <w:t>20</w:t>
      </w:r>
      <w:r w:rsidRPr="00621E9B">
        <w:rPr>
          <w:rFonts w:asciiTheme="minorHAnsi" w:eastAsia="SimSun" w:hAnsiTheme="minorHAnsi" w:cstheme="minorHAnsi"/>
          <w:snapToGrid w:val="0"/>
          <w:szCs w:val="22"/>
          <w:lang w:val="en-US"/>
        </w:rPr>
        <w:t>REQ</w:t>
      </w:r>
      <w:r w:rsidR="008F49C0" w:rsidRPr="00621E9B">
        <w:rPr>
          <w:rFonts w:asciiTheme="minorHAnsi" w:eastAsia="SimSun" w:hAnsiTheme="minorHAnsi" w:cstheme="minorHAnsi"/>
          <w:snapToGrid w:val="0"/>
          <w:szCs w:val="22"/>
          <w:lang w:val="el-GR"/>
        </w:rPr>
        <w:t>007473277</w:t>
      </w:r>
      <w:r w:rsidRPr="00621E9B">
        <w:rPr>
          <w:rFonts w:asciiTheme="minorHAnsi" w:eastAsia="SimSun" w:hAnsiTheme="minorHAnsi" w:cstheme="minorHAnsi"/>
          <w:snapToGrid w:val="0"/>
          <w:szCs w:val="22"/>
          <w:lang w:val="el-GR"/>
        </w:rPr>
        <w:t xml:space="preserve"> και ΑΔΑ:</w:t>
      </w:r>
      <w:r w:rsidR="008F49C0" w:rsidRPr="00621E9B">
        <w:rPr>
          <w:rFonts w:asciiTheme="minorHAnsi" w:eastAsia="SimSun" w:hAnsiTheme="minorHAnsi" w:cstheme="minorHAnsi"/>
          <w:snapToGrid w:val="0"/>
          <w:szCs w:val="22"/>
          <w:lang w:val="el-GR"/>
        </w:rPr>
        <w:t>ΨΥΛΑΩΡΤ-ΞΕΑ</w:t>
      </w:r>
    </w:p>
    <w:p w:rsidR="00E76105" w:rsidRPr="00AD22B3" w:rsidRDefault="00E76105" w:rsidP="00E76105">
      <w:pPr>
        <w:suppressAutoHyphens w:val="0"/>
        <w:spacing w:after="0"/>
        <w:contextualSpacing/>
        <w:rPr>
          <w:rFonts w:asciiTheme="minorHAnsi" w:eastAsia="SimSun" w:hAnsiTheme="minorHAnsi" w:cstheme="minorHAnsi"/>
          <w:snapToGrid w:val="0"/>
          <w:szCs w:val="22"/>
          <w:lang w:val="el-GR"/>
        </w:rPr>
      </w:pPr>
      <w:r w:rsidRPr="00621E9B">
        <w:rPr>
          <w:rFonts w:asciiTheme="minorHAnsi" w:eastAsia="SimSun" w:hAnsiTheme="minorHAnsi" w:cstheme="minorHAnsi"/>
          <w:snapToGrid w:val="0"/>
          <w:szCs w:val="22"/>
          <w:lang w:val="el-GR"/>
        </w:rPr>
        <w:t xml:space="preserve">α/α </w:t>
      </w:r>
      <w:r w:rsidR="00723215" w:rsidRPr="00621E9B">
        <w:rPr>
          <w:rFonts w:asciiTheme="minorHAnsi" w:eastAsia="SimSun" w:hAnsiTheme="minorHAnsi" w:cstheme="minorHAnsi"/>
          <w:snapToGrid w:val="0"/>
          <w:szCs w:val="22"/>
          <w:lang w:val="el-GR"/>
        </w:rPr>
        <w:t xml:space="preserve">344 </w:t>
      </w:r>
      <w:r w:rsidRPr="00621E9B">
        <w:rPr>
          <w:rFonts w:asciiTheme="minorHAnsi" w:eastAsia="SimSun" w:hAnsiTheme="minorHAnsi" w:cstheme="minorHAnsi"/>
          <w:snapToGrid w:val="0"/>
          <w:szCs w:val="22"/>
          <w:lang w:val="el-GR"/>
        </w:rPr>
        <w:t>με αρ.πρωτ.:</w:t>
      </w:r>
      <w:r w:rsidR="00723215" w:rsidRPr="00621E9B">
        <w:rPr>
          <w:rFonts w:asciiTheme="minorHAnsi" w:eastAsia="SimSun" w:hAnsiTheme="minorHAnsi" w:cstheme="minorHAnsi"/>
          <w:snapToGrid w:val="0"/>
          <w:szCs w:val="22"/>
          <w:lang w:val="el-GR"/>
        </w:rPr>
        <w:t>11405</w:t>
      </w:r>
      <w:r w:rsidRPr="00621E9B">
        <w:rPr>
          <w:rFonts w:asciiTheme="minorHAnsi" w:eastAsia="SimSun" w:hAnsiTheme="minorHAnsi" w:cstheme="minorHAnsi"/>
          <w:snapToGrid w:val="0"/>
          <w:szCs w:val="22"/>
          <w:lang w:val="el-GR"/>
        </w:rPr>
        <w:t>/</w:t>
      </w:r>
      <w:r w:rsidR="00723215" w:rsidRPr="00621E9B">
        <w:rPr>
          <w:rFonts w:asciiTheme="minorHAnsi" w:eastAsia="SimSun" w:hAnsiTheme="minorHAnsi" w:cstheme="minorHAnsi"/>
          <w:snapToGrid w:val="0"/>
          <w:szCs w:val="22"/>
          <w:lang w:val="el-GR"/>
        </w:rPr>
        <w:t>13</w:t>
      </w:r>
      <w:r w:rsidRPr="00621E9B">
        <w:rPr>
          <w:rFonts w:asciiTheme="minorHAnsi" w:eastAsia="SimSun" w:hAnsiTheme="minorHAnsi" w:cstheme="minorHAnsi"/>
          <w:snapToGrid w:val="0"/>
          <w:szCs w:val="22"/>
          <w:lang w:val="el-GR"/>
        </w:rPr>
        <w:t>-</w:t>
      </w:r>
      <w:r w:rsidR="00723215" w:rsidRPr="00621E9B">
        <w:rPr>
          <w:rFonts w:asciiTheme="minorHAnsi" w:eastAsia="SimSun" w:hAnsiTheme="minorHAnsi" w:cstheme="minorHAnsi"/>
          <w:snapToGrid w:val="0"/>
          <w:szCs w:val="22"/>
          <w:lang w:val="el-GR"/>
        </w:rPr>
        <w:t>10</w:t>
      </w:r>
      <w:r w:rsidRPr="00621E9B">
        <w:rPr>
          <w:rFonts w:asciiTheme="minorHAnsi" w:eastAsia="SimSun" w:hAnsiTheme="minorHAnsi" w:cstheme="minorHAnsi"/>
          <w:snapToGrid w:val="0"/>
          <w:szCs w:val="22"/>
          <w:lang w:val="el-GR"/>
        </w:rPr>
        <w:t>-20</w:t>
      </w:r>
      <w:r w:rsidR="00377408" w:rsidRPr="00621E9B">
        <w:rPr>
          <w:rFonts w:asciiTheme="minorHAnsi" w:eastAsia="SimSun" w:hAnsiTheme="minorHAnsi" w:cstheme="minorHAnsi"/>
          <w:snapToGrid w:val="0"/>
          <w:szCs w:val="22"/>
          <w:lang w:val="el-GR"/>
        </w:rPr>
        <w:t>20</w:t>
      </w:r>
      <w:r w:rsidRPr="00621E9B">
        <w:rPr>
          <w:rFonts w:asciiTheme="minorHAnsi" w:eastAsia="SimSun" w:hAnsiTheme="minorHAnsi" w:cstheme="minorHAnsi"/>
          <w:snapToGrid w:val="0"/>
          <w:szCs w:val="22"/>
          <w:lang w:val="el-GR"/>
        </w:rPr>
        <w:t xml:space="preserve"> με ΑΔΑΜ:</w:t>
      </w:r>
      <w:r w:rsidR="00377408" w:rsidRPr="00621E9B">
        <w:rPr>
          <w:rFonts w:asciiTheme="minorHAnsi" w:eastAsia="SimSun" w:hAnsiTheme="minorHAnsi" w:cstheme="minorHAnsi"/>
          <w:snapToGrid w:val="0"/>
          <w:szCs w:val="22"/>
          <w:lang w:val="el-GR"/>
        </w:rPr>
        <w:t>20</w:t>
      </w:r>
      <w:r w:rsidRPr="00621E9B">
        <w:rPr>
          <w:rFonts w:asciiTheme="minorHAnsi" w:eastAsia="SimSun" w:hAnsiTheme="minorHAnsi" w:cstheme="minorHAnsi"/>
          <w:snapToGrid w:val="0"/>
          <w:szCs w:val="22"/>
          <w:lang w:val="en-US"/>
        </w:rPr>
        <w:t>REQ</w:t>
      </w:r>
      <w:r w:rsidR="00CA55BC" w:rsidRPr="00621E9B">
        <w:rPr>
          <w:rFonts w:asciiTheme="minorHAnsi" w:eastAsia="SimSun" w:hAnsiTheme="minorHAnsi" w:cstheme="minorHAnsi"/>
          <w:snapToGrid w:val="0"/>
          <w:szCs w:val="22"/>
          <w:lang w:val="el-GR"/>
        </w:rPr>
        <w:t>007473524</w:t>
      </w:r>
      <w:r w:rsidRPr="00621E9B">
        <w:rPr>
          <w:rFonts w:asciiTheme="minorHAnsi" w:eastAsia="SimSun" w:hAnsiTheme="minorHAnsi" w:cstheme="minorHAnsi"/>
          <w:snapToGrid w:val="0"/>
          <w:szCs w:val="22"/>
          <w:lang w:val="el-GR"/>
        </w:rPr>
        <w:t xml:space="preserve"> και ΑΔΑ:</w:t>
      </w:r>
      <w:r w:rsidR="00CA55BC" w:rsidRPr="00621E9B">
        <w:rPr>
          <w:rFonts w:asciiTheme="minorHAnsi" w:eastAsia="SimSun" w:hAnsiTheme="minorHAnsi" w:cstheme="minorHAnsi"/>
          <w:snapToGrid w:val="0"/>
          <w:szCs w:val="22"/>
          <w:lang w:val="el-GR"/>
        </w:rPr>
        <w:t>6ΔΞΠΩΡΤ</w:t>
      </w:r>
      <w:r w:rsidR="00CA55BC">
        <w:rPr>
          <w:rFonts w:asciiTheme="minorHAnsi" w:eastAsia="SimSun" w:hAnsiTheme="minorHAnsi" w:cstheme="minorHAnsi"/>
          <w:snapToGrid w:val="0"/>
          <w:szCs w:val="22"/>
          <w:lang w:val="el-GR"/>
        </w:rPr>
        <w:t>-ΩΞΝ</w:t>
      </w:r>
    </w:p>
    <w:p w:rsidR="00E76105" w:rsidRPr="00B821FD" w:rsidRDefault="00E76105" w:rsidP="00E76105">
      <w:pPr>
        <w:suppressAutoHyphens w:val="0"/>
        <w:spacing w:after="0"/>
        <w:contextualSpacing/>
        <w:rPr>
          <w:rFonts w:asciiTheme="minorHAnsi" w:eastAsia="SimSun" w:hAnsiTheme="minorHAnsi" w:cstheme="minorHAnsi"/>
          <w:snapToGrid w:val="0"/>
          <w:szCs w:val="22"/>
          <w:lang w:val="el-GR"/>
        </w:rPr>
      </w:pPr>
      <w:r w:rsidRPr="00B821FD">
        <w:rPr>
          <w:rFonts w:asciiTheme="minorHAnsi" w:eastAsia="SimSun" w:hAnsiTheme="minorHAnsi" w:cstheme="minorHAnsi"/>
          <w:snapToGrid w:val="0"/>
          <w:szCs w:val="22"/>
          <w:lang w:val="el-GR"/>
        </w:rPr>
        <w:t>αποφάσεις Δημάρχου με τις οποίες εγκρίθηκαν δαπάνες και δεσμεύτηκαν πολυετούς αναλήψης υποχρέωσης σε βάρος πιστώσεων του προϋπολογισμού εξόδων του Δήμου Ηράκλειας έτους 20</w:t>
      </w:r>
      <w:r w:rsidR="00760441" w:rsidRPr="00B821FD">
        <w:rPr>
          <w:rFonts w:asciiTheme="minorHAnsi" w:eastAsia="SimSun" w:hAnsiTheme="minorHAnsi" w:cstheme="minorHAnsi"/>
          <w:snapToGrid w:val="0"/>
          <w:szCs w:val="22"/>
          <w:lang w:val="el-GR"/>
        </w:rPr>
        <w:t>20</w:t>
      </w:r>
      <w:r w:rsidRPr="00B821FD">
        <w:rPr>
          <w:rFonts w:asciiTheme="minorHAnsi" w:eastAsia="SimSun" w:hAnsiTheme="minorHAnsi" w:cstheme="minorHAnsi"/>
          <w:snapToGrid w:val="0"/>
          <w:szCs w:val="22"/>
          <w:lang w:val="el-GR"/>
        </w:rPr>
        <w:t xml:space="preserve"> καθώς και προβλέφθηκαν πιστώσεις σε βάρος κωδικών του σκέλους των εξόδων του προϋπολογισμού έτους 202</w:t>
      </w:r>
      <w:r w:rsidR="00760441" w:rsidRPr="00B821FD">
        <w:rPr>
          <w:rFonts w:asciiTheme="minorHAnsi" w:eastAsia="SimSun" w:hAnsiTheme="minorHAnsi" w:cstheme="minorHAnsi"/>
          <w:snapToGrid w:val="0"/>
          <w:szCs w:val="22"/>
          <w:lang w:val="el-GR"/>
        </w:rPr>
        <w:t>1</w:t>
      </w:r>
      <w:r w:rsidRPr="00B821FD">
        <w:rPr>
          <w:rFonts w:asciiTheme="minorHAnsi" w:eastAsia="SimSun" w:hAnsiTheme="minorHAnsi" w:cstheme="minorHAnsi"/>
          <w:snapToGrid w:val="0"/>
          <w:szCs w:val="22"/>
          <w:lang w:val="el-GR"/>
        </w:rPr>
        <w:t xml:space="preserve"> (θα ψηφιστούν το έτος 202</w:t>
      </w:r>
      <w:r w:rsidR="00760441" w:rsidRPr="00B821FD">
        <w:rPr>
          <w:rFonts w:asciiTheme="minorHAnsi" w:eastAsia="SimSun" w:hAnsiTheme="minorHAnsi" w:cstheme="minorHAnsi"/>
          <w:snapToGrid w:val="0"/>
          <w:szCs w:val="22"/>
          <w:lang w:val="el-GR"/>
        </w:rPr>
        <w:t>1</w:t>
      </w:r>
      <w:r w:rsidRPr="00B821FD">
        <w:rPr>
          <w:rFonts w:asciiTheme="minorHAnsi" w:eastAsia="SimSun" w:hAnsiTheme="minorHAnsi" w:cstheme="minorHAnsi"/>
          <w:snapToGrid w:val="0"/>
          <w:szCs w:val="22"/>
          <w:lang w:val="el-GR"/>
        </w:rPr>
        <w:t>).</w:t>
      </w:r>
    </w:p>
    <w:p w:rsidR="005C65E7" w:rsidRPr="00AD22B3" w:rsidRDefault="005C65E7" w:rsidP="00E76105">
      <w:pPr>
        <w:suppressAutoHyphens w:val="0"/>
        <w:spacing w:after="0"/>
        <w:contextualSpacing/>
        <w:rPr>
          <w:rFonts w:asciiTheme="minorHAnsi" w:eastAsia="SimSun" w:hAnsiTheme="minorHAnsi" w:cstheme="minorHAnsi"/>
          <w:snapToGrid w:val="0"/>
          <w:szCs w:val="22"/>
          <w:highlight w:val="yellow"/>
          <w:lang w:val="el-GR"/>
        </w:rPr>
      </w:pPr>
    </w:p>
    <w:p w:rsidR="00DA7808" w:rsidRDefault="00E76105" w:rsidP="00AA6CD6">
      <w:pPr>
        <w:suppressAutoHyphens w:val="0"/>
        <w:spacing w:after="0"/>
        <w:contextualSpacing/>
        <w:rPr>
          <w:rFonts w:asciiTheme="minorHAnsi" w:hAnsiTheme="minorHAnsi" w:cstheme="minorHAnsi"/>
          <w:szCs w:val="22"/>
          <w:lang w:val="el-GR" w:eastAsia="en-US"/>
        </w:rPr>
      </w:pPr>
      <w:r w:rsidRPr="00603A7D">
        <w:rPr>
          <w:rFonts w:asciiTheme="minorHAnsi" w:hAnsiTheme="minorHAnsi" w:cstheme="minorHAnsi"/>
          <w:szCs w:val="22"/>
          <w:lang w:val="el-GR" w:eastAsia="en-US"/>
        </w:rPr>
        <w:t>Το πρωτογενές αίτημα που καταχώρησε η Κ.Ε.Δ.Η. στο Κεντρικό Ηλεκτρονικό Μητρώο Δημοσίων Συμβάσεων , για την εκτέλεση της προμήθειας , το οποίο έλαβε Αριθμό Διαδικτυακής Ανάρτησης Μητρώου (ΑΔΑΜ):</w:t>
      </w:r>
      <w:r w:rsidR="00AA6CD6" w:rsidRPr="00603A7D">
        <w:rPr>
          <w:rFonts w:asciiTheme="minorHAnsi" w:hAnsiTheme="minorHAnsi" w:cstheme="minorHAnsi"/>
          <w:szCs w:val="22"/>
          <w:lang w:val="el-GR" w:eastAsia="en-US"/>
        </w:rPr>
        <w:t>20</w:t>
      </w:r>
      <w:r w:rsidRPr="00603A7D">
        <w:rPr>
          <w:rFonts w:asciiTheme="minorHAnsi" w:hAnsiTheme="minorHAnsi" w:cstheme="minorHAnsi"/>
          <w:szCs w:val="22"/>
          <w:lang w:val="el-GR" w:eastAsia="en-US"/>
        </w:rPr>
        <w:t>REQ</w:t>
      </w:r>
      <w:r w:rsidR="00AE30DD" w:rsidRPr="00AE30DD">
        <w:rPr>
          <w:rFonts w:asciiTheme="minorHAnsi" w:hAnsiTheme="minorHAnsi" w:cstheme="minorHAnsi"/>
          <w:szCs w:val="22"/>
          <w:lang w:val="el-GR" w:eastAsia="en-US"/>
        </w:rPr>
        <w:t>007261847.</w:t>
      </w:r>
      <w:r w:rsidRPr="00603A7D">
        <w:rPr>
          <w:rFonts w:asciiTheme="minorHAnsi" w:hAnsiTheme="minorHAnsi" w:cstheme="minorHAnsi"/>
          <w:szCs w:val="22"/>
          <w:lang w:val="el-GR" w:eastAsia="en-US"/>
        </w:rPr>
        <w:t xml:space="preserve"> </w:t>
      </w:r>
    </w:p>
    <w:p w:rsidR="00DA7808" w:rsidRDefault="00E76105" w:rsidP="00AA6CD6">
      <w:pPr>
        <w:suppressAutoHyphens w:val="0"/>
        <w:spacing w:after="0"/>
        <w:contextualSpacing/>
        <w:rPr>
          <w:rFonts w:asciiTheme="minorHAnsi" w:eastAsia="SimSun" w:hAnsiTheme="minorHAnsi" w:cstheme="minorHAnsi"/>
          <w:snapToGrid w:val="0"/>
          <w:szCs w:val="22"/>
          <w:lang w:val="el-GR"/>
        </w:rPr>
      </w:pPr>
      <w:r w:rsidRPr="00603A7D">
        <w:rPr>
          <w:rFonts w:asciiTheme="minorHAnsi" w:eastAsia="SimSun" w:hAnsiTheme="minorHAnsi" w:cstheme="minorHAnsi"/>
          <w:snapToGrid w:val="0"/>
          <w:szCs w:val="22"/>
          <w:lang w:val="el-GR"/>
        </w:rPr>
        <w:t xml:space="preserve">Tην με Α/Α </w:t>
      </w:r>
      <w:r w:rsidR="00BE49C8" w:rsidRPr="00BE49C8">
        <w:rPr>
          <w:rFonts w:asciiTheme="minorHAnsi" w:eastAsia="SimSun" w:hAnsiTheme="minorHAnsi" w:cstheme="minorHAnsi"/>
          <w:snapToGrid w:val="0"/>
          <w:szCs w:val="22"/>
          <w:lang w:val="el-GR"/>
        </w:rPr>
        <w:t>84</w:t>
      </w:r>
      <w:r w:rsidRPr="00603A7D">
        <w:rPr>
          <w:rFonts w:asciiTheme="minorHAnsi" w:eastAsia="SimSun" w:hAnsiTheme="minorHAnsi" w:cstheme="minorHAnsi"/>
          <w:snapToGrid w:val="0"/>
          <w:szCs w:val="22"/>
          <w:lang w:val="el-GR"/>
        </w:rPr>
        <w:t xml:space="preserve"> με αρ.πρωτ.:</w:t>
      </w:r>
      <w:r w:rsidR="00BE49C8" w:rsidRPr="00BE49C8">
        <w:rPr>
          <w:rFonts w:asciiTheme="minorHAnsi" w:eastAsia="SimSun" w:hAnsiTheme="minorHAnsi" w:cstheme="minorHAnsi"/>
          <w:snapToGrid w:val="0"/>
          <w:szCs w:val="22"/>
          <w:lang w:val="el-GR"/>
        </w:rPr>
        <w:t>647</w:t>
      </w:r>
      <w:r w:rsidRPr="00603A7D">
        <w:rPr>
          <w:rFonts w:asciiTheme="minorHAnsi" w:eastAsia="SimSun" w:hAnsiTheme="minorHAnsi" w:cstheme="minorHAnsi"/>
          <w:snapToGrid w:val="0"/>
          <w:szCs w:val="22"/>
          <w:lang w:val="el-GR"/>
        </w:rPr>
        <w:t>/20</w:t>
      </w:r>
      <w:r w:rsidR="003A33EE"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 xml:space="preserve"> απόφαση Προέδρου της Κ.Ε.Δ.Η. με την οποία εγκρίθηκε η δαπάνη και διατέθηκε πίστωση πολυετούς υποχρέωσης σε βάρος ΚΑ</w:t>
      </w:r>
      <w:r w:rsidR="00E03CFB" w:rsidRPr="00E03CFB">
        <w:rPr>
          <w:rFonts w:asciiTheme="minorHAnsi" w:eastAsia="SimSun" w:hAnsiTheme="minorHAnsi" w:cstheme="minorHAnsi"/>
          <w:snapToGrid w:val="0"/>
          <w:szCs w:val="22"/>
          <w:lang w:val="el-GR"/>
        </w:rPr>
        <w:t>:10.6481.04</w:t>
      </w:r>
      <w:r w:rsidRPr="00603A7D">
        <w:rPr>
          <w:rFonts w:asciiTheme="minorHAnsi" w:eastAsia="SimSun" w:hAnsiTheme="minorHAnsi" w:cstheme="minorHAnsi"/>
          <w:snapToGrid w:val="0"/>
          <w:szCs w:val="22"/>
          <w:lang w:val="el-GR"/>
        </w:rPr>
        <w:t xml:space="preserve"> του προϋπολογισμού της Κ.Ε.Δ.Η. έτους 20</w:t>
      </w:r>
      <w:r w:rsidR="00E9525B"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 xml:space="preserve"> </w:t>
      </w:r>
      <w:r w:rsidR="00E03CFB">
        <w:rPr>
          <w:rFonts w:asciiTheme="minorHAnsi" w:eastAsia="SimSun" w:hAnsiTheme="minorHAnsi" w:cstheme="minorHAnsi"/>
          <w:snapToGrid w:val="0"/>
          <w:szCs w:val="22"/>
          <w:lang w:val="el-GR"/>
        </w:rPr>
        <w:t>αξίας 500,00</w:t>
      </w:r>
      <w:r w:rsidR="00A051E0">
        <w:rPr>
          <w:rFonts w:asciiTheme="minorHAnsi" w:eastAsia="SimSun" w:hAnsiTheme="minorHAnsi" w:cstheme="minorHAnsi"/>
          <w:snapToGrid w:val="0"/>
          <w:szCs w:val="22"/>
          <w:lang w:val="el-GR"/>
        </w:rPr>
        <w:t xml:space="preserve">€ </w:t>
      </w:r>
      <w:r w:rsidRPr="00603A7D">
        <w:rPr>
          <w:rFonts w:asciiTheme="minorHAnsi" w:eastAsia="SimSun" w:hAnsiTheme="minorHAnsi" w:cstheme="minorHAnsi"/>
          <w:snapToGrid w:val="0"/>
          <w:szCs w:val="22"/>
          <w:lang w:val="el-GR"/>
        </w:rPr>
        <w:t>καθώς και προβλέφθηκαν πιστώσεις</w:t>
      </w:r>
      <w:r w:rsidR="00E03CFB" w:rsidRPr="00E03CFB">
        <w:rPr>
          <w:rFonts w:asciiTheme="minorHAnsi" w:eastAsia="SimSun" w:hAnsiTheme="minorHAnsi" w:cstheme="minorHAnsi"/>
          <w:snapToGrid w:val="0"/>
          <w:szCs w:val="22"/>
          <w:lang w:val="el-GR"/>
        </w:rPr>
        <w:t xml:space="preserve"> 2.540,00</w:t>
      </w:r>
      <w:r w:rsidR="00DA7808" w:rsidRPr="00DA7808">
        <w:rPr>
          <w:rFonts w:asciiTheme="minorHAnsi" w:hAnsiTheme="minorHAnsi" w:cstheme="minorHAnsi"/>
          <w:szCs w:val="22"/>
          <w:lang w:val="el-GR"/>
        </w:rPr>
        <w:t>€</w:t>
      </w:r>
      <w:r w:rsidRPr="00603A7D">
        <w:rPr>
          <w:rFonts w:asciiTheme="minorHAnsi" w:eastAsia="SimSun" w:hAnsiTheme="minorHAnsi" w:cstheme="minorHAnsi"/>
          <w:snapToGrid w:val="0"/>
          <w:szCs w:val="22"/>
          <w:lang w:val="el-GR"/>
        </w:rPr>
        <w:t xml:space="preserve"> σε βάρος ΚΑ του προϋπολογισμού εξόδων έτους 202</w:t>
      </w:r>
      <w:r w:rsidR="00E9525B" w:rsidRPr="00603A7D">
        <w:rPr>
          <w:rFonts w:asciiTheme="minorHAnsi" w:eastAsia="SimSun" w:hAnsiTheme="minorHAnsi" w:cstheme="minorHAnsi"/>
          <w:snapToGrid w:val="0"/>
          <w:szCs w:val="22"/>
          <w:lang w:val="el-GR"/>
        </w:rPr>
        <w:t>1</w:t>
      </w:r>
      <w:r w:rsidRPr="00603A7D">
        <w:rPr>
          <w:rFonts w:asciiTheme="minorHAnsi" w:eastAsia="SimSun" w:hAnsiTheme="minorHAnsi" w:cstheme="minorHAnsi"/>
          <w:snapToGrid w:val="0"/>
          <w:szCs w:val="22"/>
          <w:lang w:val="el-GR"/>
        </w:rPr>
        <w:t>,για «Προμήθεια ειδών διατροφής 20</w:t>
      </w:r>
      <w:r w:rsidR="00E9525B"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-202</w:t>
      </w:r>
      <w:r w:rsidR="00E9525B" w:rsidRPr="00603A7D">
        <w:rPr>
          <w:rFonts w:asciiTheme="minorHAnsi" w:eastAsia="SimSun" w:hAnsiTheme="minorHAnsi" w:cstheme="minorHAnsi"/>
          <w:snapToGrid w:val="0"/>
          <w:szCs w:val="22"/>
          <w:lang w:val="el-GR"/>
        </w:rPr>
        <w:t>1</w:t>
      </w:r>
      <w:r w:rsidRPr="00603A7D">
        <w:rPr>
          <w:rFonts w:asciiTheme="minorHAnsi" w:eastAsia="SimSun" w:hAnsiTheme="minorHAnsi" w:cstheme="minorHAnsi"/>
          <w:snapToGrid w:val="0"/>
          <w:szCs w:val="22"/>
          <w:lang w:val="el-GR"/>
        </w:rPr>
        <w:t>» η οποία αναρτήθηκε στη ΔΙΑΥΓΕΙΑ με ΑΔΑ:</w:t>
      </w:r>
      <w:r w:rsidR="00BE49C8">
        <w:rPr>
          <w:rFonts w:asciiTheme="minorHAnsi" w:eastAsia="SimSun" w:hAnsiTheme="minorHAnsi" w:cstheme="minorHAnsi"/>
          <w:snapToGrid w:val="0"/>
          <w:szCs w:val="22"/>
          <w:lang w:val="el-GR"/>
        </w:rPr>
        <w:t>ΨΞΟΟΟΚΗΧ-ΡΣΒ</w:t>
      </w:r>
      <w:r w:rsidRPr="00603A7D">
        <w:rPr>
          <w:rFonts w:asciiTheme="minorHAnsi" w:eastAsia="SimSun" w:hAnsiTheme="minorHAnsi" w:cstheme="minorHAnsi"/>
          <w:snapToGrid w:val="0"/>
          <w:szCs w:val="22"/>
          <w:lang w:val="el-GR"/>
        </w:rPr>
        <w:t xml:space="preserve"> και ΑΔΑΜ:</w:t>
      </w:r>
      <w:r w:rsidR="00E9525B"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n-US"/>
        </w:rPr>
        <w:t>REQ</w:t>
      </w:r>
      <w:r w:rsidR="00BE49C8">
        <w:rPr>
          <w:rFonts w:asciiTheme="minorHAnsi" w:eastAsia="SimSun" w:hAnsiTheme="minorHAnsi" w:cstheme="minorHAnsi"/>
          <w:snapToGrid w:val="0"/>
          <w:szCs w:val="22"/>
          <w:lang w:val="el-GR"/>
        </w:rPr>
        <w:t>007313062</w:t>
      </w:r>
      <w:r w:rsidR="00E17EDC">
        <w:rPr>
          <w:rFonts w:asciiTheme="minorHAnsi" w:eastAsia="SimSun" w:hAnsiTheme="minorHAnsi" w:cstheme="minorHAnsi"/>
          <w:snapToGrid w:val="0"/>
          <w:szCs w:val="22"/>
          <w:lang w:val="el-GR"/>
        </w:rPr>
        <w:t>.</w:t>
      </w:r>
      <w:r w:rsidRPr="00603A7D">
        <w:rPr>
          <w:rFonts w:asciiTheme="minorHAnsi" w:eastAsia="SimSun" w:hAnsiTheme="minorHAnsi" w:cstheme="minorHAnsi"/>
          <w:snapToGrid w:val="0"/>
          <w:szCs w:val="22"/>
          <w:lang w:val="el-GR"/>
        </w:rPr>
        <w:t xml:space="preserve"> </w:t>
      </w:r>
    </w:p>
    <w:p w:rsidR="00E76105" w:rsidRPr="00603A7D" w:rsidRDefault="00E76105" w:rsidP="00AA6CD6">
      <w:pPr>
        <w:suppressAutoHyphens w:val="0"/>
        <w:spacing w:after="0"/>
        <w:contextualSpacing/>
        <w:rPr>
          <w:rFonts w:asciiTheme="minorHAnsi" w:eastAsia="SimSun" w:hAnsiTheme="minorHAnsi" w:cstheme="minorHAnsi"/>
          <w:snapToGrid w:val="0"/>
          <w:szCs w:val="22"/>
          <w:lang w:val="el-GR"/>
        </w:rPr>
      </w:pPr>
      <w:r w:rsidRPr="00603A7D">
        <w:rPr>
          <w:rFonts w:asciiTheme="minorHAnsi" w:eastAsia="SimSun" w:hAnsiTheme="minorHAnsi" w:cstheme="minorHAnsi"/>
          <w:snapToGrid w:val="0"/>
          <w:szCs w:val="22"/>
          <w:lang w:val="el-GR"/>
        </w:rPr>
        <w:t xml:space="preserve">Tην με Α/Α </w:t>
      </w:r>
      <w:r w:rsidR="0031466C">
        <w:rPr>
          <w:rFonts w:asciiTheme="minorHAnsi" w:eastAsia="SimSun" w:hAnsiTheme="minorHAnsi" w:cstheme="minorHAnsi"/>
          <w:snapToGrid w:val="0"/>
          <w:szCs w:val="22"/>
          <w:lang w:val="el-GR"/>
        </w:rPr>
        <w:t>85</w:t>
      </w:r>
      <w:r w:rsidRPr="00603A7D">
        <w:rPr>
          <w:rFonts w:asciiTheme="minorHAnsi" w:eastAsia="SimSun" w:hAnsiTheme="minorHAnsi" w:cstheme="minorHAnsi"/>
          <w:snapToGrid w:val="0"/>
          <w:szCs w:val="22"/>
          <w:lang w:val="el-GR"/>
        </w:rPr>
        <w:t xml:space="preserve"> με αρ.πρωτ.:</w:t>
      </w:r>
      <w:r w:rsidR="0031466C">
        <w:rPr>
          <w:rFonts w:asciiTheme="minorHAnsi" w:eastAsia="SimSun" w:hAnsiTheme="minorHAnsi" w:cstheme="minorHAnsi"/>
          <w:snapToGrid w:val="0"/>
          <w:szCs w:val="22"/>
          <w:lang w:val="el-GR"/>
        </w:rPr>
        <w:t>648</w:t>
      </w:r>
      <w:r w:rsidRPr="00603A7D">
        <w:rPr>
          <w:rFonts w:asciiTheme="minorHAnsi" w:eastAsia="SimSun" w:hAnsiTheme="minorHAnsi" w:cstheme="minorHAnsi"/>
          <w:snapToGrid w:val="0"/>
          <w:szCs w:val="22"/>
          <w:lang w:val="el-GR"/>
        </w:rPr>
        <w:t>/20</w:t>
      </w:r>
      <w:r w:rsidR="00E9525B"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 xml:space="preserve"> απόφαση Προέδρου της Κ.Ε.Δ.Η.. με την οποία εγκρίθηκε η δαπάνη και διατέθηκε πίστωση πολυετούς υποχρέωσης σε βάρος ΚΑ</w:t>
      </w:r>
      <w:r w:rsidR="00DA7808" w:rsidRPr="00DA7808">
        <w:rPr>
          <w:rFonts w:asciiTheme="minorHAnsi" w:eastAsia="SimSun" w:hAnsiTheme="minorHAnsi" w:cstheme="minorHAnsi"/>
          <w:snapToGrid w:val="0"/>
          <w:szCs w:val="22"/>
          <w:lang w:val="el-GR"/>
        </w:rPr>
        <w:t>:10.6481.05</w:t>
      </w:r>
      <w:r w:rsidRPr="00603A7D">
        <w:rPr>
          <w:rFonts w:asciiTheme="minorHAnsi" w:eastAsia="SimSun" w:hAnsiTheme="minorHAnsi" w:cstheme="minorHAnsi"/>
          <w:snapToGrid w:val="0"/>
          <w:szCs w:val="22"/>
          <w:lang w:val="el-GR"/>
        </w:rPr>
        <w:t xml:space="preserve"> του προϋπολογισμού της Κ.Ε.Δ.Η. έτους 20</w:t>
      </w:r>
      <w:r w:rsidR="00E9525B"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 xml:space="preserve"> </w:t>
      </w:r>
      <w:r w:rsidR="00DA7808">
        <w:rPr>
          <w:rFonts w:asciiTheme="minorHAnsi" w:eastAsia="SimSun" w:hAnsiTheme="minorHAnsi" w:cstheme="minorHAnsi"/>
          <w:snapToGrid w:val="0"/>
          <w:szCs w:val="22"/>
          <w:lang w:val="el-GR"/>
        </w:rPr>
        <w:t xml:space="preserve">αξίας 200,00€ </w:t>
      </w:r>
      <w:r w:rsidRPr="00603A7D">
        <w:rPr>
          <w:rFonts w:asciiTheme="minorHAnsi" w:eastAsia="SimSun" w:hAnsiTheme="minorHAnsi" w:cstheme="minorHAnsi"/>
          <w:snapToGrid w:val="0"/>
          <w:szCs w:val="22"/>
          <w:lang w:val="el-GR"/>
        </w:rPr>
        <w:t xml:space="preserve">καθώς και προβλέφθηκαν πιστώσεις </w:t>
      </w:r>
      <w:r w:rsidR="00DA7808">
        <w:rPr>
          <w:rFonts w:asciiTheme="minorHAnsi" w:eastAsia="SimSun" w:hAnsiTheme="minorHAnsi" w:cstheme="minorHAnsi"/>
          <w:snapToGrid w:val="0"/>
          <w:szCs w:val="22"/>
          <w:lang w:val="el-GR"/>
        </w:rPr>
        <w:t>1.310,00</w:t>
      </w:r>
      <w:r w:rsidR="00DA7808" w:rsidRPr="00DA7808">
        <w:rPr>
          <w:rFonts w:asciiTheme="minorHAnsi" w:hAnsiTheme="minorHAnsi" w:cstheme="minorHAnsi"/>
          <w:szCs w:val="22"/>
          <w:lang w:val="el-GR"/>
        </w:rPr>
        <w:t>€</w:t>
      </w:r>
      <w:r w:rsidR="00DA7808">
        <w:rPr>
          <w:rFonts w:asciiTheme="minorHAnsi" w:hAnsiTheme="minorHAnsi" w:cstheme="minorHAnsi"/>
          <w:szCs w:val="22"/>
          <w:lang w:val="el-GR"/>
        </w:rPr>
        <w:t xml:space="preserve"> </w:t>
      </w:r>
      <w:r w:rsidRPr="00603A7D">
        <w:rPr>
          <w:rFonts w:asciiTheme="minorHAnsi" w:eastAsia="SimSun" w:hAnsiTheme="minorHAnsi" w:cstheme="minorHAnsi"/>
          <w:snapToGrid w:val="0"/>
          <w:szCs w:val="22"/>
          <w:lang w:val="el-GR"/>
        </w:rPr>
        <w:t>σε βάρος ΚΑ του προϋπολογισμού εξόδων έτους 202</w:t>
      </w:r>
      <w:r w:rsidR="00F7457F">
        <w:rPr>
          <w:rFonts w:asciiTheme="minorHAnsi" w:eastAsia="SimSun" w:hAnsiTheme="minorHAnsi" w:cstheme="minorHAnsi"/>
          <w:snapToGrid w:val="0"/>
          <w:szCs w:val="22"/>
          <w:lang w:val="el-GR"/>
        </w:rPr>
        <w:t>1</w:t>
      </w:r>
      <w:r w:rsidRPr="00603A7D">
        <w:rPr>
          <w:rFonts w:asciiTheme="minorHAnsi" w:eastAsia="SimSun" w:hAnsiTheme="minorHAnsi" w:cstheme="minorHAnsi"/>
          <w:snapToGrid w:val="0"/>
          <w:szCs w:val="22"/>
          <w:lang w:val="el-GR"/>
        </w:rPr>
        <w:t>,για «Προμήθεια αρτοσκευασμάτων 20</w:t>
      </w:r>
      <w:r w:rsidR="00E9525B"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-202</w:t>
      </w:r>
      <w:r w:rsidR="00E9525B" w:rsidRPr="00603A7D">
        <w:rPr>
          <w:rFonts w:asciiTheme="minorHAnsi" w:eastAsia="SimSun" w:hAnsiTheme="minorHAnsi" w:cstheme="minorHAnsi"/>
          <w:snapToGrid w:val="0"/>
          <w:szCs w:val="22"/>
          <w:lang w:val="el-GR"/>
        </w:rPr>
        <w:t>1</w:t>
      </w:r>
      <w:r w:rsidRPr="00603A7D">
        <w:rPr>
          <w:rFonts w:asciiTheme="minorHAnsi" w:eastAsia="SimSun" w:hAnsiTheme="minorHAnsi" w:cstheme="minorHAnsi"/>
          <w:snapToGrid w:val="0"/>
          <w:szCs w:val="22"/>
          <w:lang w:val="el-GR"/>
        </w:rPr>
        <w:t>» η οποία αναρτήθηκε στη ΔΙΑΥΓΕΙΑ με ΑΔΑ:</w:t>
      </w:r>
      <w:r w:rsidR="00D137C8">
        <w:rPr>
          <w:rFonts w:asciiTheme="minorHAnsi" w:eastAsia="SimSun" w:hAnsiTheme="minorHAnsi" w:cstheme="minorHAnsi"/>
          <w:snapToGrid w:val="0"/>
          <w:szCs w:val="22"/>
          <w:lang w:val="el-GR"/>
        </w:rPr>
        <w:t>ΩΓΒΑΟΚΗΧ-9</w:t>
      </w:r>
      <w:r w:rsidR="00355F3A">
        <w:rPr>
          <w:rFonts w:asciiTheme="minorHAnsi" w:eastAsia="SimSun" w:hAnsiTheme="minorHAnsi" w:cstheme="minorHAnsi"/>
          <w:snapToGrid w:val="0"/>
          <w:szCs w:val="22"/>
          <w:lang w:val="el-GR"/>
        </w:rPr>
        <w:t>Α3</w:t>
      </w:r>
      <w:r w:rsidRPr="00603A7D">
        <w:rPr>
          <w:rFonts w:asciiTheme="minorHAnsi" w:eastAsia="SimSun" w:hAnsiTheme="minorHAnsi" w:cstheme="minorHAnsi"/>
          <w:snapToGrid w:val="0"/>
          <w:szCs w:val="22"/>
          <w:lang w:val="el-GR"/>
        </w:rPr>
        <w:t xml:space="preserve"> και ΑΔΑΜ:</w:t>
      </w:r>
      <w:r w:rsidR="00E9525B"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n-US"/>
        </w:rPr>
        <w:t>REQ</w:t>
      </w:r>
      <w:r w:rsidR="006319DB">
        <w:rPr>
          <w:rFonts w:asciiTheme="minorHAnsi" w:eastAsia="SimSun" w:hAnsiTheme="minorHAnsi" w:cstheme="minorHAnsi"/>
          <w:snapToGrid w:val="0"/>
          <w:szCs w:val="22"/>
          <w:lang w:val="el-GR"/>
        </w:rPr>
        <w:t>007313193.</w:t>
      </w:r>
      <w:r w:rsidRPr="00603A7D">
        <w:rPr>
          <w:rFonts w:asciiTheme="minorHAnsi" w:eastAsia="SimSun" w:hAnsiTheme="minorHAnsi" w:cstheme="minorHAnsi"/>
          <w:snapToGrid w:val="0"/>
          <w:szCs w:val="22"/>
          <w:lang w:val="el-GR"/>
        </w:rPr>
        <w:t xml:space="preserve"> Εγκρίθηκε η διενέργεια της εν λόγω προμήθειας από τον Δήμο και η υπ’αριθμ. </w:t>
      </w:r>
      <w:r w:rsidR="00031124">
        <w:rPr>
          <w:rFonts w:asciiTheme="minorHAnsi" w:eastAsia="SimSun" w:hAnsiTheme="minorHAnsi" w:cstheme="minorHAnsi"/>
          <w:snapToGrid w:val="0"/>
          <w:szCs w:val="22"/>
          <w:lang w:val="el-GR"/>
        </w:rPr>
        <w:t>05</w:t>
      </w:r>
      <w:r w:rsidRPr="00603A7D">
        <w:rPr>
          <w:rFonts w:asciiTheme="minorHAnsi" w:eastAsia="SimSun" w:hAnsiTheme="minorHAnsi" w:cstheme="minorHAnsi"/>
          <w:snapToGrid w:val="0"/>
          <w:szCs w:val="22"/>
          <w:lang w:val="el-GR"/>
        </w:rPr>
        <w:t>/20</w:t>
      </w:r>
      <w:r w:rsidR="00E9525B"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 xml:space="preserve"> μελέτη με τίτλο «Προμήθεια τροφίμων της Κ.Ε.Δ.Η. (Σύμβαση 20</w:t>
      </w:r>
      <w:r w:rsidR="005533A8"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-202</w:t>
      </w:r>
      <w:r w:rsidR="005533A8" w:rsidRPr="00603A7D">
        <w:rPr>
          <w:rFonts w:asciiTheme="minorHAnsi" w:eastAsia="SimSun" w:hAnsiTheme="minorHAnsi" w:cstheme="minorHAnsi"/>
          <w:snapToGrid w:val="0"/>
          <w:szCs w:val="22"/>
          <w:lang w:val="el-GR"/>
        </w:rPr>
        <w:t>1</w:t>
      </w:r>
      <w:r w:rsidRPr="00603A7D">
        <w:rPr>
          <w:rFonts w:asciiTheme="minorHAnsi" w:eastAsia="SimSun" w:hAnsiTheme="minorHAnsi" w:cstheme="minorHAnsi"/>
          <w:snapToGrid w:val="0"/>
          <w:szCs w:val="22"/>
          <w:lang w:val="el-GR"/>
        </w:rPr>
        <w:t xml:space="preserve">) συνολικού προϋπολογισμού </w:t>
      </w:r>
      <w:r w:rsidR="00031124">
        <w:rPr>
          <w:rFonts w:asciiTheme="minorHAnsi" w:eastAsia="SimSun" w:hAnsiTheme="minorHAnsi" w:cstheme="minorHAnsi"/>
          <w:snapToGrid w:val="0"/>
          <w:szCs w:val="22"/>
          <w:lang w:val="el-GR"/>
        </w:rPr>
        <w:t>4.550,00</w:t>
      </w:r>
      <w:r w:rsidRPr="00603A7D">
        <w:rPr>
          <w:rFonts w:asciiTheme="minorHAnsi" w:eastAsia="SimSun" w:hAnsiTheme="minorHAnsi" w:cstheme="minorHAnsi"/>
          <w:snapToGrid w:val="0"/>
          <w:szCs w:val="22"/>
          <w:lang w:val="el-GR"/>
        </w:rPr>
        <w:t>€ συμπεριλαμβανομένου του ΦΠΑ» με την υπ’αριθμ.:</w:t>
      </w:r>
      <w:r w:rsidR="00031124">
        <w:rPr>
          <w:rFonts w:asciiTheme="minorHAnsi" w:eastAsia="SimSun" w:hAnsiTheme="minorHAnsi" w:cstheme="minorHAnsi"/>
          <w:snapToGrid w:val="0"/>
          <w:szCs w:val="22"/>
          <w:lang w:val="el-GR"/>
        </w:rPr>
        <w:t>28</w:t>
      </w:r>
      <w:r w:rsidRPr="00603A7D">
        <w:rPr>
          <w:rFonts w:asciiTheme="minorHAnsi" w:eastAsia="SimSun" w:hAnsiTheme="minorHAnsi" w:cstheme="minorHAnsi"/>
          <w:snapToGrid w:val="0"/>
          <w:szCs w:val="22"/>
          <w:lang w:val="el-GR"/>
        </w:rPr>
        <w:t>/20</w:t>
      </w:r>
      <w:r w:rsidR="005533A8" w:rsidRPr="00603A7D">
        <w:rPr>
          <w:rFonts w:asciiTheme="minorHAnsi" w:eastAsia="SimSun" w:hAnsiTheme="minorHAnsi" w:cstheme="minorHAnsi"/>
          <w:snapToGrid w:val="0"/>
          <w:szCs w:val="22"/>
          <w:lang w:val="el-GR"/>
        </w:rPr>
        <w:t>20</w:t>
      </w:r>
      <w:r w:rsidRPr="00603A7D">
        <w:rPr>
          <w:rFonts w:asciiTheme="minorHAnsi" w:eastAsia="SimSun" w:hAnsiTheme="minorHAnsi" w:cstheme="minorHAnsi"/>
          <w:snapToGrid w:val="0"/>
          <w:szCs w:val="22"/>
          <w:lang w:val="el-GR"/>
        </w:rPr>
        <w:t xml:space="preserve"> απόφαση του Διοικητικού Συμβουλίου της Κ.Ε.Δ.Η. η οποία αναρτήθηκε στο διαδίκτυο (Πρόγραμμα Διαύγεια) λαμβάνοντας ΑΔΑ:</w:t>
      </w:r>
      <w:r w:rsidR="00031124">
        <w:rPr>
          <w:rFonts w:asciiTheme="minorHAnsi" w:eastAsia="SimSun" w:hAnsiTheme="minorHAnsi" w:cstheme="minorHAnsi"/>
          <w:snapToGrid w:val="0"/>
          <w:szCs w:val="22"/>
          <w:lang w:val="el-GR"/>
        </w:rPr>
        <w:t>6ΗΝΑΟΚΗΧ-Ν</w:t>
      </w:r>
      <w:r w:rsidR="00040EEC">
        <w:rPr>
          <w:rFonts w:asciiTheme="minorHAnsi" w:eastAsia="SimSun" w:hAnsiTheme="minorHAnsi" w:cstheme="minorHAnsi"/>
          <w:snapToGrid w:val="0"/>
          <w:szCs w:val="22"/>
          <w:lang w:val="el-GR"/>
        </w:rPr>
        <w:t>Ι</w:t>
      </w:r>
      <w:r w:rsidR="00031124">
        <w:rPr>
          <w:rFonts w:asciiTheme="minorHAnsi" w:eastAsia="SimSun" w:hAnsiTheme="minorHAnsi" w:cstheme="minorHAnsi"/>
          <w:snapToGrid w:val="0"/>
          <w:szCs w:val="22"/>
          <w:lang w:val="el-GR"/>
        </w:rPr>
        <w:t>Α.</w:t>
      </w:r>
      <w:r w:rsidRPr="00603A7D">
        <w:rPr>
          <w:rFonts w:asciiTheme="minorHAnsi" w:eastAsia="SimSun" w:hAnsiTheme="minorHAnsi" w:cstheme="minorHAnsi"/>
          <w:snapToGrid w:val="0"/>
          <w:szCs w:val="22"/>
          <w:lang w:val="el-GR"/>
        </w:rPr>
        <w:t xml:space="preserve"> </w:t>
      </w:r>
    </w:p>
    <w:p w:rsidR="005C65E7" w:rsidRPr="00AD22B3" w:rsidRDefault="005C65E7" w:rsidP="00AA6CD6">
      <w:pPr>
        <w:suppressAutoHyphens w:val="0"/>
        <w:spacing w:after="0"/>
        <w:contextualSpacing/>
        <w:rPr>
          <w:rFonts w:asciiTheme="minorHAnsi" w:eastAsia="SimSun" w:hAnsiTheme="minorHAnsi" w:cstheme="minorHAnsi"/>
          <w:snapToGrid w:val="0"/>
          <w:szCs w:val="22"/>
          <w:highlight w:val="yellow"/>
          <w:lang w:val="el-GR"/>
        </w:rPr>
      </w:pPr>
    </w:p>
    <w:p w:rsidR="00E76105" w:rsidRPr="00E76FE4" w:rsidRDefault="00E76105" w:rsidP="0064715B">
      <w:pPr>
        <w:suppressAutoHyphens w:val="0"/>
        <w:spacing w:after="0"/>
        <w:contextualSpacing/>
        <w:rPr>
          <w:rFonts w:asciiTheme="minorHAnsi" w:eastAsia="SimSun" w:hAnsiTheme="minorHAnsi" w:cstheme="minorHAnsi"/>
          <w:snapToGrid w:val="0"/>
          <w:szCs w:val="22"/>
          <w:lang w:val="el-GR"/>
        </w:rPr>
      </w:pPr>
      <w:r w:rsidRPr="00E76FE4">
        <w:rPr>
          <w:rFonts w:asciiTheme="minorHAnsi" w:eastAsia="SimSun" w:hAnsiTheme="minorHAnsi" w:cstheme="minorHAnsi"/>
          <w:snapToGrid w:val="0"/>
          <w:szCs w:val="22"/>
          <w:lang w:val="el-GR"/>
        </w:rPr>
        <w:t xml:space="preserve">Tην υπ’ αριθ. </w:t>
      </w:r>
      <w:r w:rsidR="00D76E9A">
        <w:rPr>
          <w:rFonts w:asciiTheme="minorHAnsi" w:eastAsia="SimSun" w:hAnsiTheme="minorHAnsi" w:cstheme="minorHAnsi"/>
          <w:snapToGrid w:val="0"/>
          <w:szCs w:val="22"/>
          <w:lang w:val="el-GR"/>
        </w:rPr>
        <w:t>125</w:t>
      </w:r>
      <w:r w:rsidRPr="00D76E9A">
        <w:rPr>
          <w:rFonts w:asciiTheme="minorHAnsi" w:eastAsia="SimSun" w:hAnsiTheme="minorHAnsi" w:cstheme="minorHAnsi"/>
          <w:snapToGrid w:val="0"/>
          <w:szCs w:val="22"/>
          <w:lang w:val="el-GR"/>
        </w:rPr>
        <w:t>/20</w:t>
      </w:r>
      <w:r w:rsidR="005D0D8B" w:rsidRPr="00D76E9A">
        <w:rPr>
          <w:rFonts w:asciiTheme="minorHAnsi" w:eastAsia="SimSun" w:hAnsiTheme="minorHAnsi" w:cstheme="minorHAnsi"/>
          <w:snapToGrid w:val="0"/>
          <w:szCs w:val="22"/>
          <w:lang w:val="el-GR"/>
        </w:rPr>
        <w:t>20</w:t>
      </w:r>
      <w:r w:rsidRPr="00E76FE4">
        <w:rPr>
          <w:rFonts w:asciiTheme="minorHAnsi" w:eastAsia="SimSun" w:hAnsiTheme="minorHAnsi" w:cstheme="minorHAnsi"/>
          <w:snapToGrid w:val="0"/>
          <w:szCs w:val="22"/>
          <w:lang w:val="el-GR"/>
        </w:rPr>
        <w:t xml:space="preserve"> απόφαση της Οικονομικής Επιτροπής με την οποία εγκρίθηκε η διενέργεια της προμήθειας ειδών τροφίμων του Δήμου Ηράκλειας </w:t>
      </w:r>
      <w:r w:rsidRPr="00ED4570">
        <w:rPr>
          <w:rFonts w:asciiTheme="minorHAnsi" w:eastAsia="SimSun" w:hAnsiTheme="minorHAnsi" w:cstheme="minorHAnsi"/>
          <w:snapToGrid w:val="0"/>
          <w:szCs w:val="22"/>
          <w:lang w:val="el-GR"/>
        </w:rPr>
        <w:t xml:space="preserve">και </w:t>
      </w:r>
      <w:r w:rsidR="00ED4570" w:rsidRPr="00ED4570">
        <w:rPr>
          <w:rFonts w:asciiTheme="minorHAnsi" w:eastAsia="SimSun" w:hAnsiTheme="minorHAnsi" w:cstheme="minorHAnsi"/>
          <w:snapToGrid w:val="0"/>
          <w:szCs w:val="22"/>
          <w:lang w:val="el-GR"/>
        </w:rPr>
        <w:t xml:space="preserve">της Κ.Ε.Δ.Η. </w:t>
      </w:r>
      <w:r w:rsidRPr="00ED4570">
        <w:rPr>
          <w:rFonts w:asciiTheme="minorHAnsi" w:eastAsia="SimSun" w:hAnsiTheme="minorHAnsi" w:cstheme="minorHAnsi"/>
          <w:snapToGrid w:val="0"/>
          <w:szCs w:val="22"/>
          <w:lang w:val="el-GR"/>
        </w:rPr>
        <w:t>20</w:t>
      </w:r>
      <w:r w:rsidR="005D0D8B" w:rsidRPr="00ED4570">
        <w:rPr>
          <w:rFonts w:asciiTheme="minorHAnsi" w:eastAsia="SimSun" w:hAnsiTheme="minorHAnsi" w:cstheme="minorHAnsi"/>
          <w:snapToGrid w:val="0"/>
          <w:szCs w:val="22"/>
          <w:lang w:val="el-GR"/>
        </w:rPr>
        <w:t>20</w:t>
      </w:r>
      <w:r w:rsidRPr="00ED4570">
        <w:rPr>
          <w:rFonts w:asciiTheme="minorHAnsi" w:eastAsia="SimSun" w:hAnsiTheme="minorHAnsi" w:cstheme="minorHAnsi"/>
          <w:snapToGrid w:val="0"/>
          <w:szCs w:val="22"/>
          <w:lang w:val="el-GR"/>
        </w:rPr>
        <w:t>-202</w:t>
      </w:r>
      <w:r w:rsidR="005D0D8B" w:rsidRPr="00ED4570">
        <w:rPr>
          <w:rFonts w:asciiTheme="minorHAnsi" w:eastAsia="SimSun" w:hAnsiTheme="minorHAnsi" w:cstheme="minorHAnsi"/>
          <w:snapToGrid w:val="0"/>
          <w:szCs w:val="22"/>
          <w:lang w:val="el-GR"/>
        </w:rPr>
        <w:t>1</w:t>
      </w:r>
      <w:r w:rsidRPr="00E76FE4">
        <w:rPr>
          <w:rFonts w:asciiTheme="minorHAnsi" w:eastAsia="SimSun" w:hAnsiTheme="minorHAnsi" w:cstheme="minorHAnsi"/>
          <w:snapToGrid w:val="0"/>
          <w:szCs w:val="22"/>
          <w:lang w:val="el-GR"/>
        </w:rPr>
        <w:t xml:space="preserve"> οι τεχνικές προδιαγραφές που αναφέρονται στην υπ’αρ</w:t>
      </w:r>
      <w:r w:rsidRPr="00D23F98">
        <w:rPr>
          <w:rFonts w:asciiTheme="minorHAnsi" w:eastAsia="SimSun" w:hAnsiTheme="minorHAnsi" w:cstheme="minorHAnsi"/>
          <w:snapToGrid w:val="0"/>
          <w:szCs w:val="22"/>
          <w:lang w:val="el-GR"/>
        </w:rPr>
        <w:t>.:</w:t>
      </w:r>
      <w:r w:rsidR="00D23F98" w:rsidRPr="00D23F98">
        <w:rPr>
          <w:rFonts w:asciiTheme="minorHAnsi" w:eastAsia="SimSun" w:hAnsiTheme="minorHAnsi" w:cstheme="minorHAnsi"/>
          <w:snapToGrid w:val="0"/>
          <w:szCs w:val="22"/>
          <w:lang w:val="el-GR"/>
        </w:rPr>
        <w:t>03</w:t>
      </w:r>
      <w:r w:rsidRPr="00D23F98">
        <w:rPr>
          <w:rFonts w:asciiTheme="minorHAnsi" w:eastAsia="SimSun" w:hAnsiTheme="minorHAnsi" w:cstheme="minorHAnsi"/>
          <w:snapToGrid w:val="0"/>
          <w:szCs w:val="22"/>
          <w:lang w:val="el-GR"/>
        </w:rPr>
        <w:t>/20</w:t>
      </w:r>
      <w:r w:rsidR="005D0D8B" w:rsidRPr="00D23F98">
        <w:rPr>
          <w:rFonts w:asciiTheme="minorHAnsi" w:eastAsia="SimSun" w:hAnsiTheme="minorHAnsi" w:cstheme="minorHAnsi"/>
          <w:snapToGrid w:val="0"/>
          <w:szCs w:val="22"/>
          <w:lang w:val="el-GR"/>
        </w:rPr>
        <w:t>20</w:t>
      </w:r>
      <w:r w:rsidRPr="00E76FE4">
        <w:rPr>
          <w:rFonts w:asciiTheme="minorHAnsi" w:eastAsia="SimSun" w:hAnsiTheme="minorHAnsi" w:cstheme="minorHAnsi"/>
          <w:snapToGrid w:val="0"/>
          <w:szCs w:val="22"/>
          <w:lang w:val="el-GR"/>
        </w:rPr>
        <w:t xml:space="preserve"> μελέτη της εν λόγω προμήθειας , ο τρόπος εκτέλεσης  και καθορίστηκαν οι όροι της διακήρυξης του </w:t>
      </w:r>
      <w:r w:rsidR="00D76E9A">
        <w:rPr>
          <w:rFonts w:asciiTheme="minorHAnsi" w:eastAsia="SimSun" w:hAnsiTheme="minorHAnsi" w:cstheme="minorHAnsi"/>
          <w:snapToGrid w:val="0"/>
          <w:szCs w:val="22"/>
          <w:lang w:val="el-GR"/>
        </w:rPr>
        <w:t xml:space="preserve">συνοπτικού </w:t>
      </w:r>
      <w:r w:rsidRPr="00E76FE4">
        <w:rPr>
          <w:rFonts w:asciiTheme="minorHAnsi" w:eastAsia="SimSun" w:hAnsiTheme="minorHAnsi" w:cstheme="minorHAnsi"/>
          <w:snapToGrid w:val="0"/>
          <w:szCs w:val="22"/>
          <w:lang w:val="el-GR"/>
        </w:rPr>
        <w:t xml:space="preserve">διαγωνισμού. Αναρτήθηκε στο διαδίκτυο (Πρόγραμμα Διαύγεια) λαμβάνοντας </w:t>
      </w:r>
      <w:r w:rsidRPr="00D76E9A">
        <w:rPr>
          <w:rFonts w:asciiTheme="minorHAnsi" w:eastAsia="SimSun" w:hAnsiTheme="minorHAnsi" w:cstheme="minorHAnsi"/>
          <w:snapToGrid w:val="0"/>
          <w:szCs w:val="22"/>
          <w:lang w:val="el-GR"/>
        </w:rPr>
        <w:t>ΑΔΑ:</w:t>
      </w:r>
      <w:r w:rsidR="00D76E9A">
        <w:rPr>
          <w:rFonts w:asciiTheme="minorHAnsi" w:eastAsia="SimSun" w:hAnsiTheme="minorHAnsi" w:cstheme="minorHAnsi"/>
          <w:snapToGrid w:val="0"/>
          <w:szCs w:val="22"/>
          <w:lang w:val="el-GR"/>
        </w:rPr>
        <w:t>6ΥΞΨΩΡΤ-Ξ5Χ.</w:t>
      </w:r>
    </w:p>
    <w:p w:rsidR="005C65E7" w:rsidRPr="00AD22B3" w:rsidRDefault="005C65E7" w:rsidP="0064715B">
      <w:pPr>
        <w:suppressAutoHyphens w:val="0"/>
        <w:spacing w:after="0"/>
        <w:contextualSpacing/>
        <w:rPr>
          <w:rFonts w:asciiTheme="minorHAnsi" w:eastAsia="SimSun" w:hAnsiTheme="minorHAnsi" w:cstheme="minorHAnsi"/>
          <w:snapToGrid w:val="0"/>
          <w:szCs w:val="22"/>
          <w:highlight w:val="yellow"/>
          <w:lang w:val="el-GR"/>
        </w:rPr>
      </w:pPr>
    </w:p>
    <w:p w:rsidR="00E76105" w:rsidRPr="005673D0" w:rsidRDefault="00E76105" w:rsidP="0064715B">
      <w:pPr>
        <w:suppressAutoHyphens w:val="0"/>
        <w:spacing w:after="0"/>
        <w:contextualSpacing/>
        <w:rPr>
          <w:rFonts w:asciiTheme="minorHAnsi" w:eastAsia="SimSun" w:hAnsiTheme="minorHAnsi" w:cstheme="minorHAnsi"/>
          <w:snapToGrid w:val="0"/>
          <w:szCs w:val="22"/>
          <w:lang w:val="el-GR"/>
        </w:rPr>
      </w:pPr>
      <w:r w:rsidRPr="005673D0">
        <w:rPr>
          <w:rFonts w:asciiTheme="minorHAnsi" w:eastAsia="SimSun" w:hAnsiTheme="minorHAnsi" w:cstheme="minorHAnsi"/>
          <w:snapToGrid w:val="0"/>
          <w:szCs w:val="22"/>
          <w:lang w:val="el-GR"/>
        </w:rPr>
        <w:t xml:space="preserve">Την με </w:t>
      </w:r>
      <w:r w:rsidRPr="00690E52">
        <w:rPr>
          <w:rFonts w:asciiTheme="minorHAnsi" w:eastAsia="SimSun" w:hAnsiTheme="minorHAnsi" w:cstheme="minorHAnsi"/>
          <w:snapToGrid w:val="0"/>
          <w:szCs w:val="22"/>
          <w:lang w:val="el-GR"/>
        </w:rPr>
        <w:t xml:space="preserve">α/α </w:t>
      </w:r>
      <w:r w:rsidR="00690E52">
        <w:rPr>
          <w:rFonts w:asciiTheme="minorHAnsi" w:eastAsia="SimSun" w:hAnsiTheme="minorHAnsi" w:cstheme="minorHAnsi"/>
          <w:snapToGrid w:val="0"/>
          <w:szCs w:val="22"/>
          <w:lang w:val="el-GR"/>
        </w:rPr>
        <w:t>309</w:t>
      </w:r>
      <w:r w:rsidRPr="00690E52">
        <w:rPr>
          <w:rFonts w:asciiTheme="minorHAnsi" w:eastAsia="SimSun" w:hAnsiTheme="minorHAnsi" w:cstheme="minorHAnsi"/>
          <w:snapToGrid w:val="0"/>
          <w:szCs w:val="22"/>
          <w:lang w:val="el-GR"/>
        </w:rPr>
        <w:t xml:space="preserve"> με αρ.πρωτ.:</w:t>
      </w:r>
      <w:r w:rsidR="00690E52">
        <w:rPr>
          <w:rFonts w:asciiTheme="minorHAnsi" w:eastAsia="SimSun" w:hAnsiTheme="minorHAnsi" w:cstheme="minorHAnsi"/>
          <w:snapToGrid w:val="0"/>
          <w:szCs w:val="22"/>
          <w:lang w:val="el-GR"/>
        </w:rPr>
        <w:t>8881</w:t>
      </w:r>
      <w:r w:rsidRPr="00690E52">
        <w:rPr>
          <w:rFonts w:asciiTheme="minorHAnsi" w:eastAsia="SimSun" w:hAnsiTheme="minorHAnsi" w:cstheme="minorHAnsi"/>
          <w:snapToGrid w:val="0"/>
          <w:szCs w:val="22"/>
          <w:lang w:val="el-GR"/>
        </w:rPr>
        <w:t>/</w:t>
      </w:r>
      <w:r w:rsidR="00690E52">
        <w:rPr>
          <w:rFonts w:asciiTheme="minorHAnsi" w:eastAsia="SimSun" w:hAnsiTheme="minorHAnsi" w:cstheme="minorHAnsi"/>
          <w:snapToGrid w:val="0"/>
          <w:szCs w:val="22"/>
          <w:lang w:val="el-GR"/>
        </w:rPr>
        <w:t>20</w:t>
      </w:r>
      <w:r w:rsidRPr="00690E52">
        <w:rPr>
          <w:rFonts w:asciiTheme="minorHAnsi" w:eastAsia="SimSun" w:hAnsiTheme="minorHAnsi" w:cstheme="minorHAnsi"/>
          <w:snapToGrid w:val="0"/>
          <w:szCs w:val="22"/>
          <w:lang w:val="el-GR"/>
        </w:rPr>
        <w:t>-</w:t>
      </w:r>
      <w:r w:rsidR="00690E52">
        <w:rPr>
          <w:rFonts w:asciiTheme="minorHAnsi" w:eastAsia="SimSun" w:hAnsiTheme="minorHAnsi" w:cstheme="minorHAnsi"/>
          <w:snapToGrid w:val="0"/>
          <w:szCs w:val="22"/>
          <w:lang w:val="el-GR"/>
        </w:rPr>
        <w:t>08</w:t>
      </w:r>
      <w:r w:rsidRPr="00690E52">
        <w:rPr>
          <w:rFonts w:asciiTheme="minorHAnsi" w:eastAsia="SimSun" w:hAnsiTheme="minorHAnsi" w:cstheme="minorHAnsi"/>
          <w:snapToGrid w:val="0"/>
          <w:szCs w:val="22"/>
          <w:lang w:val="el-GR"/>
        </w:rPr>
        <w:t>-20</w:t>
      </w:r>
      <w:r w:rsidR="000D4F7A" w:rsidRPr="00690E52">
        <w:rPr>
          <w:rFonts w:asciiTheme="minorHAnsi" w:eastAsia="SimSun" w:hAnsiTheme="minorHAnsi" w:cstheme="minorHAnsi"/>
          <w:snapToGrid w:val="0"/>
          <w:szCs w:val="22"/>
          <w:lang w:val="el-GR"/>
        </w:rPr>
        <w:t>20</w:t>
      </w:r>
      <w:r w:rsidRPr="005673D0">
        <w:rPr>
          <w:rFonts w:asciiTheme="minorHAnsi" w:eastAsia="SimSun" w:hAnsiTheme="minorHAnsi" w:cstheme="minorHAnsi"/>
          <w:snapToGrid w:val="0"/>
          <w:szCs w:val="22"/>
          <w:lang w:val="el-GR"/>
        </w:rPr>
        <w:t xml:space="preserve"> αποφάση Δημάρχου με την οποία  εγκρίθηκε δαπάνη και διατέθηκε πίστωση σε βάρος του προϋπολογισμού εξόδων του Δήμου Ηράκλειας έτους 20</w:t>
      </w:r>
      <w:r w:rsidR="000D4F7A" w:rsidRPr="005673D0">
        <w:rPr>
          <w:rFonts w:asciiTheme="minorHAnsi" w:eastAsia="SimSun" w:hAnsiTheme="minorHAnsi" w:cstheme="minorHAnsi"/>
          <w:snapToGrid w:val="0"/>
          <w:szCs w:val="22"/>
          <w:lang w:val="el-GR"/>
        </w:rPr>
        <w:t>20</w:t>
      </w:r>
      <w:r w:rsidRPr="005673D0">
        <w:rPr>
          <w:rFonts w:asciiTheme="minorHAnsi" w:eastAsia="SimSun" w:hAnsiTheme="minorHAnsi" w:cstheme="minorHAnsi"/>
          <w:snapToGrid w:val="0"/>
          <w:szCs w:val="22"/>
          <w:lang w:val="el-GR"/>
        </w:rPr>
        <w:t xml:space="preserve"> για τη δημοσίευση της περίληψης διακήρυξης η οποία αναρτήθηκε στο διαδίκτυο (Πρόγραμμα Διαύγεια) λαμβάνοντας </w:t>
      </w:r>
      <w:r w:rsidRPr="00690E52">
        <w:rPr>
          <w:rFonts w:asciiTheme="minorHAnsi" w:eastAsia="SimSun" w:hAnsiTheme="minorHAnsi" w:cstheme="minorHAnsi"/>
          <w:snapToGrid w:val="0"/>
          <w:szCs w:val="22"/>
          <w:lang w:val="el-GR"/>
        </w:rPr>
        <w:t>ΑΔΑ:</w:t>
      </w:r>
      <w:r w:rsidR="00690E52">
        <w:rPr>
          <w:rFonts w:asciiTheme="minorHAnsi" w:eastAsia="SimSun" w:hAnsiTheme="minorHAnsi" w:cstheme="minorHAnsi"/>
          <w:snapToGrid w:val="0"/>
          <w:szCs w:val="22"/>
          <w:lang w:val="el-GR"/>
        </w:rPr>
        <w:t>Ψ9Λ4ΩΡΤ-ΦΧ7.</w:t>
      </w:r>
    </w:p>
    <w:p w:rsidR="005C65E7" w:rsidRPr="00AD22B3" w:rsidRDefault="005C65E7" w:rsidP="0064715B">
      <w:pPr>
        <w:suppressAutoHyphens w:val="0"/>
        <w:spacing w:after="0"/>
        <w:contextualSpacing/>
        <w:rPr>
          <w:rFonts w:asciiTheme="minorHAnsi" w:eastAsia="SimSun" w:hAnsiTheme="minorHAnsi" w:cstheme="minorHAnsi"/>
          <w:snapToGrid w:val="0"/>
          <w:szCs w:val="22"/>
          <w:highlight w:val="yellow"/>
          <w:lang w:val="el-GR"/>
        </w:rPr>
      </w:pPr>
    </w:p>
    <w:p w:rsidR="00E76105" w:rsidRPr="00AD22B3" w:rsidRDefault="00E76105" w:rsidP="0064715B">
      <w:pPr>
        <w:suppressAutoHyphens w:val="0"/>
        <w:spacing w:after="0"/>
        <w:contextualSpacing/>
        <w:rPr>
          <w:rFonts w:asciiTheme="minorHAnsi" w:eastAsia="SimSun" w:hAnsiTheme="minorHAnsi" w:cstheme="minorHAnsi"/>
          <w:snapToGrid w:val="0"/>
          <w:szCs w:val="22"/>
          <w:lang w:val="el-GR"/>
        </w:rPr>
      </w:pPr>
      <w:r w:rsidRPr="00AD22B3">
        <w:rPr>
          <w:rFonts w:asciiTheme="minorHAnsi" w:hAnsiTheme="minorHAnsi" w:cstheme="minorHAnsi"/>
          <w:szCs w:val="22"/>
          <w:lang w:val="el-GR" w:eastAsia="en-US"/>
        </w:rPr>
        <w:lastRenderedPageBreak/>
        <w:t xml:space="preserve">Την </w:t>
      </w:r>
      <w:r w:rsidR="004933B4" w:rsidRPr="00AD22B3">
        <w:rPr>
          <w:rFonts w:asciiTheme="minorHAnsi" w:hAnsiTheme="minorHAnsi" w:cstheme="minorHAnsi"/>
          <w:szCs w:val="22"/>
          <w:lang w:val="el-GR" w:eastAsia="en-US"/>
        </w:rPr>
        <w:t>1158/2019</w:t>
      </w:r>
      <w:r w:rsidRPr="00AD22B3">
        <w:rPr>
          <w:rFonts w:asciiTheme="minorHAnsi" w:hAnsiTheme="minorHAnsi" w:cstheme="minorHAnsi"/>
          <w:szCs w:val="22"/>
          <w:lang w:val="el-GR" w:eastAsia="en-US"/>
        </w:rPr>
        <w:t xml:space="preserve"> Απόφασ</w:t>
      </w:r>
      <w:r w:rsidR="001D1531" w:rsidRPr="00AD22B3">
        <w:rPr>
          <w:rFonts w:asciiTheme="minorHAnsi" w:hAnsiTheme="minorHAnsi" w:cstheme="minorHAnsi"/>
          <w:szCs w:val="22"/>
          <w:lang w:val="el-GR" w:eastAsia="en-US"/>
        </w:rPr>
        <w:t>η</w:t>
      </w:r>
      <w:r w:rsidRPr="00AD22B3">
        <w:rPr>
          <w:rFonts w:asciiTheme="minorHAnsi" w:hAnsiTheme="minorHAnsi" w:cstheme="minorHAnsi"/>
          <w:szCs w:val="22"/>
          <w:lang w:val="el-GR" w:eastAsia="en-US"/>
        </w:rPr>
        <w:t xml:space="preserve"> Δημάρχου που αφορ</w:t>
      </w:r>
      <w:r w:rsidR="001D1531" w:rsidRPr="00AD22B3">
        <w:rPr>
          <w:rFonts w:asciiTheme="minorHAnsi" w:hAnsiTheme="minorHAnsi" w:cstheme="minorHAnsi"/>
          <w:szCs w:val="22"/>
          <w:lang w:val="el-GR" w:eastAsia="en-US"/>
        </w:rPr>
        <w:t>ά</w:t>
      </w:r>
      <w:r w:rsidRPr="00AD22B3">
        <w:rPr>
          <w:rFonts w:asciiTheme="minorHAnsi" w:hAnsiTheme="minorHAnsi" w:cstheme="minorHAnsi"/>
          <w:szCs w:val="22"/>
          <w:lang w:val="el-GR" w:eastAsia="en-US"/>
        </w:rPr>
        <w:t xml:space="preserve"> τον ορισμό Αντιδημάρχων και τη μεταβίβαση αρμοδιοτήτων σε αυτούς.</w:t>
      </w:r>
    </w:p>
    <w:p w:rsidR="00E76105" w:rsidRPr="00AD22B3" w:rsidRDefault="00E76105" w:rsidP="00635DD4">
      <w:pPr>
        <w:rPr>
          <w:rFonts w:asciiTheme="minorHAnsi" w:hAnsiTheme="minorHAnsi" w:cstheme="minorHAnsi"/>
          <w:i/>
          <w:iCs/>
          <w:color w:val="5B9BD5"/>
          <w:lang w:val="el-GR"/>
        </w:rPr>
      </w:pPr>
    </w:p>
    <w:p w:rsidR="005D28F7" w:rsidRPr="00AD22B3" w:rsidRDefault="005D28F7" w:rsidP="00635DD4">
      <w:pPr>
        <w:rPr>
          <w:rFonts w:asciiTheme="minorHAnsi" w:hAnsiTheme="minorHAnsi" w:cstheme="minorHAnsi"/>
          <w:i/>
          <w:iCs/>
          <w:color w:val="5B9BD5"/>
          <w:lang w:val="el-GR"/>
        </w:rPr>
      </w:pPr>
    </w:p>
    <w:p w:rsidR="00635DD4" w:rsidRPr="00376E28" w:rsidRDefault="00635DD4" w:rsidP="00635DD4">
      <w:pPr>
        <w:pStyle w:val="2"/>
        <w:rPr>
          <w:rFonts w:asciiTheme="minorHAnsi" w:hAnsiTheme="minorHAnsi" w:cstheme="minorHAnsi"/>
          <w:color w:val="auto"/>
          <w:lang w:val="el-GR" w:eastAsia="el-GR"/>
        </w:rPr>
      </w:pPr>
      <w:bookmarkStart w:id="11" w:name="__RefHeading___Toc470009776"/>
      <w:bookmarkStart w:id="12" w:name="_Toc489265919"/>
      <w:r w:rsidRPr="00376E28">
        <w:rPr>
          <w:rFonts w:asciiTheme="minorHAnsi" w:hAnsiTheme="minorHAnsi" w:cstheme="minorHAnsi"/>
          <w:color w:val="auto"/>
          <w:lang w:val="el-GR"/>
        </w:rPr>
        <w:t>1.5</w:t>
      </w:r>
      <w:r w:rsidRPr="00376E28">
        <w:rPr>
          <w:rFonts w:asciiTheme="minorHAnsi" w:hAnsiTheme="minorHAnsi" w:cstheme="minorHAnsi"/>
          <w:color w:val="auto"/>
          <w:lang w:val="el-GR"/>
        </w:rPr>
        <w:tab/>
        <w:t>Προθεσμία παραλαβής προσφορών και διενέργεια διαγωνισμού</w:t>
      </w:r>
      <w:bookmarkEnd w:id="11"/>
      <w:bookmarkEnd w:id="12"/>
      <w:r w:rsidRPr="00376E28">
        <w:rPr>
          <w:rFonts w:asciiTheme="minorHAnsi" w:hAnsiTheme="minorHAnsi" w:cstheme="minorHAnsi"/>
          <w:color w:val="auto"/>
          <w:lang w:val="el-GR"/>
        </w:rPr>
        <w:t xml:space="preserve"> </w:t>
      </w:r>
    </w:p>
    <w:p w:rsidR="00635DD4" w:rsidRPr="00AD22B3" w:rsidRDefault="00635DD4" w:rsidP="00CE0E56">
      <w:pPr>
        <w:rPr>
          <w:rFonts w:asciiTheme="minorHAnsi" w:hAnsiTheme="minorHAnsi" w:cstheme="minorHAnsi"/>
          <w:lang w:val="el-GR"/>
        </w:rPr>
      </w:pPr>
      <w:r w:rsidRPr="00AD22B3">
        <w:rPr>
          <w:rFonts w:asciiTheme="minorHAnsi" w:hAnsiTheme="minorHAnsi" w:cstheme="minorHAnsi"/>
          <w:lang w:val="el-GR"/>
        </w:rPr>
        <w:t xml:space="preserve">Ο διαγωνισμός θα διενεργηθεί στα γραφεία του Δήμου </w:t>
      </w:r>
      <w:r w:rsidR="00A85BF8" w:rsidRPr="00AD22B3">
        <w:rPr>
          <w:rFonts w:asciiTheme="minorHAnsi" w:hAnsiTheme="minorHAnsi" w:cstheme="minorHAnsi"/>
          <w:lang w:val="el-GR"/>
        </w:rPr>
        <w:t>Ηράκλεια</w:t>
      </w:r>
      <w:r w:rsidR="0017302B" w:rsidRPr="00AD22B3">
        <w:rPr>
          <w:rFonts w:asciiTheme="minorHAnsi" w:hAnsiTheme="minorHAnsi" w:cstheme="minorHAnsi"/>
          <w:lang w:val="el-GR"/>
        </w:rPr>
        <w:t>ς</w:t>
      </w:r>
      <w:r w:rsidRPr="00AD22B3">
        <w:rPr>
          <w:rFonts w:asciiTheme="minorHAnsi" w:hAnsiTheme="minorHAnsi" w:cstheme="minorHAnsi"/>
          <w:lang w:val="el-GR"/>
        </w:rPr>
        <w:t xml:space="preserve">, οδός  </w:t>
      </w:r>
      <w:r w:rsidR="00A85BF8" w:rsidRPr="00AD22B3">
        <w:rPr>
          <w:rFonts w:asciiTheme="minorHAnsi" w:hAnsiTheme="minorHAnsi" w:cstheme="minorHAnsi"/>
          <w:lang w:val="el-GR"/>
        </w:rPr>
        <w:t>Πλ.</w:t>
      </w:r>
      <w:r w:rsidR="0017302B" w:rsidRPr="00AD22B3">
        <w:rPr>
          <w:rFonts w:asciiTheme="minorHAnsi" w:hAnsiTheme="minorHAnsi" w:cstheme="minorHAnsi"/>
          <w:lang w:val="el-GR"/>
        </w:rPr>
        <w:t xml:space="preserve"> </w:t>
      </w:r>
      <w:r w:rsidR="00A85BF8" w:rsidRPr="00AD22B3">
        <w:rPr>
          <w:rFonts w:asciiTheme="minorHAnsi" w:hAnsiTheme="minorHAnsi" w:cstheme="minorHAnsi"/>
          <w:lang w:val="el-GR"/>
        </w:rPr>
        <w:t xml:space="preserve">Μπακογιάννη 2 </w:t>
      </w:r>
      <w:r w:rsidRPr="00AD22B3">
        <w:rPr>
          <w:rFonts w:asciiTheme="minorHAnsi" w:hAnsiTheme="minorHAnsi" w:cstheme="minorHAnsi"/>
          <w:lang w:val="el-GR"/>
        </w:rPr>
        <w:t xml:space="preserve">, </w:t>
      </w:r>
      <w:r w:rsidRPr="00B514BE">
        <w:rPr>
          <w:rFonts w:asciiTheme="minorHAnsi" w:hAnsiTheme="minorHAnsi" w:cstheme="minorHAnsi"/>
          <w:b/>
          <w:lang w:val="el-GR"/>
        </w:rPr>
        <w:t>τη</w:t>
      </w:r>
      <w:r w:rsidR="006F71B6" w:rsidRPr="00B514BE">
        <w:rPr>
          <w:rFonts w:asciiTheme="minorHAnsi" w:hAnsiTheme="minorHAnsi" w:cstheme="minorHAnsi"/>
          <w:b/>
          <w:lang w:val="el-GR"/>
        </w:rPr>
        <w:t>ν</w:t>
      </w:r>
      <w:r w:rsidRPr="00B514BE">
        <w:rPr>
          <w:rFonts w:asciiTheme="minorHAnsi" w:hAnsiTheme="minorHAnsi" w:cstheme="minorHAnsi"/>
          <w:b/>
          <w:lang w:val="el-GR"/>
        </w:rPr>
        <w:t xml:space="preserve"> </w:t>
      </w:r>
      <w:r w:rsidR="00E279CD" w:rsidRPr="00B514BE">
        <w:rPr>
          <w:rFonts w:asciiTheme="minorHAnsi" w:hAnsiTheme="minorHAnsi" w:cstheme="minorHAnsi"/>
          <w:b/>
          <w:lang w:val="el-GR"/>
        </w:rPr>
        <w:t>Πέμπτη 05/11/2020</w:t>
      </w:r>
      <w:r w:rsidRPr="00B514BE">
        <w:rPr>
          <w:rFonts w:asciiTheme="minorHAnsi" w:hAnsiTheme="minorHAnsi" w:cstheme="minorHAnsi"/>
          <w:b/>
          <w:lang w:val="el-GR"/>
        </w:rPr>
        <w:t xml:space="preserve">, ώρα </w:t>
      </w:r>
      <w:r w:rsidR="005D2612" w:rsidRPr="00B514BE">
        <w:rPr>
          <w:rFonts w:asciiTheme="minorHAnsi" w:hAnsiTheme="minorHAnsi" w:cstheme="minorHAnsi"/>
          <w:b/>
          <w:lang w:val="el-GR"/>
        </w:rPr>
        <w:t>10.30 π.μ.</w:t>
      </w:r>
      <w:r w:rsidRPr="00B514BE">
        <w:rPr>
          <w:rFonts w:asciiTheme="minorHAnsi" w:hAnsiTheme="minorHAnsi" w:cstheme="minorHAnsi"/>
          <w:b/>
          <w:lang w:val="el-GR"/>
        </w:rPr>
        <w:t>,</w:t>
      </w:r>
      <w:r w:rsidRPr="00AD22B3">
        <w:rPr>
          <w:rFonts w:asciiTheme="minorHAnsi" w:hAnsiTheme="minorHAnsi" w:cstheme="minorHAnsi"/>
          <w:lang w:val="el-GR"/>
        </w:rPr>
        <w:t xml:space="preserve"> ενώπιον της αρμόδιας Επιτροπής Διαγωνισμού.</w:t>
      </w:r>
    </w:p>
    <w:p w:rsidR="00635DD4" w:rsidRPr="00AD22B3" w:rsidRDefault="00635DD4" w:rsidP="00635DD4">
      <w:pPr>
        <w:rPr>
          <w:rFonts w:asciiTheme="minorHAnsi" w:hAnsiTheme="minorHAnsi" w:cstheme="minorHAnsi"/>
          <w:lang w:val="el-GR"/>
        </w:rPr>
      </w:pPr>
      <w:r w:rsidRPr="00295B0D">
        <w:rPr>
          <w:rFonts w:asciiTheme="minorHAnsi" w:hAnsiTheme="minorHAnsi" w:cstheme="minorHAnsi"/>
          <w:lang w:val="el-GR"/>
        </w:rPr>
        <w:t>Η καταληκτική ημερομηνία παραλαβής των προσφορών είναι η</w:t>
      </w:r>
      <w:r w:rsidR="00407B81" w:rsidRPr="00295B0D">
        <w:rPr>
          <w:rFonts w:asciiTheme="minorHAnsi" w:hAnsiTheme="minorHAnsi" w:cstheme="minorHAnsi"/>
          <w:lang w:val="el-GR"/>
        </w:rPr>
        <w:t xml:space="preserve"> ημερομηνία διενέργειας του διαγωνισμού, </w:t>
      </w:r>
      <w:r w:rsidR="00407B81" w:rsidRPr="00043E41">
        <w:rPr>
          <w:rFonts w:asciiTheme="minorHAnsi" w:hAnsiTheme="minorHAnsi" w:cstheme="minorHAnsi"/>
          <w:lang w:val="el-GR"/>
        </w:rPr>
        <w:t>δηλαδή</w:t>
      </w:r>
      <w:r w:rsidRPr="00043E41">
        <w:rPr>
          <w:rFonts w:asciiTheme="minorHAnsi" w:hAnsiTheme="minorHAnsi" w:cstheme="minorHAnsi"/>
          <w:lang w:val="el-GR"/>
        </w:rPr>
        <w:t xml:space="preserve"> </w:t>
      </w:r>
      <w:r w:rsidR="00043E41" w:rsidRPr="00B514BE">
        <w:rPr>
          <w:rFonts w:asciiTheme="minorHAnsi" w:hAnsiTheme="minorHAnsi" w:cstheme="minorHAnsi"/>
          <w:b/>
          <w:lang w:val="el-GR"/>
        </w:rPr>
        <w:t>05</w:t>
      </w:r>
      <w:r w:rsidRPr="00B514BE">
        <w:rPr>
          <w:rFonts w:asciiTheme="minorHAnsi" w:hAnsiTheme="minorHAnsi" w:cstheme="minorHAnsi"/>
          <w:b/>
          <w:lang w:val="el-GR"/>
        </w:rPr>
        <w:t>/</w:t>
      </w:r>
      <w:r w:rsidR="00043E41" w:rsidRPr="00B514BE">
        <w:rPr>
          <w:rFonts w:asciiTheme="minorHAnsi" w:hAnsiTheme="minorHAnsi" w:cstheme="minorHAnsi"/>
          <w:b/>
          <w:lang w:val="el-GR"/>
        </w:rPr>
        <w:t>11</w:t>
      </w:r>
      <w:r w:rsidRPr="00B514BE">
        <w:rPr>
          <w:rFonts w:asciiTheme="minorHAnsi" w:hAnsiTheme="minorHAnsi" w:cstheme="minorHAnsi"/>
          <w:b/>
          <w:lang w:val="el-GR"/>
        </w:rPr>
        <w:t>/</w:t>
      </w:r>
      <w:r w:rsidR="00043E41" w:rsidRPr="00B514BE">
        <w:rPr>
          <w:rFonts w:asciiTheme="minorHAnsi" w:hAnsiTheme="minorHAnsi" w:cstheme="minorHAnsi"/>
          <w:b/>
          <w:lang w:val="el-GR"/>
        </w:rPr>
        <w:t xml:space="preserve">2020 </w:t>
      </w:r>
      <w:r w:rsidRPr="00B514BE">
        <w:rPr>
          <w:rFonts w:asciiTheme="minorHAnsi" w:hAnsiTheme="minorHAnsi" w:cstheme="minorHAnsi"/>
          <w:b/>
          <w:lang w:val="el-GR"/>
        </w:rPr>
        <w:t xml:space="preserve">και ώρα </w:t>
      </w:r>
      <w:r w:rsidR="00043E41" w:rsidRPr="00B514BE">
        <w:rPr>
          <w:rFonts w:asciiTheme="minorHAnsi" w:hAnsiTheme="minorHAnsi" w:cstheme="minorHAnsi"/>
          <w:b/>
          <w:lang w:val="el-GR"/>
        </w:rPr>
        <w:t>10.30 π.μ.</w:t>
      </w:r>
    </w:p>
    <w:p w:rsidR="00635DD4" w:rsidRPr="00AD22B3" w:rsidRDefault="00635DD4" w:rsidP="00CE0E56">
      <w:pPr>
        <w:rPr>
          <w:rFonts w:asciiTheme="minorHAnsi" w:hAnsiTheme="minorHAnsi" w:cstheme="minorHAnsi"/>
          <w:lang w:val="el-GR"/>
        </w:rPr>
      </w:pPr>
      <w:r w:rsidRPr="00AD22B3">
        <w:rPr>
          <w:rFonts w:asciiTheme="minorHAnsi" w:hAnsiTheme="minorHAnsi" w:cstheme="minorHAnsi"/>
          <w:lang w:val="el-GR"/>
        </w:rPr>
        <w:t xml:space="preserve">Μετά τη λήξη της παραλαβής προσφορών θα ξεκινήσει η διαδικασία αποσφράγισης, ενώπιον της Επιτροπής Διαγωνισμού. </w:t>
      </w:r>
    </w:p>
    <w:p w:rsidR="00635DD4" w:rsidRPr="00AD22B3" w:rsidRDefault="00635DD4" w:rsidP="00CE0E56">
      <w:pPr>
        <w:rPr>
          <w:rFonts w:asciiTheme="minorHAnsi" w:hAnsiTheme="minorHAnsi" w:cstheme="minorHAnsi"/>
          <w:lang w:val="el-GR"/>
        </w:rPr>
      </w:pPr>
      <w:r w:rsidRPr="00AD22B3">
        <w:rPr>
          <w:rFonts w:asciiTheme="minorHAnsi" w:hAnsiTheme="minorHAnsi" w:cstheme="minorHAnsi"/>
          <w:lang w:val="el-GR"/>
        </w:rPr>
        <w:t xml:space="preserve">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Οικονομικής Επιτροπής. Η απόφαση αυτή κοινοποιείται εγγράφως, </w:t>
      </w:r>
      <w:r w:rsidR="00383E4E">
        <w:rPr>
          <w:rFonts w:asciiTheme="minorHAnsi" w:hAnsiTheme="minorHAnsi" w:cstheme="minorHAnsi"/>
          <w:lang w:val="el-GR"/>
        </w:rPr>
        <w:t>οκτώ (8</w:t>
      </w:r>
      <w:r w:rsidR="00383E4E" w:rsidRPr="00383E4E">
        <w:rPr>
          <w:rFonts w:asciiTheme="minorHAnsi" w:hAnsiTheme="minorHAnsi" w:cstheme="minorHAnsi"/>
          <w:lang w:val="el-GR"/>
        </w:rPr>
        <w:t>)</w:t>
      </w:r>
      <w:r w:rsidRPr="00383E4E">
        <w:rPr>
          <w:rFonts w:asciiTheme="minorHAnsi" w:hAnsiTheme="minorHAnsi" w:cstheme="minorHAnsi"/>
          <w:lang w:val="el-GR"/>
        </w:rPr>
        <w:t xml:space="preserve"> τουλάχιστον</w:t>
      </w:r>
      <w:r w:rsidRPr="00AD22B3">
        <w:rPr>
          <w:rFonts w:asciiTheme="minorHAnsi" w:hAnsiTheme="minorHAnsi" w:cstheme="minorHAnsi"/>
          <w:lang w:val="el-GR"/>
        </w:rPr>
        <w:t xml:space="preserve"> εργάσιμες ημέρες πριν τη νέα ημερομηνία, σε όσους οικονομικούς φορείς έλαβαν τα έγγραφα της σύμβασης, και αναρτάται στο ΚΗΜΔΗΣ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t>
      </w:r>
    </w:p>
    <w:p w:rsidR="00635DD4" w:rsidRPr="0053066D" w:rsidRDefault="00635DD4" w:rsidP="00635DD4">
      <w:pPr>
        <w:pStyle w:val="2"/>
        <w:rPr>
          <w:rFonts w:asciiTheme="minorHAnsi" w:hAnsiTheme="minorHAnsi" w:cstheme="minorHAnsi"/>
          <w:color w:val="auto"/>
          <w:lang w:val="el-GR"/>
        </w:rPr>
      </w:pPr>
      <w:bookmarkStart w:id="13" w:name="__RefHeading___Toc470009777"/>
      <w:bookmarkStart w:id="14" w:name="_Toc489265920"/>
      <w:bookmarkEnd w:id="13"/>
      <w:r w:rsidRPr="0053066D">
        <w:rPr>
          <w:rFonts w:asciiTheme="minorHAnsi" w:hAnsiTheme="minorHAnsi" w:cstheme="minorHAnsi"/>
          <w:color w:val="auto"/>
          <w:lang w:val="el-GR"/>
        </w:rPr>
        <w:t>1.6</w:t>
      </w:r>
      <w:r w:rsidRPr="0053066D">
        <w:rPr>
          <w:rFonts w:asciiTheme="minorHAnsi" w:hAnsiTheme="minorHAnsi" w:cstheme="minorHAnsi"/>
          <w:color w:val="auto"/>
          <w:lang w:val="el-GR"/>
        </w:rPr>
        <w:tab/>
        <w:t>Δημοσιότητα</w:t>
      </w:r>
      <w:bookmarkEnd w:id="14"/>
    </w:p>
    <w:p w:rsidR="00171894" w:rsidRPr="00AD22B3" w:rsidRDefault="00171894" w:rsidP="00171894">
      <w:pPr>
        <w:suppressAutoHyphens w:val="0"/>
        <w:spacing w:after="0"/>
        <w:rPr>
          <w:rFonts w:asciiTheme="minorHAnsi" w:eastAsia="SimSun" w:hAnsiTheme="minorHAnsi" w:cstheme="minorHAnsi"/>
          <w:snapToGrid w:val="0"/>
          <w:sz w:val="24"/>
          <w:lang w:val="el-GR"/>
        </w:rPr>
      </w:pPr>
      <w:r w:rsidRPr="00AD22B3">
        <w:rPr>
          <w:rFonts w:asciiTheme="minorHAnsi" w:eastAsia="SimSun" w:hAnsiTheme="minorHAnsi" w:cstheme="minorHAnsi"/>
          <w:snapToGrid w:val="0"/>
          <w:sz w:val="24"/>
          <w:lang w:val="el-GR"/>
        </w:rPr>
        <w:t>Το πλήρες κείμενο της Διακήρυξης δημοσιεύεται στο ΚΗΜΔΗΣ φέρει κωδικό ΑΔΑΜ,</w:t>
      </w:r>
    </w:p>
    <w:p w:rsidR="00171894" w:rsidRPr="00AD22B3" w:rsidRDefault="00171894" w:rsidP="00171894">
      <w:pPr>
        <w:suppressAutoHyphens w:val="0"/>
        <w:spacing w:after="0"/>
        <w:rPr>
          <w:rFonts w:asciiTheme="minorHAnsi" w:eastAsia="SimSun" w:hAnsiTheme="minorHAnsi" w:cstheme="minorHAnsi"/>
          <w:snapToGrid w:val="0"/>
          <w:sz w:val="24"/>
          <w:lang w:val="el-GR"/>
        </w:rPr>
      </w:pPr>
      <w:r w:rsidRPr="00AD22B3">
        <w:rPr>
          <w:rFonts w:asciiTheme="minorHAnsi" w:eastAsia="SimSun" w:hAnsiTheme="minorHAnsi" w:cstheme="minorHAnsi"/>
          <w:snapToGrid w:val="0"/>
          <w:sz w:val="24"/>
          <w:lang w:val="el-GR"/>
        </w:rPr>
        <w:t>αναρτάται στον πίνακα ανακοινώσεων του Δήμου καθώς και στην ιστοσελίδα του Δήμου μαζί με όλα τα τεύχη του διαγωνισμού. Προκήρυξη αυτής (περίληψη της Διακήρυξης) αναρτάται στο πρόγραμμα «ΔΙΑΥΓΕΙΑ» και στην ιστοσελίδα του Δήμου (</w:t>
      </w:r>
      <w:hyperlink r:id="rId9" w:history="1">
        <w:r w:rsidRPr="00AD22B3">
          <w:rPr>
            <w:rFonts w:asciiTheme="minorHAnsi" w:eastAsia="SimSun" w:hAnsiTheme="minorHAnsi" w:cstheme="minorHAnsi"/>
            <w:snapToGrid w:val="0"/>
            <w:color w:val="0000FF" w:themeColor="hyperlink"/>
            <w:sz w:val="24"/>
            <w:u w:val="single"/>
            <w:lang w:val="el-GR"/>
          </w:rPr>
          <w:t>www.</w:t>
        </w:r>
        <w:r w:rsidRPr="00AD22B3">
          <w:rPr>
            <w:rFonts w:asciiTheme="minorHAnsi" w:eastAsia="SimSun" w:hAnsiTheme="minorHAnsi" w:cstheme="minorHAnsi"/>
            <w:snapToGrid w:val="0"/>
            <w:color w:val="0000FF" w:themeColor="hyperlink"/>
            <w:sz w:val="24"/>
            <w:u w:val="single"/>
            <w:lang w:val="en-US"/>
          </w:rPr>
          <w:t>dimosiraklias</w:t>
        </w:r>
        <w:r w:rsidRPr="00AD22B3">
          <w:rPr>
            <w:rFonts w:asciiTheme="minorHAnsi" w:eastAsia="SimSun" w:hAnsiTheme="minorHAnsi" w:cstheme="minorHAnsi"/>
            <w:snapToGrid w:val="0"/>
            <w:color w:val="0000FF" w:themeColor="hyperlink"/>
            <w:sz w:val="24"/>
            <w:u w:val="single"/>
            <w:lang w:val="el-GR"/>
          </w:rPr>
          <w:t>.gr</w:t>
        </w:r>
      </w:hyperlink>
      <w:r w:rsidRPr="00AD22B3">
        <w:rPr>
          <w:rFonts w:asciiTheme="minorHAnsi" w:eastAsia="SimSun" w:hAnsiTheme="minorHAnsi" w:cstheme="minorHAnsi"/>
          <w:snapToGrid w:val="0"/>
          <w:sz w:val="24"/>
          <w:lang w:val="el-GR"/>
        </w:rPr>
        <w:t>) καθώς επίσης σε μία ημερήσια νομαρχιακή εφημερίδα.  Η δαπάνη της δημοσίευσης στην εφημερία καθώς και των επαναληπτικών δημοσιεύσεων που μπορεί να προκύψουν, βαρύνει τον προμηθευτή που θα προκύψει, αναλογικά με βάση τον προϋπολογισμό της κατακυρωθείσας προμήθειας.</w:t>
      </w:r>
    </w:p>
    <w:p w:rsidR="00171894" w:rsidRPr="00AD22B3" w:rsidRDefault="00171894" w:rsidP="00171894">
      <w:pPr>
        <w:suppressAutoHyphens w:val="0"/>
        <w:spacing w:after="0"/>
        <w:rPr>
          <w:rFonts w:asciiTheme="minorHAnsi" w:eastAsia="SimSun" w:hAnsiTheme="minorHAnsi" w:cstheme="minorHAnsi"/>
          <w:snapToGrid w:val="0"/>
          <w:sz w:val="24"/>
          <w:lang w:val="el-GR"/>
        </w:rPr>
      </w:pPr>
    </w:p>
    <w:p w:rsidR="00171894" w:rsidRPr="00AD22B3" w:rsidRDefault="00171894" w:rsidP="00171894">
      <w:pPr>
        <w:suppressAutoHyphens w:val="0"/>
        <w:spacing w:after="0"/>
        <w:rPr>
          <w:rFonts w:asciiTheme="minorHAnsi" w:eastAsia="SimSun" w:hAnsiTheme="minorHAnsi" w:cstheme="minorHAnsi"/>
          <w:b/>
          <w:snapToGrid w:val="0"/>
          <w:color w:val="FF0000"/>
          <w:sz w:val="24"/>
          <w:lang w:val="el-GR"/>
        </w:rPr>
      </w:pPr>
    </w:p>
    <w:p w:rsidR="00171894" w:rsidRPr="00AD22B3" w:rsidRDefault="00171894" w:rsidP="00171894">
      <w:pPr>
        <w:pBdr>
          <w:top w:val="single" w:sz="4" w:space="1" w:color="auto"/>
          <w:left w:val="single" w:sz="4" w:space="4" w:color="auto"/>
          <w:bottom w:val="single" w:sz="4" w:space="1" w:color="auto"/>
          <w:right w:val="single" w:sz="4" w:space="4" w:color="auto"/>
        </w:pBdr>
        <w:suppressAutoHyphens w:val="0"/>
        <w:spacing w:after="0"/>
        <w:rPr>
          <w:rFonts w:asciiTheme="minorHAnsi" w:eastAsia="SimSun" w:hAnsiTheme="minorHAnsi" w:cstheme="minorHAnsi"/>
          <w:b/>
          <w:snapToGrid w:val="0"/>
          <w:color w:val="FF0000"/>
          <w:sz w:val="24"/>
          <w:lang w:val="el-GR"/>
        </w:rPr>
      </w:pPr>
      <w:r w:rsidRPr="00AD22B3">
        <w:rPr>
          <w:rFonts w:asciiTheme="minorHAnsi" w:eastAsia="SimSun" w:hAnsiTheme="minorHAnsi" w:cstheme="minorHAnsi"/>
          <w:b/>
          <w:bCs/>
          <w:snapToGrid w:val="0"/>
          <w:sz w:val="24"/>
          <w:lang w:val="el-GR"/>
        </w:rPr>
        <w:t>Ο υποψήφιος προμηθευτής έχει την υποχρέωση να ενημερώνεται από την ιστοσελίδα του Δήμου για τυχόν διευκρινήσεις επί της διακήρυξης μέχρι και δύο (2) ημέρες πριν την ημέρα διενέργειας του διαγωνισμού.</w:t>
      </w:r>
    </w:p>
    <w:p w:rsidR="00171894" w:rsidRPr="00AD22B3" w:rsidRDefault="00171894" w:rsidP="00171894">
      <w:pPr>
        <w:suppressAutoHyphens w:val="0"/>
        <w:spacing w:after="0"/>
        <w:rPr>
          <w:rFonts w:asciiTheme="minorHAnsi" w:eastAsia="SimSun" w:hAnsiTheme="minorHAnsi" w:cstheme="minorHAnsi"/>
          <w:b/>
          <w:snapToGrid w:val="0"/>
          <w:color w:val="FF0000"/>
          <w:sz w:val="24"/>
          <w:lang w:val="el-GR"/>
        </w:rPr>
      </w:pPr>
    </w:p>
    <w:p w:rsidR="00635DD4" w:rsidRDefault="00635DD4" w:rsidP="00635DD4">
      <w:pPr>
        <w:rPr>
          <w:rFonts w:asciiTheme="minorHAnsi" w:hAnsiTheme="minorHAnsi" w:cstheme="minorHAnsi"/>
          <w:lang w:val="el-GR"/>
        </w:rPr>
      </w:pPr>
    </w:p>
    <w:p w:rsidR="00266585" w:rsidRDefault="00266585" w:rsidP="00635DD4">
      <w:pPr>
        <w:rPr>
          <w:rFonts w:asciiTheme="minorHAnsi" w:hAnsiTheme="minorHAnsi" w:cstheme="minorHAnsi"/>
          <w:lang w:val="el-GR"/>
        </w:rPr>
      </w:pPr>
    </w:p>
    <w:p w:rsidR="00A463E9" w:rsidRDefault="00A463E9" w:rsidP="00635DD4">
      <w:pPr>
        <w:rPr>
          <w:rFonts w:asciiTheme="minorHAnsi" w:hAnsiTheme="minorHAnsi" w:cstheme="minorHAnsi"/>
          <w:lang w:val="el-GR"/>
        </w:rPr>
      </w:pPr>
    </w:p>
    <w:p w:rsidR="00A463E9" w:rsidRPr="00AD22B3" w:rsidRDefault="00A463E9" w:rsidP="00635DD4">
      <w:pPr>
        <w:rPr>
          <w:rFonts w:asciiTheme="minorHAnsi" w:hAnsiTheme="minorHAnsi" w:cstheme="minorHAnsi"/>
          <w:lang w:val="el-GR"/>
        </w:rPr>
      </w:pPr>
    </w:p>
    <w:p w:rsidR="00635DD4" w:rsidRPr="00AD22B3" w:rsidRDefault="00635DD4" w:rsidP="00635DD4">
      <w:pPr>
        <w:pStyle w:val="2"/>
        <w:rPr>
          <w:rFonts w:asciiTheme="minorHAnsi" w:hAnsiTheme="minorHAnsi" w:cstheme="minorHAnsi"/>
          <w:lang w:val="el-GR"/>
        </w:rPr>
      </w:pPr>
      <w:bookmarkStart w:id="15" w:name="__RefHeading___Toc470009778"/>
      <w:bookmarkStart w:id="16" w:name="_Toc489265921"/>
      <w:r w:rsidRPr="00AD22B3">
        <w:rPr>
          <w:rFonts w:asciiTheme="minorHAnsi" w:hAnsiTheme="minorHAnsi" w:cstheme="minorHAnsi"/>
          <w:lang w:val="el-GR"/>
        </w:rPr>
        <w:t>1.7</w:t>
      </w:r>
      <w:r w:rsidRPr="00AD22B3">
        <w:rPr>
          <w:rFonts w:asciiTheme="minorHAnsi" w:hAnsiTheme="minorHAnsi" w:cstheme="minorHAnsi"/>
          <w:lang w:val="el-GR"/>
        </w:rPr>
        <w:tab/>
        <w:t>Αρχές εφαρμοζόμενες στη διαδικασία σύναψης</w:t>
      </w:r>
      <w:bookmarkEnd w:id="15"/>
      <w:bookmarkEnd w:id="16"/>
      <w:r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Οι οικονομικοί φορείς δεσμεύονται ότι:</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w:t>
      </w:r>
      <w:r w:rsidRPr="00AD22B3">
        <w:rPr>
          <w:rFonts w:asciiTheme="minorHAnsi" w:hAnsiTheme="minorHAnsi" w:cstheme="minorHAnsi"/>
          <w:lang w:val="el-GR"/>
        </w:rPr>
        <w:lastRenderedPageBreak/>
        <w:t xml:space="preserve">συμβάσεων και τις αρμόδιες δημόσιες αρχές και υπηρεσίες που ενεργούν εντός των ορίων της ευθύνης και της αρμοδιότητάς τους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γ) λαμβάνουν τα κατάλληλα μέτρα για να διαφυλάξουν την εμπιστευτικότητα των πληροφοριών που έχουν χαρακτηρισθεί ως τέτοιες.</w:t>
      </w:r>
    </w:p>
    <w:p w:rsidR="00635DD4" w:rsidRPr="00AD22B3" w:rsidRDefault="00635DD4" w:rsidP="00635DD4">
      <w:pPr>
        <w:rPr>
          <w:rFonts w:asciiTheme="minorHAnsi" w:hAnsiTheme="minorHAnsi" w:cstheme="minorHAnsi"/>
          <w:lang w:val="el-GR"/>
        </w:rPr>
      </w:pPr>
    </w:p>
    <w:p w:rsidR="00635DD4" w:rsidRPr="00AD22B3" w:rsidRDefault="00635DD4" w:rsidP="00635DD4">
      <w:pPr>
        <w:pStyle w:val="1"/>
        <w:tabs>
          <w:tab w:val="left" w:pos="567"/>
        </w:tabs>
        <w:ind w:left="567" w:hanging="567"/>
        <w:rPr>
          <w:rFonts w:asciiTheme="minorHAnsi" w:hAnsiTheme="minorHAnsi" w:cstheme="minorHAnsi"/>
          <w:lang w:val="el-GR"/>
        </w:rPr>
      </w:pPr>
      <w:bookmarkStart w:id="17" w:name="__RefHeading___Toc470009779"/>
      <w:bookmarkStart w:id="18" w:name="_Toc489265922"/>
      <w:bookmarkEnd w:id="17"/>
      <w:r w:rsidRPr="00AD22B3">
        <w:rPr>
          <w:rFonts w:asciiTheme="minorHAnsi" w:hAnsiTheme="minorHAnsi" w:cstheme="minorHAnsi"/>
          <w:lang w:val="el-GR"/>
        </w:rPr>
        <w:lastRenderedPageBreak/>
        <w:t>2.</w:t>
      </w:r>
      <w:r w:rsidRPr="00AD22B3">
        <w:rPr>
          <w:rFonts w:asciiTheme="minorHAnsi" w:hAnsiTheme="minorHAnsi" w:cstheme="minorHAnsi"/>
          <w:lang w:val="el-GR"/>
        </w:rPr>
        <w:tab/>
        <w:t>ΓΕΝΙΚΟΙ ΚΑΙ ΕΙΔΙΚΟΙ ΟΡΟΙ ΣΥΜΜΕΤΟΧΗΣ</w:t>
      </w:r>
      <w:bookmarkEnd w:id="18"/>
    </w:p>
    <w:p w:rsidR="00635DD4" w:rsidRPr="00AD22B3" w:rsidRDefault="00635DD4" w:rsidP="00635DD4">
      <w:pPr>
        <w:pStyle w:val="2"/>
        <w:rPr>
          <w:rFonts w:asciiTheme="minorHAnsi" w:hAnsiTheme="minorHAnsi" w:cstheme="minorHAnsi"/>
          <w:lang w:val="el-GR"/>
        </w:rPr>
      </w:pPr>
      <w:bookmarkStart w:id="19" w:name="__RefHeading___Toc470009780"/>
      <w:bookmarkStart w:id="20" w:name="_Toc489265923"/>
      <w:bookmarkEnd w:id="19"/>
      <w:r w:rsidRPr="00AD22B3">
        <w:rPr>
          <w:rFonts w:asciiTheme="minorHAnsi" w:hAnsiTheme="minorHAnsi" w:cstheme="minorHAnsi"/>
          <w:lang w:val="el-GR"/>
        </w:rPr>
        <w:t>2.1</w:t>
      </w:r>
      <w:r w:rsidRPr="00AD22B3">
        <w:rPr>
          <w:rFonts w:asciiTheme="minorHAnsi" w:hAnsiTheme="minorHAnsi" w:cstheme="minorHAnsi"/>
          <w:lang w:val="el-GR"/>
        </w:rPr>
        <w:tab/>
        <w:t>Γενικές Πληροφορίες</w:t>
      </w:r>
      <w:bookmarkEnd w:id="20"/>
    </w:p>
    <w:p w:rsidR="00635DD4" w:rsidRPr="00AD22B3" w:rsidRDefault="00635DD4" w:rsidP="00635DD4">
      <w:pPr>
        <w:pStyle w:val="3"/>
        <w:rPr>
          <w:rFonts w:asciiTheme="minorHAnsi" w:hAnsiTheme="minorHAnsi" w:cstheme="minorHAnsi"/>
          <w:lang w:val="el-GR"/>
        </w:rPr>
      </w:pPr>
      <w:bookmarkStart w:id="21" w:name="__RefHeading___Toc470009781"/>
      <w:bookmarkStart w:id="22" w:name="_Toc489265924"/>
      <w:bookmarkEnd w:id="21"/>
      <w:r w:rsidRPr="00AD22B3">
        <w:rPr>
          <w:rFonts w:asciiTheme="minorHAnsi" w:hAnsiTheme="minorHAnsi" w:cstheme="minorHAnsi"/>
          <w:lang w:val="el-GR"/>
        </w:rPr>
        <w:t>2.1.1</w:t>
      </w:r>
      <w:r w:rsidRPr="00AD22B3">
        <w:rPr>
          <w:rFonts w:asciiTheme="minorHAnsi" w:hAnsiTheme="minorHAnsi" w:cstheme="minorHAnsi"/>
          <w:lang w:val="el-GR"/>
        </w:rPr>
        <w:tab/>
        <w:t>Έγγραφα της σύμβασης</w:t>
      </w:r>
      <w:bookmarkEnd w:id="22"/>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Τα έγγραφα της παρούσας διαδικασίας σύναψης  είναι τα ακόλουθα:</w:t>
      </w:r>
    </w:p>
    <w:p w:rsidR="00EB09BA" w:rsidRPr="00EB09BA" w:rsidRDefault="000239D6" w:rsidP="00635DD4">
      <w:pPr>
        <w:numPr>
          <w:ilvl w:val="0"/>
          <w:numId w:val="6"/>
        </w:numPr>
        <w:spacing w:after="40"/>
        <w:ind w:left="567" w:hanging="567"/>
        <w:rPr>
          <w:rFonts w:asciiTheme="minorHAnsi" w:eastAsia="Calibri" w:hAnsiTheme="minorHAnsi" w:cstheme="minorHAnsi"/>
          <w:lang w:val="el-GR"/>
        </w:rPr>
      </w:pPr>
      <w:r w:rsidRPr="00EB09BA">
        <w:rPr>
          <w:rFonts w:asciiTheme="minorHAnsi" w:hAnsiTheme="minorHAnsi" w:cstheme="minorHAnsi"/>
          <w:lang w:val="el-GR"/>
        </w:rPr>
        <w:t>Η</w:t>
      </w:r>
      <w:r w:rsidR="00A65610">
        <w:rPr>
          <w:rFonts w:asciiTheme="minorHAnsi" w:hAnsiTheme="minorHAnsi" w:cstheme="minorHAnsi"/>
          <w:lang w:val="el-GR"/>
        </w:rPr>
        <w:t xml:space="preserve"> με αρ.πρωτ.</w:t>
      </w:r>
      <w:r w:rsidR="00094108" w:rsidRPr="00094108">
        <w:rPr>
          <w:rFonts w:asciiTheme="minorHAnsi" w:hAnsiTheme="minorHAnsi" w:cstheme="minorHAnsi"/>
          <w:lang w:val="el-GR"/>
        </w:rPr>
        <w:t>:12205/26-10-2020</w:t>
      </w:r>
      <w:r w:rsidR="00635DD4" w:rsidRPr="00EB09BA">
        <w:rPr>
          <w:rFonts w:asciiTheme="minorHAnsi" w:hAnsiTheme="minorHAnsi" w:cstheme="minorHAnsi"/>
          <w:lang w:val="el-GR"/>
        </w:rPr>
        <w:t xml:space="preserve"> Περίληψη της Διακήρυξης, όπως αυτή έχει δημοσιευτεί στην εφημερίδα </w:t>
      </w:r>
      <w:r w:rsidR="00094108">
        <w:rPr>
          <w:rFonts w:asciiTheme="minorHAnsi" w:hAnsiTheme="minorHAnsi" w:cstheme="minorHAnsi"/>
          <w:lang w:val="el-GR"/>
        </w:rPr>
        <w:t>«ΣΕΡΡΑΪΚΟ ΘΑΡΡΟΣ».</w:t>
      </w:r>
    </w:p>
    <w:p w:rsidR="00635DD4" w:rsidRPr="00EB09BA" w:rsidRDefault="000239D6" w:rsidP="00635DD4">
      <w:pPr>
        <w:numPr>
          <w:ilvl w:val="0"/>
          <w:numId w:val="6"/>
        </w:numPr>
        <w:spacing w:after="40"/>
        <w:ind w:left="567" w:hanging="567"/>
        <w:rPr>
          <w:rFonts w:asciiTheme="minorHAnsi" w:eastAsia="Calibri" w:hAnsiTheme="minorHAnsi" w:cstheme="minorHAnsi"/>
          <w:lang w:val="el-GR"/>
        </w:rPr>
      </w:pPr>
      <w:r w:rsidRPr="00EB09BA">
        <w:rPr>
          <w:rFonts w:asciiTheme="minorHAnsi" w:hAnsiTheme="minorHAnsi" w:cstheme="minorHAnsi"/>
          <w:lang w:val="el-GR"/>
        </w:rPr>
        <w:t>Η</w:t>
      </w:r>
      <w:r w:rsidR="00635DD4" w:rsidRPr="00EB09BA">
        <w:rPr>
          <w:rFonts w:asciiTheme="minorHAnsi" w:hAnsiTheme="minorHAnsi" w:cstheme="minorHAnsi"/>
          <w:lang w:val="el-GR"/>
        </w:rPr>
        <w:t xml:space="preserve"> παρούσα Διακήρυξη  με τα Παραρτήματα που αποτελούν αναπόσπαστο μέρος αυτής .</w:t>
      </w:r>
    </w:p>
    <w:p w:rsidR="009251A4" w:rsidRPr="00AD22B3" w:rsidRDefault="00635DD4" w:rsidP="00635DD4">
      <w:pPr>
        <w:numPr>
          <w:ilvl w:val="0"/>
          <w:numId w:val="6"/>
        </w:numPr>
        <w:spacing w:after="40"/>
        <w:ind w:left="567" w:hanging="567"/>
        <w:rPr>
          <w:rFonts w:asciiTheme="minorHAnsi" w:hAnsiTheme="minorHAnsi" w:cstheme="minorHAnsi"/>
          <w:lang w:val="el-GR"/>
        </w:rPr>
      </w:pPr>
      <w:r w:rsidRPr="00AD22B3">
        <w:rPr>
          <w:rFonts w:asciiTheme="minorHAnsi" w:eastAsia="Calibri" w:hAnsiTheme="minorHAnsi" w:cstheme="minorHAnsi"/>
          <w:lang w:val="el-GR"/>
        </w:rPr>
        <w:t xml:space="preserve"> </w:t>
      </w:r>
      <w:r w:rsidRPr="00AD22B3">
        <w:rPr>
          <w:rFonts w:asciiTheme="minorHAnsi" w:hAnsiTheme="minorHAnsi" w:cstheme="minorHAnsi"/>
          <w:lang w:val="el-GR"/>
        </w:rPr>
        <w:t>Τυποποιημένο Έντυπο Υπεύθυνης Δήλωσης [ΤΕΥΔ</w:t>
      </w:r>
      <w:r w:rsidR="009251A4" w:rsidRPr="00AD22B3">
        <w:rPr>
          <w:rFonts w:asciiTheme="minorHAnsi" w:hAnsiTheme="minorHAnsi" w:cstheme="minorHAnsi"/>
          <w:lang w:val="el-GR"/>
        </w:rPr>
        <w:t>]</w:t>
      </w:r>
    </w:p>
    <w:p w:rsidR="00635DD4" w:rsidRPr="00AD22B3" w:rsidRDefault="00635DD4" w:rsidP="00635DD4">
      <w:pPr>
        <w:numPr>
          <w:ilvl w:val="0"/>
          <w:numId w:val="6"/>
        </w:numPr>
        <w:spacing w:after="40"/>
        <w:ind w:left="567" w:hanging="567"/>
        <w:rPr>
          <w:rFonts w:asciiTheme="minorHAnsi" w:hAnsiTheme="minorHAnsi" w:cstheme="minorHAnsi"/>
          <w:lang w:val="el-GR"/>
        </w:rPr>
      </w:pPr>
      <w:r w:rsidRPr="00AD22B3">
        <w:rPr>
          <w:rFonts w:asciiTheme="minorHAnsi" w:hAnsiTheme="minorHAnsi" w:cstheme="minorHAnsi"/>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635DD4" w:rsidRPr="00AD22B3" w:rsidRDefault="007D24A0" w:rsidP="00635DD4">
      <w:pPr>
        <w:numPr>
          <w:ilvl w:val="0"/>
          <w:numId w:val="6"/>
        </w:numPr>
        <w:spacing w:after="40"/>
        <w:ind w:left="567" w:hanging="567"/>
        <w:rPr>
          <w:rFonts w:asciiTheme="minorHAnsi" w:hAnsiTheme="minorHAnsi" w:cstheme="minorHAnsi"/>
          <w:lang w:val="el-GR"/>
        </w:rPr>
      </w:pPr>
      <w:r w:rsidRPr="00AD22B3">
        <w:rPr>
          <w:rFonts w:asciiTheme="minorHAnsi" w:hAnsiTheme="minorHAnsi" w:cstheme="minorHAnsi"/>
          <w:lang w:val="el-GR"/>
        </w:rPr>
        <w:t xml:space="preserve">Η με </w:t>
      </w:r>
      <w:r w:rsidRPr="00A540EF">
        <w:rPr>
          <w:rFonts w:asciiTheme="minorHAnsi" w:hAnsiTheme="minorHAnsi" w:cstheme="minorHAnsi"/>
          <w:lang w:val="el-GR"/>
        </w:rPr>
        <w:t xml:space="preserve">αρ. </w:t>
      </w:r>
      <w:r w:rsidR="00A540EF">
        <w:rPr>
          <w:rFonts w:asciiTheme="minorHAnsi" w:hAnsiTheme="minorHAnsi" w:cstheme="minorHAnsi"/>
          <w:lang w:val="el-GR"/>
        </w:rPr>
        <w:t>03/</w:t>
      </w:r>
      <w:r w:rsidRPr="00A540EF">
        <w:rPr>
          <w:rFonts w:asciiTheme="minorHAnsi" w:hAnsiTheme="minorHAnsi" w:cstheme="minorHAnsi"/>
          <w:lang w:val="el-GR"/>
        </w:rPr>
        <w:t>2020</w:t>
      </w:r>
      <w:r w:rsidRPr="00AD22B3">
        <w:rPr>
          <w:rFonts w:asciiTheme="minorHAnsi" w:hAnsiTheme="minorHAnsi" w:cstheme="minorHAnsi"/>
          <w:lang w:val="el-GR"/>
        </w:rPr>
        <w:t xml:space="preserve"> μελέτη της Οικονομικής Υπηρεσίας.</w:t>
      </w:r>
    </w:p>
    <w:p w:rsidR="00635DD4" w:rsidRPr="00AD22B3" w:rsidRDefault="00635DD4" w:rsidP="00635DD4">
      <w:pPr>
        <w:pStyle w:val="3"/>
        <w:rPr>
          <w:rFonts w:asciiTheme="minorHAnsi" w:hAnsiTheme="minorHAnsi" w:cstheme="minorHAnsi"/>
          <w:lang w:val="el-GR"/>
        </w:rPr>
      </w:pPr>
      <w:bookmarkStart w:id="23" w:name="__RefHeading___Toc470009782"/>
      <w:bookmarkStart w:id="24" w:name="_Toc489265925"/>
      <w:bookmarkEnd w:id="23"/>
      <w:r w:rsidRPr="00AD22B3">
        <w:rPr>
          <w:rFonts w:asciiTheme="minorHAnsi" w:hAnsiTheme="minorHAnsi" w:cstheme="minorHAnsi"/>
          <w:lang w:val="el-GR"/>
        </w:rPr>
        <w:t>2.1.2</w:t>
      </w:r>
      <w:r w:rsidRPr="00AD22B3">
        <w:rPr>
          <w:rFonts w:asciiTheme="minorHAnsi" w:hAnsiTheme="minorHAnsi" w:cstheme="minorHAnsi"/>
          <w:lang w:val="el-GR"/>
        </w:rPr>
        <w:tab/>
        <w:t>Επικοινωνία - Πρόσβαση στα έγγραφα της Σύμβασης</w:t>
      </w:r>
      <w:bookmarkEnd w:id="24"/>
    </w:p>
    <w:p w:rsidR="00407B81" w:rsidRPr="00AD22B3" w:rsidRDefault="00407B81" w:rsidP="00635DD4">
      <w:pPr>
        <w:pStyle w:val="normalwithoutspacing"/>
        <w:rPr>
          <w:rFonts w:asciiTheme="minorHAnsi" w:hAnsiTheme="minorHAnsi" w:cstheme="minorHAnsi"/>
        </w:rPr>
      </w:pPr>
      <w:r w:rsidRPr="00AD22B3">
        <w:rPr>
          <w:rFonts w:asciiTheme="minorHAnsi" w:hAnsiTheme="minorHAnsi" w:cstheme="minorHAnsi"/>
        </w:rPr>
        <w:t xml:space="preserve">Οι ενδιαφερόμενοι μπορούν να έχουν δωρεάν πρόσβαση στα </w:t>
      </w:r>
      <w:r w:rsidR="006529EB" w:rsidRPr="00AD22B3">
        <w:rPr>
          <w:rFonts w:asciiTheme="minorHAnsi" w:hAnsiTheme="minorHAnsi" w:cstheme="minorHAnsi"/>
        </w:rPr>
        <w:t xml:space="preserve">έγγραφα της σύμβασης (2.1.1) </w:t>
      </w:r>
      <w:r w:rsidRPr="00AD22B3">
        <w:rPr>
          <w:rFonts w:asciiTheme="minorHAnsi" w:hAnsiTheme="minorHAnsi" w:cstheme="minorHAnsi"/>
        </w:rPr>
        <w:t xml:space="preserve">μέσω της ιστοσελίδας </w:t>
      </w:r>
      <w:r w:rsidR="006529EB" w:rsidRPr="00AD22B3">
        <w:rPr>
          <w:rFonts w:asciiTheme="minorHAnsi" w:hAnsiTheme="minorHAnsi" w:cstheme="minorHAnsi"/>
          <w:lang w:val="en-US"/>
        </w:rPr>
        <w:t>www</w:t>
      </w:r>
      <w:r w:rsidR="006529EB" w:rsidRPr="00AD22B3">
        <w:rPr>
          <w:rFonts w:asciiTheme="minorHAnsi" w:hAnsiTheme="minorHAnsi" w:cstheme="minorHAnsi"/>
        </w:rPr>
        <w:t>.</w:t>
      </w:r>
      <w:r w:rsidR="006529EB" w:rsidRPr="00AD22B3">
        <w:rPr>
          <w:rFonts w:asciiTheme="minorHAnsi" w:hAnsiTheme="minorHAnsi" w:cstheme="minorHAnsi"/>
          <w:lang w:val="en-US"/>
        </w:rPr>
        <w:t>dimosiraklias</w:t>
      </w:r>
      <w:r w:rsidR="006529EB" w:rsidRPr="00AD22B3">
        <w:rPr>
          <w:rFonts w:asciiTheme="minorHAnsi" w:hAnsiTheme="minorHAnsi" w:cstheme="minorHAnsi"/>
        </w:rPr>
        <w:t>.</w:t>
      </w:r>
      <w:r w:rsidR="006529EB" w:rsidRPr="00AD22B3">
        <w:rPr>
          <w:rFonts w:asciiTheme="minorHAnsi" w:hAnsiTheme="minorHAnsi" w:cstheme="minorHAnsi"/>
          <w:lang w:val="en-US"/>
        </w:rPr>
        <w:t>gr</w:t>
      </w:r>
    </w:p>
    <w:p w:rsidR="00635DD4" w:rsidRPr="00AD22B3" w:rsidRDefault="009251A4" w:rsidP="00635DD4">
      <w:pPr>
        <w:pStyle w:val="normalwithoutspacing"/>
        <w:rPr>
          <w:rFonts w:asciiTheme="minorHAnsi" w:hAnsiTheme="minorHAnsi" w:cstheme="minorHAnsi"/>
          <w:color w:val="92D050"/>
        </w:rPr>
      </w:pPr>
      <w:r w:rsidRPr="00AD22B3">
        <w:rPr>
          <w:rFonts w:asciiTheme="minorHAnsi" w:eastAsia="Calibri" w:hAnsiTheme="minorHAnsi" w:cstheme="minorHAnsi"/>
        </w:rPr>
        <w:t>Τ</w:t>
      </w:r>
      <w:r w:rsidR="00635DD4" w:rsidRPr="00AD22B3">
        <w:rPr>
          <w:rFonts w:asciiTheme="minorHAnsi" w:eastAsia="Calibri" w:hAnsiTheme="minorHAnsi" w:cstheme="minorHAnsi"/>
        </w:rPr>
        <w:t>α</w:t>
      </w:r>
      <w:r w:rsidR="0056251C" w:rsidRPr="00AD22B3">
        <w:rPr>
          <w:rFonts w:asciiTheme="minorHAnsi" w:eastAsia="Calibri" w:hAnsiTheme="minorHAnsi" w:cstheme="minorHAnsi"/>
        </w:rPr>
        <w:t xml:space="preserve"> έγγραφα της σύμβασης </w:t>
      </w:r>
      <w:r w:rsidR="00635DD4" w:rsidRPr="00AD22B3">
        <w:rPr>
          <w:rFonts w:asciiTheme="minorHAnsi" w:hAnsiTheme="minorHAnsi" w:cstheme="minorHAnsi"/>
        </w:rPr>
        <w:t xml:space="preserve">διατίθενται στα γραφεία της αναθέτουσας αρχής </w:t>
      </w:r>
      <w:r w:rsidR="003110D4" w:rsidRPr="00AD22B3">
        <w:rPr>
          <w:rFonts w:asciiTheme="minorHAnsi" w:hAnsiTheme="minorHAnsi" w:cstheme="minorHAnsi"/>
        </w:rPr>
        <w:t xml:space="preserve">(Οικονομική Υπηρεσία) </w:t>
      </w:r>
      <w:r w:rsidR="00635DD4" w:rsidRPr="00AD22B3">
        <w:rPr>
          <w:rFonts w:asciiTheme="minorHAnsi" w:hAnsiTheme="minorHAnsi" w:cstheme="minorHAnsi"/>
        </w:rPr>
        <w:t xml:space="preserve">κατά τις εργάσιμες ημέρες και ώρες. </w:t>
      </w:r>
    </w:p>
    <w:p w:rsidR="00635DD4" w:rsidRPr="00AD22B3" w:rsidRDefault="00635DD4" w:rsidP="00635DD4">
      <w:pPr>
        <w:rPr>
          <w:rFonts w:asciiTheme="minorHAnsi" w:hAnsiTheme="minorHAnsi" w:cstheme="minorHAnsi"/>
          <w:lang w:val="el-GR"/>
        </w:rPr>
      </w:pPr>
    </w:p>
    <w:p w:rsidR="00635DD4" w:rsidRPr="00AD22B3" w:rsidRDefault="00635DD4" w:rsidP="00635DD4">
      <w:pPr>
        <w:pStyle w:val="3"/>
        <w:rPr>
          <w:rFonts w:asciiTheme="minorHAnsi" w:hAnsiTheme="minorHAnsi" w:cstheme="minorHAnsi"/>
          <w:lang w:val="el-GR"/>
        </w:rPr>
      </w:pPr>
      <w:bookmarkStart w:id="25" w:name="__RefHeading___Toc470009783"/>
      <w:bookmarkStart w:id="26" w:name="_Toc489265926"/>
      <w:bookmarkEnd w:id="25"/>
      <w:r w:rsidRPr="00AD22B3">
        <w:rPr>
          <w:rFonts w:asciiTheme="minorHAnsi" w:hAnsiTheme="minorHAnsi" w:cstheme="minorHAnsi"/>
          <w:lang w:val="el-GR"/>
        </w:rPr>
        <w:t>2.1.3</w:t>
      </w:r>
      <w:r w:rsidRPr="00AD22B3">
        <w:rPr>
          <w:rFonts w:asciiTheme="minorHAnsi" w:hAnsiTheme="minorHAnsi" w:cstheme="minorHAnsi"/>
          <w:lang w:val="el-GR"/>
        </w:rPr>
        <w:tab/>
        <w:t>Παροχή Διευκρινίσεων</w:t>
      </w:r>
      <w:bookmarkEnd w:id="26"/>
    </w:p>
    <w:p w:rsidR="00635DD4" w:rsidRPr="00AD22B3" w:rsidRDefault="00635DD4" w:rsidP="009251A4">
      <w:pPr>
        <w:rPr>
          <w:rFonts w:asciiTheme="minorHAnsi" w:hAnsiTheme="minorHAnsi" w:cstheme="minorHAnsi"/>
          <w:b/>
          <w:bCs/>
          <w:i/>
          <w:iCs/>
          <w:strike/>
          <w:color w:val="5B9BD5"/>
          <w:lang w:val="el-GR"/>
        </w:rPr>
      </w:pPr>
      <w:r w:rsidRPr="00AD22B3">
        <w:rPr>
          <w:rFonts w:asciiTheme="minorHAnsi" w:hAnsiTheme="minorHAnsi" w:cstheme="minorHAnsi"/>
          <w:lang w:val="el-GR"/>
        </w:rPr>
        <w:t>Τα σχετικά αιτήματα παροχής διευκρινί</w:t>
      </w:r>
      <w:r w:rsidR="00C05FB0" w:rsidRPr="00AD22B3">
        <w:rPr>
          <w:rFonts w:asciiTheme="minorHAnsi" w:hAnsiTheme="minorHAnsi" w:cstheme="minorHAnsi"/>
          <w:lang w:val="el-GR"/>
        </w:rPr>
        <w:t xml:space="preserve">σεων υποβάλλονται, το αργότερο </w:t>
      </w:r>
      <w:r w:rsidR="00AB7FE0" w:rsidRPr="00AD22B3">
        <w:rPr>
          <w:rFonts w:asciiTheme="minorHAnsi" w:hAnsiTheme="minorHAnsi" w:cstheme="minorHAnsi"/>
          <w:lang w:val="el-GR"/>
        </w:rPr>
        <w:t xml:space="preserve">έξι </w:t>
      </w:r>
      <w:r w:rsidR="00C05FB0" w:rsidRPr="00AD22B3">
        <w:rPr>
          <w:rFonts w:asciiTheme="minorHAnsi" w:hAnsiTheme="minorHAnsi" w:cstheme="minorHAnsi"/>
          <w:lang w:val="el-GR"/>
        </w:rPr>
        <w:t>(</w:t>
      </w:r>
      <w:r w:rsidR="00AB7FE0" w:rsidRPr="00AD22B3">
        <w:rPr>
          <w:rFonts w:asciiTheme="minorHAnsi" w:hAnsiTheme="minorHAnsi" w:cstheme="minorHAnsi"/>
          <w:lang w:val="el-GR"/>
        </w:rPr>
        <w:t>6</w:t>
      </w:r>
      <w:r w:rsidR="00C05FB0" w:rsidRPr="00AD22B3">
        <w:rPr>
          <w:rFonts w:asciiTheme="minorHAnsi" w:hAnsiTheme="minorHAnsi" w:cstheme="minorHAnsi"/>
          <w:lang w:val="el-GR"/>
        </w:rPr>
        <w:t>)</w:t>
      </w:r>
      <w:r w:rsidRPr="00AD22B3">
        <w:rPr>
          <w:rFonts w:asciiTheme="minorHAnsi" w:hAnsiTheme="minorHAnsi" w:cstheme="minorHAnsi"/>
          <w:lang w:val="el-GR"/>
        </w:rPr>
        <w:t xml:space="preserve"> ημέρες πριν την καταληκτική ημερομηνία υποβολής προσφορών </w:t>
      </w:r>
      <w:r w:rsidR="00C05FB0" w:rsidRPr="00AD22B3">
        <w:rPr>
          <w:rFonts w:asciiTheme="minorHAnsi" w:hAnsiTheme="minorHAnsi" w:cstheme="minorHAnsi"/>
          <w:lang w:val="el-GR"/>
        </w:rPr>
        <w:t>.</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β) Όταν τα έγγραφα της σύμβασης υφίστανται σημαντικές αλλαγές.</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Η διάρκεια της παράτασης θα είναι ανάλογη με τη σπουδαιότητα των πληροφοριών που ζητήθηκαν ή των αλλαγών.</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635DD4" w:rsidRPr="00AD22B3" w:rsidRDefault="00635DD4" w:rsidP="00635DD4">
      <w:pPr>
        <w:pStyle w:val="3"/>
        <w:rPr>
          <w:rFonts w:asciiTheme="minorHAnsi" w:hAnsiTheme="minorHAnsi" w:cstheme="minorHAnsi"/>
          <w:lang w:val="el-GR"/>
        </w:rPr>
      </w:pPr>
      <w:bookmarkStart w:id="27" w:name="__RefHeading___Toc470009784"/>
      <w:bookmarkStart w:id="28" w:name="_Toc489265927"/>
      <w:bookmarkEnd w:id="27"/>
      <w:r w:rsidRPr="00AD22B3">
        <w:rPr>
          <w:rFonts w:asciiTheme="minorHAnsi" w:hAnsiTheme="minorHAnsi" w:cstheme="minorHAnsi"/>
          <w:lang w:val="el-GR"/>
        </w:rPr>
        <w:t>2.1.4</w:t>
      </w:r>
      <w:r w:rsidRPr="00AD22B3">
        <w:rPr>
          <w:rFonts w:asciiTheme="minorHAnsi" w:hAnsiTheme="minorHAnsi" w:cstheme="minorHAnsi"/>
          <w:lang w:val="el-GR"/>
        </w:rPr>
        <w:tab/>
        <w:t>Γλώσσα</w:t>
      </w:r>
      <w:bookmarkEnd w:id="28"/>
    </w:p>
    <w:p w:rsidR="001714DF"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Τα έγγραφα της σύμβασης έχουν συνταχθεί στην ελληνική γλώσσα</w:t>
      </w:r>
      <w:r w:rsidR="001714DF"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color w:val="000000"/>
          <w:lang w:val="el-GR"/>
        </w:rPr>
      </w:pPr>
      <w:r w:rsidRPr="00AD22B3">
        <w:rPr>
          <w:rFonts w:asciiTheme="minorHAnsi" w:hAnsiTheme="minorHAnsi" w:cstheme="minorHAnsi"/>
          <w:lang w:val="el-GR"/>
        </w:rPr>
        <w:t>Τυχόν ενστάσεις υποβάλλονται στην ελληνική γλώσσα.</w:t>
      </w:r>
    </w:p>
    <w:p w:rsidR="00FC0074" w:rsidRPr="00AD22B3" w:rsidRDefault="00FC0074" w:rsidP="00FC0074">
      <w:pPr>
        <w:rPr>
          <w:rFonts w:asciiTheme="minorHAnsi" w:hAnsiTheme="minorHAnsi" w:cstheme="minorHAnsi"/>
          <w:lang w:val="el-GR"/>
        </w:rPr>
      </w:pPr>
      <w:bookmarkStart w:id="29" w:name="__RefHeading___Toc470009785"/>
      <w:bookmarkStart w:id="30" w:name="_Toc489265928"/>
      <w:bookmarkEnd w:id="29"/>
      <w:r w:rsidRPr="00AD22B3">
        <w:rPr>
          <w:rFonts w:asciiTheme="minorHAnsi" w:hAnsiTheme="minorHAnsi" w:cstheme="minorHAnsi"/>
          <w:color w:val="000000"/>
          <w:lang w:val="el-GR"/>
        </w:rPr>
        <w:t xml:space="preserve">Οι </w:t>
      </w:r>
      <w:r w:rsidRPr="00AD22B3">
        <w:rPr>
          <w:rFonts w:asciiTheme="minorHAnsi" w:hAnsiTheme="minorHAnsi" w:cstheme="minorHAnsi"/>
          <w:b/>
          <w:bCs/>
          <w:color w:val="000000"/>
          <w:lang w:val="el-GR"/>
        </w:rPr>
        <w:t>προσφορές</w:t>
      </w:r>
      <w:r w:rsidRPr="00AD22B3">
        <w:rPr>
          <w:rFonts w:asciiTheme="minorHAnsi" w:hAnsiTheme="minorHAnsi" w:cstheme="minorHAnsi"/>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AD22B3">
        <w:rPr>
          <w:rStyle w:val="FootnoteReference2"/>
          <w:rFonts w:asciiTheme="minorHAnsi" w:hAnsiTheme="minorHAnsi" w:cstheme="minorHAnsi"/>
          <w:color w:val="000000"/>
          <w:lang w:val="el-GR"/>
        </w:rPr>
        <w:t xml:space="preserve"> </w:t>
      </w:r>
    </w:p>
    <w:p w:rsidR="00FC0074" w:rsidRPr="00AD22B3" w:rsidRDefault="00FC0074" w:rsidP="00FC0074">
      <w:pPr>
        <w:rPr>
          <w:rFonts w:asciiTheme="minorHAnsi" w:hAnsiTheme="minorHAnsi" w:cstheme="minorHAnsi"/>
          <w:lang w:val="el-GR"/>
        </w:rPr>
      </w:pPr>
      <w:r w:rsidRPr="00AD22B3">
        <w:rPr>
          <w:rFonts w:asciiTheme="minorHAnsi" w:hAnsiTheme="minorHAnsi" w:cstheme="minorHAnsi"/>
          <w:color w:val="000000"/>
          <w:lang w:val="el-GR"/>
        </w:rPr>
        <w:lastRenderedPageBreak/>
        <w:t xml:space="preserve">Τα </w:t>
      </w:r>
      <w:r w:rsidRPr="00AD22B3">
        <w:rPr>
          <w:rFonts w:asciiTheme="minorHAnsi" w:hAnsiTheme="minorHAnsi" w:cstheme="minorHAnsi"/>
          <w:b/>
          <w:bCs/>
          <w:color w:val="000000"/>
          <w:lang w:val="el-GR"/>
        </w:rPr>
        <w:t>αποδεικτικά έγγραφα</w:t>
      </w:r>
      <w:r w:rsidRPr="00AD22B3">
        <w:rPr>
          <w:rFonts w:asciiTheme="minorHAnsi" w:hAnsiTheme="minorHAnsi" w:cstheme="minorHAnsi"/>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AD22B3">
        <w:rPr>
          <w:rFonts w:asciiTheme="minorHAnsi" w:hAnsiTheme="minorHAnsi" w:cstheme="minorHAnsi"/>
          <w:color w:val="000000"/>
          <w:sz w:val="18"/>
          <w:bdr w:val="single" w:sz="1" w:space="0" w:color="FFFFFF"/>
          <w:lang w:val="el-GR"/>
        </w:rPr>
        <w:t>.</w:t>
      </w:r>
      <w:r w:rsidRPr="00AD22B3">
        <w:rPr>
          <w:rStyle w:val="FootnoteReference2"/>
          <w:rFonts w:asciiTheme="minorHAnsi" w:hAnsiTheme="minorHAnsi" w:cstheme="minorHAnsi"/>
          <w:color w:val="000000"/>
          <w:lang w:val="el-GR"/>
        </w:rPr>
        <w:t xml:space="preserve"> </w:t>
      </w:r>
    </w:p>
    <w:p w:rsidR="00FC0074" w:rsidRPr="00AD22B3" w:rsidRDefault="00FC0074" w:rsidP="00FC0074">
      <w:pPr>
        <w:rPr>
          <w:rFonts w:asciiTheme="minorHAnsi" w:hAnsiTheme="minorHAnsi" w:cstheme="minorHAnsi"/>
          <w:lang w:val="el-GR"/>
        </w:rPr>
      </w:pPr>
      <w:r w:rsidRPr="00AD22B3">
        <w:rPr>
          <w:rFonts w:asciiTheme="minorHAnsi" w:hAnsiTheme="minorHAnsi" w:cstheme="minorHAnsi"/>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635DD4" w:rsidRPr="00AD22B3" w:rsidRDefault="00635DD4" w:rsidP="00635DD4">
      <w:pPr>
        <w:pStyle w:val="3"/>
        <w:rPr>
          <w:rFonts w:asciiTheme="minorHAnsi" w:hAnsiTheme="minorHAnsi" w:cstheme="minorHAnsi"/>
          <w:color w:val="000000"/>
          <w:lang w:val="el-GR"/>
        </w:rPr>
      </w:pPr>
      <w:r w:rsidRPr="00AD22B3">
        <w:rPr>
          <w:rFonts w:asciiTheme="minorHAnsi" w:hAnsiTheme="minorHAnsi" w:cstheme="minorHAnsi"/>
          <w:lang w:val="el-GR"/>
        </w:rPr>
        <w:t>2.1.5</w:t>
      </w:r>
      <w:r w:rsidRPr="00AD22B3">
        <w:rPr>
          <w:rFonts w:asciiTheme="minorHAnsi" w:hAnsiTheme="minorHAnsi" w:cstheme="minorHAnsi"/>
          <w:lang w:val="el-GR"/>
        </w:rPr>
        <w:tab/>
        <w:t>Εγγυήσεις</w:t>
      </w:r>
      <w:bookmarkEnd w:id="30"/>
    </w:p>
    <w:p w:rsidR="00635DD4" w:rsidRPr="00AD22B3" w:rsidRDefault="00635DD4" w:rsidP="00635DD4">
      <w:pPr>
        <w:rPr>
          <w:rFonts w:asciiTheme="minorHAnsi" w:hAnsiTheme="minorHAnsi" w:cstheme="minorHAnsi"/>
          <w:color w:val="000000"/>
          <w:lang w:val="el-GR"/>
        </w:rPr>
      </w:pPr>
      <w:r w:rsidRPr="00AD22B3">
        <w:rPr>
          <w:rFonts w:asciiTheme="minorHAnsi" w:hAnsiTheme="minorHAnsi" w:cstheme="minorHAnsi"/>
          <w:color w:val="000000"/>
          <w:lang w:val="el-GR"/>
        </w:rPr>
        <w:t>Οι εγγυητικές επιστολές τ</w:t>
      </w:r>
      <w:r w:rsidR="00465454" w:rsidRPr="00AD22B3">
        <w:rPr>
          <w:rFonts w:asciiTheme="minorHAnsi" w:hAnsiTheme="minorHAnsi" w:cstheme="minorHAnsi"/>
          <w:color w:val="000000"/>
          <w:lang w:val="el-GR"/>
        </w:rPr>
        <w:t>ων</w:t>
      </w:r>
      <w:r w:rsidRPr="00AD22B3">
        <w:rPr>
          <w:rFonts w:asciiTheme="minorHAnsi" w:hAnsiTheme="minorHAnsi" w:cstheme="minorHAnsi"/>
          <w:color w:val="000000"/>
          <w:lang w:val="el-GR"/>
        </w:rPr>
        <w:t xml:space="preserve"> παραγράφ</w:t>
      </w:r>
      <w:r w:rsidR="00465454" w:rsidRPr="00AD22B3">
        <w:rPr>
          <w:rFonts w:asciiTheme="minorHAnsi" w:hAnsiTheme="minorHAnsi" w:cstheme="minorHAnsi"/>
          <w:color w:val="000000"/>
          <w:lang w:val="el-GR"/>
        </w:rPr>
        <w:t>ων</w:t>
      </w:r>
      <w:r w:rsidRPr="00AD22B3">
        <w:rPr>
          <w:rFonts w:asciiTheme="minorHAnsi" w:hAnsiTheme="minorHAnsi" w:cstheme="minorHAnsi"/>
          <w:color w:val="000000"/>
          <w:lang w:val="el-GR"/>
        </w:rPr>
        <w:t xml:space="preserve"> </w:t>
      </w:r>
      <w:r w:rsidR="00465454" w:rsidRPr="00AD22B3">
        <w:rPr>
          <w:rFonts w:asciiTheme="minorHAnsi" w:hAnsiTheme="minorHAnsi" w:cstheme="minorHAnsi"/>
          <w:color w:val="000000"/>
          <w:lang w:val="el-GR"/>
        </w:rPr>
        <w:t xml:space="preserve">2.2.2 και </w:t>
      </w:r>
      <w:r w:rsidRPr="00AD22B3">
        <w:rPr>
          <w:rFonts w:asciiTheme="minorHAnsi" w:hAnsiTheme="minorHAnsi" w:cstheme="minorHAnsi"/>
          <w:color w:val="000000"/>
          <w:lang w:val="el-GR"/>
        </w:rPr>
        <w:t xml:space="preserve">4.1. εκδίδονται από πιστωτικά </w:t>
      </w:r>
      <w:r w:rsidR="00522384" w:rsidRPr="00AD22B3">
        <w:rPr>
          <w:rFonts w:asciiTheme="minorHAnsi" w:hAnsiTheme="minorHAnsi" w:cstheme="minorHAnsi"/>
          <w:color w:val="000000"/>
          <w:lang w:val="el-GR"/>
        </w:rPr>
        <w:t xml:space="preserve">«ή χρηματοδοτικά ιδρύματα ή ασφαλιστικές επιχειρήσεις κατά την έννοια των περιπτώσεων β' και γ' της παρ. 1 του άρθρου 14 του ν. 4364/ 2016 (Α'13)» </w:t>
      </w:r>
      <w:r w:rsidRPr="00AD22B3">
        <w:rPr>
          <w:rFonts w:asciiTheme="minorHAnsi" w:hAnsiTheme="minorHAnsi" w:cstheme="minorHAnsi"/>
          <w:color w:val="000000"/>
          <w:lang w:val="el-GR"/>
        </w:rPr>
        <w:t xml:space="preserve">που λειτουργούν νόμιμα στα κράτη - μέλη της </w:t>
      </w:r>
      <w:r w:rsidR="00BD40EF" w:rsidRPr="00AD22B3">
        <w:rPr>
          <w:rFonts w:asciiTheme="minorHAnsi" w:hAnsiTheme="minorHAnsi" w:cstheme="minorHAnsi"/>
          <w:color w:val="000000"/>
          <w:lang w:val="el-GR"/>
        </w:rPr>
        <w:t>Ένωσης</w:t>
      </w:r>
      <w:r w:rsidRPr="00AD22B3">
        <w:rPr>
          <w:rFonts w:asciiTheme="minorHAnsi" w:hAnsiTheme="minorHAnsi" w:cstheme="minorHAnsi"/>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635DD4" w:rsidRPr="00AD22B3" w:rsidRDefault="00635DD4" w:rsidP="00635DD4">
      <w:pPr>
        <w:rPr>
          <w:rFonts w:asciiTheme="minorHAnsi" w:hAnsiTheme="minorHAnsi" w:cstheme="minorHAnsi"/>
          <w:color w:val="000000"/>
          <w:lang w:val="el-GR"/>
        </w:rPr>
      </w:pPr>
      <w:r w:rsidRPr="00AD22B3">
        <w:rPr>
          <w:rFonts w:asciiTheme="minorHAnsi" w:hAnsiTheme="minorHAnsi" w:cstheme="minorHAnsi"/>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635DD4" w:rsidRPr="00AD22B3" w:rsidRDefault="00635DD4" w:rsidP="00635DD4">
      <w:pPr>
        <w:rPr>
          <w:rFonts w:asciiTheme="minorHAnsi" w:hAnsiTheme="minorHAnsi" w:cstheme="minorHAnsi"/>
          <w:i/>
          <w:iCs/>
          <w:color w:val="5B9BD5"/>
          <w:lang w:val="el-GR"/>
        </w:rPr>
      </w:pPr>
      <w:r w:rsidRPr="00AD22B3">
        <w:rPr>
          <w:rFonts w:asciiTheme="minorHAnsi" w:hAnsiTheme="minorHAnsi" w:cstheme="minorHAnsi"/>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w:t>
      </w:r>
      <w:r w:rsidR="003468AB" w:rsidRPr="00C6426C">
        <w:rPr>
          <w:rFonts w:asciiTheme="minorHAnsi" w:hAnsiTheme="minorHAnsi" w:cstheme="minorHAnsi"/>
          <w:szCs w:val="22"/>
          <w:shd w:val="clear" w:color="auto" w:fill="FFFFFF"/>
          <w:lang w:val="el-GR"/>
        </w:rPr>
        <w:t>την καταληκτική ημερομηνία υποβολής προσφορών του διαγωνισμού</w:t>
      </w:r>
      <w:r w:rsidRPr="00AD22B3">
        <w:rPr>
          <w:rFonts w:asciiTheme="minorHAnsi" w:hAnsiTheme="minorHAnsi" w:cstheme="minorHAnsi"/>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465454" w:rsidRPr="00AD22B3" w:rsidRDefault="00465454" w:rsidP="00635DD4">
      <w:pPr>
        <w:rPr>
          <w:rFonts w:asciiTheme="minorHAnsi" w:hAnsiTheme="minorHAnsi" w:cstheme="minorHAnsi"/>
          <w:color w:val="000000"/>
          <w:u w:val="single"/>
          <w:lang w:val="el-GR"/>
        </w:rPr>
      </w:pPr>
      <w:r w:rsidRPr="00AD22B3">
        <w:rPr>
          <w:rFonts w:asciiTheme="minorHAnsi" w:hAnsiTheme="minorHAnsi" w:cstheme="minorHAnsi"/>
          <w:color w:val="000000"/>
          <w:lang w:val="el-GR"/>
        </w:rPr>
        <w:t xml:space="preserve">Στην περίπτωση υποβολής γραμματίου σύστασης παρακαταθήκης υπέρ του Δήμου Ηράκλειας </w:t>
      </w:r>
      <w:r w:rsidRPr="00AD22B3">
        <w:rPr>
          <w:rFonts w:asciiTheme="minorHAnsi" w:hAnsiTheme="minorHAnsi" w:cstheme="minorHAnsi"/>
          <w:b/>
          <w:color w:val="000000"/>
          <w:u w:val="single"/>
          <w:lang w:val="el-GR"/>
        </w:rPr>
        <w:t>στο Ταμείο Παρακαταθηκών και Δανείων</w:t>
      </w:r>
      <w:r w:rsidRPr="00AD22B3">
        <w:rPr>
          <w:rFonts w:asciiTheme="minorHAnsi" w:hAnsiTheme="minorHAnsi" w:cstheme="minorHAnsi"/>
          <w:color w:val="000000"/>
          <w:u w:val="single"/>
          <w:lang w:val="el-GR"/>
        </w:rPr>
        <w:t xml:space="preserve"> , το περιεχόμενό της παρακαταθήκης πρέπει να αναφέρει ότι διέπεται από τις διατάξεις του άρθρου 72 του Ν.4412/2016.</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635DD4" w:rsidRPr="00AD22B3" w:rsidRDefault="00635DD4" w:rsidP="00635DD4">
      <w:pPr>
        <w:pStyle w:val="2"/>
        <w:rPr>
          <w:rFonts w:asciiTheme="minorHAnsi" w:hAnsiTheme="minorHAnsi" w:cstheme="minorHAnsi"/>
          <w:lang w:val="el-GR"/>
        </w:rPr>
      </w:pPr>
      <w:bookmarkStart w:id="31" w:name="__RefHeading___Toc470009786"/>
      <w:bookmarkStart w:id="32" w:name="_Toc489265929"/>
      <w:bookmarkEnd w:id="31"/>
      <w:r w:rsidRPr="00AD22B3">
        <w:rPr>
          <w:rFonts w:asciiTheme="minorHAnsi" w:hAnsiTheme="minorHAnsi" w:cstheme="minorHAnsi"/>
          <w:lang w:val="el-GR"/>
        </w:rPr>
        <w:t>2.2</w:t>
      </w:r>
      <w:r w:rsidRPr="00AD22B3">
        <w:rPr>
          <w:rFonts w:asciiTheme="minorHAnsi" w:hAnsiTheme="minorHAnsi" w:cstheme="minorHAnsi"/>
          <w:lang w:val="el-GR"/>
        </w:rPr>
        <w:tab/>
        <w:t>Δικαίωμα Συμμετοχής - Κριτήρια Ποιοτικής Επιλογής</w:t>
      </w:r>
      <w:bookmarkEnd w:id="32"/>
    </w:p>
    <w:p w:rsidR="00635DD4" w:rsidRPr="00AD22B3" w:rsidRDefault="00635DD4" w:rsidP="00635DD4">
      <w:pPr>
        <w:pStyle w:val="3"/>
        <w:rPr>
          <w:rFonts w:asciiTheme="minorHAnsi" w:hAnsiTheme="minorHAnsi" w:cstheme="minorHAnsi"/>
          <w:lang w:val="el-GR"/>
        </w:rPr>
      </w:pPr>
      <w:bookmarkStart w:id="33" w:name="__RefHeading___Toc470009787"/>
      <w:bookmarkStart w:id="34" w:name="_Toc489265930"/>
      <w:r w:rsidRPr="00AD22B3">
        <w:rPr>
          <w:rFonts w:asciiTheme="minorHAnsi" w:hAnsiTheme="minorHAnsi" w:cstheme="minorHAnsi"/>
          <w:lang w:val="el-GR"/>
        </w:rPr>
        <w:t>2.2.1</w:t>
      </w:r>
      <w:r w:rsidRPr="00AD22B3">
        <w:rPr>
          <w:rFonts w:asciiTheme="minorHAnsi" w:hAnsiTheme="minorHAnsi" w:cstheme="minorHAnsi"/>
          <w:lang w:val="el-GR"/>
        </w:rPr>
        <w:tab/>
        <w:t>Δικαίωμα συμμετοχής</w:t>
      </w:r>
      <w:bookmarkEnd w:id="33"/>
      <w:bookmarkEnd w:id="34"/>
      <w:r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b/>
          <w:bCs/>
          <w:lang w:val="el-GR"/>
        </w:rPr>
        <w:t>1.</w:t>
      </w:r>
      <w:r w:rsidRPr="00AD22B3">
        <w:rPr>
          <w:rFonts w:asciiTheme="minorHAnsi" w:hAnsiTheme="minorHAnsi" w:cstheme="minorHAnsi"/>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α) κράτος-μέλος της Ένωσης,</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β) κράτος-μέλος του Ευρωπαϊκού Οικονομικού Χώρου (Ε.Ο.Χ.),</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AD22B3">
        <w:rPr>
          <w:rFonts w:asciiTheme="minorHAnsi" w:hAnsiTheme="minorHAnsi" w:cstheme="minorHAnsi"/>
        </w:rPr>
        <w:t>I</w:t>
      </w:r>
      <w:r w:rsidRPr="00AD22B3">
        <w:rPr>
          <w:rFonts w:asciiTheme="minorHAnsi" w:hAnsiTheme="minorHAnsi" w:cstheme="minorHAnsi"/>
          <w:lang w:val="el-GR"/>
        </w:rPr>
        <w:t xml:space="preserve"> της ως άνω Συμφωνίας, καθώς και </w:t>
      </w:r>
    </w:p>
    <w:p w:rsidR="00635DD4" w:rsidRPr="00AD22B3" w:rsidRDefault="00635DD4" w:rsidP="00635DD4">
      <w:pPr>
        <w:rPr>
          <w:rFonts w:asciiTheme="minorHAnsi" w:hAnsiTheme="minorHAnsi" w:cstheme="minorHAnsi"/>
          <w:b/>
          <w:bCs/>
          <w:lang w:val="el-GR"/>
        </w:rPr>
      </w:pPr>
      <w:r w:rsidRPr="00AD22B3">
        <w:rPr>
          <w:rFonts w:asciiTheme="minorHAnsi" w:hAnsiTheme="minorHAnsi" w:cstheme="minorHAnsi"/>
          <w:lang w:val="el-GR"/>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E64227" w:rsidRPr="00AD22B3" w:rsidRDefault="00635DD4" w:rsidP="00635DD4">
      <w:pPr>
        <w:rPr>
          <w:rFonts w:asciiTheme="minorHAnsi" w:hAnsiTheme="minorHAnsi" w:cstheme="minorHAnsi"/>
          <w:lang w:val="el-GR"/>
        </w:rPr>
      </w:pPr>
      <w:r w:rsidRPr="00AD22B3">
        <w:rPr>
          <w:rFonts w:asciiTheme="minorHAnsi" w:hAnsiTheme="minorHAnsi" w:cstheme="minorHAnsi"/>
          <w:b/>
          <w:bCs/>
          <w:lang w:val="el-GR"/>
        </w:rPr>
        <w:t>2.</w:t>
      </w:r>
      <w:r w:rsidRPr="00AD22B3">
        <w:rPr>
          <w:rFonts w:asciiTheme="minorHAnsi" w:hAnsiTheme="minorHAnsi" w:cstheme="minorHAnsi"/>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635DD4" w:rsidRPr="00AD22B3" w:rsidRDefault="00635DD4" w:rsidP="00635DD4">
      <w:pPr>
        <w:rPr>
          <w:rFonts w:asciiTheme="minorHAnsi" w:hAnsiTheme="minorHAnsi" w:cstheme="minorHAnsi"/>
          <w:i/>
          <w:iCs/>
          <w:color w:val="5B9BD5"/>
          <w:lang w:val="el-GR"/>
        </w:rPr>
      </w:pPr>
      <w:r w:rsidRPr="00AD22B3">
        <w:rPr>
          <w:rFonts w:asciiTheme="minorHAnsi" w:eastAsia="Calibri" w:hAnsiTheme="minorHAnsi" w:cstheme="minorHAnsi"/>
          <w:i/>
          <w:iCs/>
          <w:color w:val="0070C0"/>
          <w:lang w:val="el-GR"/>
        </w:rPr>
        <w:t xml:space="preserve"> </w:t>
      </w:r>
      <w:r w:rsidRPr="00AD22B3">
        <w:rPr>
          <w:rFonts w:asciiTheme="minorHAnsi" w:hAnsiTheme="minorHAnsi" w:cstheme="minorHAnsi"/>
          <w:b/>
          <w:bCs/>
          <w:lang w:val="el-GR"/>
        </w:rPr>
        <w:t>3.</w:t>
      </w:r>
      <w:r w:rsidRPr="00AD22B3">
        <w:rPr>
          <w:rFonts w:asciiTheme="minorHAnsi" w:hAnsiTheme="minorHAnsi" w:cstheme="minorHAnsi"/>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AD22B3">
        <w:rPr>
          <w:rStyle w:val="FootnoteReference2"/>
          <w:rFonts w:asciiTheme="minorHAnsi" w:hAnsiTheme="minorHAnsi" w:cstheme="minorHAnsi"/>
          <w:szCs w:val="22"/>
          <w:lang w:val="el-GR"/>
        </w:rPr>
        <w:t xml:space="preserve"> </w:t>
      </w:r>
      <w:r w:rsidRPr="00AD22B3">
        <w:rPr>
          <w:rFonts w:asciiTheme="minorHAnsi" w:hAnsiTheme="minorHAnsi" w:cstheme="minorHAnsi"/>
          <w:lang w:val="el-GR"/>
        </w:rPr>
        <w:t xml:space="preserve"> </w:t>
      </w:r>
    </w:p>
    <w:p w:rsidR="00635DD4" w:rsidRPr="00AD22B3" w:rsidRDefault="00635DD4" w:rsidP="00635DD4">
      <w:pPr>
        <w:pStyle w:val="3"/>
        <w:rPr>
          <w:rFonts w:asciiTheme="minorHAnsi" w:hAnsiTheme="minorHAnsi" w:cstheme="minorHAnsi"/>
          <w:lang w:val="el-GR"/>
        </w:rPr>
      </w:pPr>
      <w:bookmarkStart w:id="35" w:name="__RefHeading___Toc470009788"/>
      <w:bookmarkStart w:id="36" w:name="_Toc489265931"/>
      <w:bookmarkEnd w:id="35"/>
      <w:r w:rsidRPr="00AD22B3">
        <w:rPr>
          <w:rFonts w:asciiTheme="minorHAnsi" w:hAnsiTheme="minorHAnsi" w:cstheme="minorHAnsi"/>
          <w:lang w:val="el-GR"/>
        </w:rPr>
        <w:t>2.2.2</w:t>
      </w:r>
      <w:r w:rsidRPr="00AD22B3">
        <w:rPr>
          <w:rFonts w:asciiTheme="minorHAnsi" w:hAnsiTheme="minorHAnsi" w:cstheme="minorHAnsi"/>
          <w:lang w:val="el-GR"/>
        </w:rPr>
        <w:tab/>
        <w:t>Εγγύηση συμμετοχής</w:t>
      </w:r>
      <w:bookmarkEnd w:id="36"/>
    </w:p>
    <w:p w:rsidR="00010718" w:rsidRPr="00AD22B3" w:rsidRDefault="00010718" w:rsidP="00010718">
      <w:pPr>
        <w:rPr>
          <w:rFonts w:asciiTheme="minorHAnsi" w:hAnsiTheme="minorHAnsi" w:cstheme="minorHAnsi"/>
          <w:lang w:val="el-GR"/>
        </w:rPr>
      </w:pPr>
    </w:p>
    <w:p w:rsidR="00010718" w:rsidRPr="000B3F0D" w:rsidRDefault="00010718" w:rsidP="00010718">
      <w:pPr>
        <w:rPr>
          <w:rFonts w:asciiTheme="minorHAnsi" w:hAnsiTheme="minorHAnsi" w:cstheme="minorHAnsi"/>
          <w:u w:val="single"/>
          <w:lang w:val="el-GR"/>
        </w:rPr>
      </w:pPr>
      <w:r w:rsidRPr="000B3F0D">
        <w:rPr>
          <w:rFonts w:asciiTheme="minorHAnsi" w:hAnsiTheme="minorHAnsi" w:cstheme="minorHAnsi"/>
          <w:u w:val="single"/>
          <w:lang w:val="el-GR"/>
        </w:rPr>
        <w:t>Δεν απαιτείται</w:t>
      </w:r>
    </w:p>
    <w:p w:rsidR="00635DD4" w:rsidRPr="00AD22B3" w:rsidRDefault="00635DD4" w:rsidP="00635DD4">
      <w:pPr>
        <w:pStyle w:val="3"/>
        <w:rPr>
          <w:rFonts w:asciiTheme="minorHAnsi" w:hAnsiTheme="minorHAnsi" w:cstheme="minorHAnsi"/>
          <w:lang w:val="el-GR"/>
        </w:rPr>
      </w:pPr>
      <w:bookmarkStart w:id="37" w:name="__RefHeading___Toc470009789"/>
      <w:bookmarkStart w:id="38" w:name="_Toc489265932"/>
      <w:r w:rsidRPr="00AD22B3">
        <w:rPr>
          <w:rFonts w:asciiTheme="minorHAnsi" w:hAnsiTheme="minorHAnsi" w:cstheme="minorHAnsi"/>
          <w:lang w:val="el-GR"/>
        </w:rPr>
        <w:t>2.2.3</w:t>
      </w:r>
      <w:r w:rsidRPr="00AD22B3">
        <w:rPr>
          <w:rFonts w:asciiTheme="minorHAnsi" w:hAnsiTheme="minorHAnsi" w:cstheme="minorHAnsi"/>
          <w:lang w:val="el-GR"/>
        </w:rPr>
        <w:tab/>
        <w:t>Λόγοι αποκλεισμού</w:t>
      </w:r>
      <w:bookmarkEnd w:id="37"/>
      <w:bookmarkEnd w:id="38"/>
      <w:r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b/>
          <w:bCs/>
          <w:lang w:val="el-GR"/>
        </w:rPr>
      </w:pPr>
      <w:r w:rsidRPr="00AD22B3">
        <w:rPr>
          <w:rFonts w:asciiTheme="minorHAnsi" w:hAnsiTheme="minorHAnsi" w:cstheme="minorHAnsi"/>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b/>
          <w:bCs/>
          <w:lang w:val="el-GR"/>
        </w:rPr>
        <w:t xml:space="preserve">2.2.3.1. </w:t>
      </w:r>
      <w:r w:rsidRPr="00AD22B3">
        <w:rPr>
          <w:rFonts w:asciiTheme="minorHAnsi" w:hAnsiTheme="minorHAnsi" w:cstheme="minorHAnsi"/>
          <w:lang w:val="el-GR"/>
        </w:rPr>
        <w:t xml:space="preserve"> Όταν υπάρχει σε βάρος του </w:t>
      </w:r>
      <w:r w:rsidR="00C2561B" w:rsidRPr="009B093B">
        <w:rPr>
          <w:rFonts w:asciiTheme="minorHAnsi" w:hAnsiTheme="minorHAnsi" w:cstheme="minorHAnsi"/>
          <w:lang w:val="el-GR"/>
        </w:rPr>
        <w:t>αμετάκλητη</w:t>
      </w:r>
      <w:r w:rsidR="00C2561B" w:rsidRPr="00AD22B3">
        <w:rPr>
          <w:rFonts w:asciiTheme="minorHAnsi" w:hAnsiTheme="minorHAnsi" w:cstheme="minorHAnsi"/>
          <w:lang w:val="el-GR"/>
        </w:rPr>
        <w:t xml:space="preserve"> </w:t>
      </w:r>
      <w:r w:rsidRPr="00AD22B3">
        <w:rPr>
          <w:rFonts w:asciiTheme="minorHAnsi" w:hAnsiTheme="minorHAnsi" w:cstheme="minorHAnsi"/>
          <w:lang w:val="el-GR"/>
        </w:rPr>
        <w:t xml:space="preserve">καταδικαστική απόφαση για έναν από τους ακόλουθους λόγους :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 xml:space="preserve">α) </w:t>
      </w:r>
      <w:r w:rsidRPr="00AD22B3">
        <w:rPr>
          <w:rFonts w:asciiTheme="minorHAnsi" w:hAnsiTheme="minorHAnsi" w:cstheme="minorHAnsi"/>
          <w:b/>
          <w:lang w:val="el-GR"/>
        </w:rPr>
        <w:t>συμμετοχή σε εγκληματική οργάνωση</w:t>
      </w:r>
      <w:r w:rsidRPr="00AD22B3">
        <w:rPr>
          <w:rFonts w:asciiTheme="minorHAnsi" w:hAnsiTheme="minorHAnsi" w:cstheme="minorHAnsi"/>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AD22B3">
        <w:rPr>
          <w:rFonts w:asciiTheme="minorHAnsi" w:hAnsiTheme="minorHAnsi" w:cstheme="minorHAnsi"/>
        </w:rPr>
        <w:t>L</w:t>
      </w:r>
      <w:r w:rsidRPr="00AD22B3">
        <w:rPr>
          <w:rFonts w:asciiTheme="minorHAnsi" w:hAnsiTheme="minorHAnsi" w:cstheme="minorHAnsi"/>
          <w:lang w:val="el-GR"/>
        </w:rPr>
        <w:t xml:space="preserve"> 300 της 11.11.2008 σ.42),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 xml:space="preserve">β) </w:t>
      </w:r>
      <w:r w:rsidRPr="00AD22B3">
        <w:rPr>
          <w:rFonts w:asciiTheme="minorHAnsi" w:hAnsiTheme="minorHAnsi" w:cstheme="minorHAnsi"/>
          <w:b/>
          <w:lang w:val="el-GR"/>
        </w:rPr>
        <w:t>δωροδοκία</w:t>
      </w:r>
      <w:r w:rsidRPr="00AD22B3">
        <w:rPr>
          <w:rFonts w:asciiTheme="minorHAnsi" w:hAnsiTheme="minorHAnsi" w:cstheme="minorHAnsi"/>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AD22B3">
        <w:rPr>
          <w:rFonts w:asciiTheme="minorHAnsi" w:hAnsiTheme="minorHAnsi" w:cstheme="minorHAnsi"/>
        </w:rPr>
        <w:t>C</w:t>
      </w:r>
      <w:r w:rsidRPr="00AD22B3">
        <w:rPr>
          <w:rFonts w:asciiTheme="minorHAnsi" w:hAnsiTheme="minorHAnsi" w:cstheme="minorHAnsi"/>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D22B3">
        <w:rPr>
          <w:rFonts w:asciiTheme="minorHAnsi" w:hAnsiTheme="minorHAnsi" w:cstheme="minorHAnsi"/>
        </w:rPr>
        <w:t>L</w:t>
      </w:r>
      <w:r w:rsidRPr="00AD22B3">
        <w:rPr>
          <w:rFonts w:asciiTheme="minorHAnsi" w:hAnsiTheme="minorHAnsi" w:cstheme="minorHAnsi"/>
          <w:lang w:val="el-GR"/>
        </w:rPr>
        <w:t xml:space="preserve"> 192 της 31.7.2003, σ. 54), καθώς και όπως ορίζεται στην κείμενη νομοθεσία ή στο εθνικό δίκαιο του οικονομικού φορέα,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 xml:space="preserve">γ) </w:t>
      </w:r>
      <w:r w:rsidRPr="00AD22B3">
        <w:rPr>
          <w:rFonts w:asciiTheme="minorHAnsi" w:hAnsiTheme="minorHAnsi" w:cstheme="minorHAnsi"/>
          <w:b/>
          <w:lang w:val="el-GR"/>
        </w:rPr>
        <w:t>απάτη</w:t>
      </w:r>
      <w:r w:rsidRPr="00AD22B3">
        <w:rPr>
          <w:rFonts w:asciiTheme="minorHAnsi" w:hAnsiTheme="minorHAnsi" w:cstheme="minorHAnsi"/>
          <w:lang w:val="el-GR"/>
        </w:rPr>
        <w:t xml:space="preserve">, κατά την έννοια του άρθρου 1 της σύμβασης σχετικά με την προστασία των οικονομικών συμφερόντων των Ευρωπαϊκών Κοινοτήτων (ΕΕ </w:t>
      </w:r>
      <w:r w:rsidRPr="00AD22B3">
        <w:rPr>
          <w:rFonts w:asciiTheme="minorHAnsi" w:hAnsiTheme="minorHAnsi" w:cstheme="minorHAnsi"/>
        </w:rPr>
        <w:t>C</w:t>
      </w:r>
      <w:r w:rsidRPr="00AD22B3">
        <w:rPr>
          <w:rFonts w:asciiTheme="minorHAnsi" w:hAnsiTheme="minorHAnsi" w:cstheme="minorHAnsi"/>
          <w:lang w:val="el-GR"/>
        </w:rPr>
        <w:t xml:space="preserve"> 316 της 27.11.1995, σ. 48), η οποία κυρώθηκε με το ν. 2803/2000 (Α΄ 48),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 xml:space="preserve">δ) </w:t>
      </w:r>
      <w:r w:rsidRPr="00AD22B3">
        <w:rPr>
          <w:rFonts w:asciiTheme="minorHAnsi" w:hAnsiTheme="minorHAnsi" w:cstheme="minorHAnsi"/>
          <w:b/>
          <w:lang w:val="el-GR"/>
        </w:rPr>
        <w:t>τρομοκρατικά εγκλήματα ή εγκλήματα</w:t>
      </w:r>
      <w:r w:rsidRPr="00AD22B3">
        <w:rPr>
          <w:rFonts w:asciiTheme="minorHAnsi" w:hAnsiTheme="minorHAnsi" w:cstheme="minorHAnsi"/>
          <w:lang w:val="el-GR"/>
        </w:rPr>
        <w:t xml:space="preserve">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AD22B3">
        <w:rPr>
          <w:rFonts w:asciiTheme="minorHAnsi" w:hAnsiTheme="minorHAnsi" w:cstheme="minorHAnsi"/>
        </w:rPr>
        <w:t>L</w:t>
      </w:r>
      <w:r w:rsidRPr="00AD22B3">
        <w:rPr>
          <w:rFonts w:asciiTheme="minorHAnsi" w:hAnsiTheme="minorHAnsi" w:cstheme="minorHAnsi"/>
          <w:lang w:val="el-GR"/>
        </w:rPr>
        <w:t xml:space="preserve"> 164 της 22.6.2002, σ. 3) ή ηθική αυτουργία ή συνέργεια ή απόπειρα διάπραξης εγκλήματος, όπως ορίζονται στο άρθρο 4 αυτής,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 xml:space="preserve">ε) </w:t>
      </w:r>
      <w:r w:rsidRPr="00AD22B3">
        <w:rPr>
          <w:rFonts w:asciiTheme="minorHAnsi" w:hAnsiTheme="minorHAnsi" w:cstheme="minorHAnsi"/>
          <w:b/>
          <w:lang w:val="el-GR"/>
        </w:rPr>
        <w:t>νομιμοποίηση εσόδων από παράνομες δραστηριότητες</w:t>
      </w:r>
      <w:r w:rsidRPr="00AD22B3">
        <w:rPr>
          <w:rFonts w:asciiTheme="minorHAnsi" w:hAnsiTheme="minorHAnsi" w:cstheme="minorHAnsi"/>
          <w:lang w:val="el-GR"/>
        </w:rPr>
        <w:t xml:space="preserve">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AD22B3">
        <w:rPr>
          <w:rFonts w:asciiTheme="minorHAnsi" w:hAnsiTheme="minorHAnsi" w:cstheme="minorHAnsi"/>
        </w:rPr>
        <w:t>L</w:t>
      </w:r>
      <w:r w:rsidRPr="00AD22B3">
        <w:rPr>
          <w:rFonts w:asciiTheme="minorHAnsi" w:hAnsiTheme="minorHAnsi" w:cstheme="minorHAnsi"/>
          <w:lang w:val="el-GR"/>
        </w:rPr>
        <w:t xml:space="preserve"> 309 της 25.11.2005, σ. 15), η οποία ενσωματώθηκε στην εθνική νομοθεσία με το ν. 3691/2008 (Α΄ 166),</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 xml:space="preserve">στ) </w:t>
      </w:r>
      <w:r w:rsidRPr="00AD22B3">
        <w:rPr>
          <w:rFonts w:asciiTheme="minorHAnsi" w:hAnsiTheme="minorHAnsi" w:cstheme="minorHAnsi"/>
          <w:b/>
          <w:lang w:val="el-GR"/>
        </w:rPr>
        <w:t>παιδική εργασία</w:t>
      </w:r>
      <w:r w:rsidRPr="00AD22B3">
        <w:rPr>
          <w:rFonts w:asciiTheme="minorHAnsi" w:hAnsiTheme="minorHAnsi" w:cstheme="minorHAnsi"/>
          <w:lang w:val="el-GR"/>
        </w:rPr>
        <w:t xml:space="preserve">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D22B3">
        <w:rPr>
          <w:rFonts w:asciiTheme="minorHAnsi" w:hAnsiTheme="minorHAnsi" w:cstheme="minorHAnsi"/>
        </w:rPr>
        <w:t>L</w:t>
      </w:r>
      <w:r w:rsidRPr="00AD22B3">
        <w:rPr>
          <w:rFonts w:asciiTheme="minorHAnsi" w:hAnsiTheme="minorHAnsi" w:cstheme="minorHAnsi"/>
          <w:lang w:val="el-GR"/>
        </w:rPr>
        <w:t xml:space="preserve"> 101 της 15.4.2011, σ. 1), η οποία ενσωματώθηκε στην εθνική νομοθεσία με το ν. 4198/2013 (Α΄ 215).</w:t>
      </w:r>
    </w:p>
    <w:p w:rsidR="009D57A4" w:rsidRPr="00AD22B3" w:rsidRDefault="009D57A4" w:rsidP="00635DD4">
      <w:pPr>
        <w:rPr>
          <w:rFonts w:asciiTheme="minorHAnsi" w:hAnsiTheme="minorHAnsi" w:cstheme="minorHAnsi"/>
          <w:lang w:val="el-GR"/>
        </w:rPr>
      </w:pPr>
      <w:r w:rsidRPr="00AD22B3">
        <w:rPr>
          <w:rFonts w:asciiTheme="minorHAnsi" w:hAnsiTheme="minorHAnsi" w:cstheme="minorHAnsi"/>
          <w:lang w:val="en-US"/>
        </w:rPr>
        <w:t>O</w:t>
      </w:r>
      <w:r w:rsidRPr="00AD22B3">
        <w:rPr>
          <w:rFonts w:asciiTheme="minorHAnsi" w:hAnsiTheme="minorHAnsi" w:cstheme="minorHAnsi"/>
          <w:lang w:val="el-GR"/>
        </w:rPr>
        <w:t xml:space="preserve"> οικονομικός φορέας αποκλείεται , επίσης , όταν το πρόσωπο εις βάρος του οποίου εκδόθηκε τελεσίδικη αμετάκλητη καταδικαστική απόφαση είναι μέλος του διοικητικού , διευθυντικού ή εποπτικού οργάνου του ή έχει εξουσία εκπροσώπησης , λήψης αποφάσεων ή ελέγχου σε αυτό.</w:t>
      </w:r>
    </w:p>
    <w:p w:rsidR="000E34C1" w:rsidRPr="00AD22B3" w:rsidRDefault="00440392" w:rsidP="000E34C1">
      <w:pPr>
        <w:rPr>
          <w:rFonts w:asciiTheme="minorHAnsi" w:hAnsiTheme="minorHAnsi" w:cstheme="minorHAnsi"/>
          <w:u w:val="single"/>
          <w:lang w:val="el-GR"/>
        </w:rPr>
      </w:pPr>
      <w:r w:rsidRPr="00AD22B3">
        <w:rPr>
          <w:rFonts w:asciiTheme="minorHAnsi" w:hAnsiTheme="minorHAnsi" w:cstheme="minorHAnsi"/>
          <w:u w:val="single"/>
          <w:lang w:val="el-GR"/>
        </w:rPr>
        <w:lastRenderedPageBreak/>
        <w:t>Σ</w:t>
      </w:r>
      <w:r w:rsidR="000E34C1" w:rsidRPr="00AD22B3">
        <w:rPr>
          <w:rFonts w:asciiTheme="minorHAnsi" w:hAnsiTheme="minorHAnsi" w:cstheme="minorHAnsi"/>
          <w:u w:val="single"/>
          <w:lang w:val="el-GR"/>
        </w:rPr>
        <w:t xml:space="preserve">τις περιπτώσεις εταιρειών περιορισμένης ευθύνης </w:t>
      </w:r>
      <w:r w:rsidR="000E34C1" w:rsidRPr="00AD22B3">
        <w:rPr>
          <w:rFonts w:asciiTheme="minorHAnsi" w:hAnsiTheme="minorHAnsi" w:cstheme="minorHAnsi"/>
          <w:b/>
          <w:u w:val="single"/>
          <w:lang w:val="el-GR"/>
        </w:rPr>
        <w:t>(Ε.Π.Ε.),</w:t>
      </w:r>
      <w:r w:rsidR="000E34C1" w:rsidRPr="00AD22B3">
        <w:rPr>
          <w:rFonts w:asciiTheme="minorHAnsi" w:hAnsiTheme="minorHAnsi" w:cstheme="minorHAnsi"/>
          <w:u w:val="single"/>
          <w:lang w:val="el-GR"/>
        </w:rPr>
        <w:t xml:space="preserve"> ιδιωτικών κεφαλαιουχικών εταιρειών </w:t>
      </w:r>
      <w:r w:rsidR="000E34C1" w:rsidRPr="00AD22B3">
        <w:rPr>
          <w:rFonts w:asciiTheme="minorHAnsi" w:hAnsiTheme="minorHAnsi" w:cstheme="minorHAnsi"/>
          <w:b/>
          <w:u w:val="single"/>
          <w:lang w:val="el-GR"/>
        </w:rPr>
        <w:t>(Ι.Κ.Ε.)</w:t>
      </w:r>
      <w:r w:rsidR="000E34C1" w:rsidRPr="00AD22B3">
        <w:rPr>
          <w:rFonts w:asciiTheme="minorHAnsi" w:hAnsiTheme="minorHAnsi" w:cstheme="minorHAnsi"/>
          <w:u w:val="single"/>
          <w:lang w:val="el-GR"/>
        </w:rPr>
        <w:t xml:space="preserve"> και προσωπικών εταιρειών </w:t>
      </w:r>
      <w:r w:rsidR="000E34C1" w:rsidRPr="00AD22B3">
        <w:rPr>
          <w:rFonts w:asciiTheme="minorHAnsi" w:hAnsiTheme="minorHAnsi" w:cstheme="minorHAnsi"/>
          <w:b/>
          <w:u w:val="single"/>
          <w:lang w:val="el-GR"/>
        </w:rPr>
        <w:t>(Ο.Ε. και Ε.Ε.)</w:t>
      </w:r>
      <w:r w:rsidR="000E34C1" w:rsidRPr="00AD22B3">
        <w:rPr>
          <w:rFonts w:asciiTheme="minorHAnsi" w:hAnsiTheme="minorHAnsi" w:cstheme="minorHAnsi"/>
          <w:u w:val="single"/>
          <w:lang w:val="el-GR"/>
        </w:rPr>
        <w:t xml:space="preserve">, </w:t>
      </w:r>
      <w:r w:rsidRPr="00AD22B3">
        <w:rPr>
          <w:rFonts w:asciiTheme="minorHAnsi" w:hAnsiTheme="minorHAnsi" w:cstheme="minorHAnsi"/>
          <w:u w:val="single"/>
          <w:lang w:val="el-GR"/>
        </w:rPr>
        <w:t xml:space="preserve">η υποχρέωση του προηγούμενου εδαφίου αφορά κατ’ ελάχιστον </w:t>
      </w:r>
      <w:r w:rsidR="00B55C8D" w:rsidRPr="00AD22B3">
        <w:rPr>
          <w:rFonts w:asciiTheme="minorHAnsi" w:hAnsiTheme="minorHAnsi" w:cstheme="minorHAnsi"/>
          <w:u w:val="single"/>
          <w:lang w:val="el-GR"/>
        </w:rPr>
        <w:t>τους διαχειριστές.</w:t>
      </w:r>
    </w:p>
    <w:p w:rsidR="000E34C1" w:rsidRPr="00AD22B3" w:rsidRDefault="00F41B74" w:rsidP="000E34C1">
      <w:pPr>
        <w:rPr>
          <w:rFonts w:asciiTheme="minorHAnsi" w:hAnsiTheme="minorHAnsi" w:cstheme="minorHAnsi"/>
          <w:u w:val="single"/>
          <w:lang w:val="el-GR"/>
        </w:rPr>
      </w:pPr>
      <w:r w:rsidRPr="00AD22B3">
        <w:rPr>
          <w:rFonts w:asciiTheme="minorHAnsi" w:hAnsiTheme="minorHAnsi" w:cstheme="minorHAnsi"/>
          <w:u w:val="single"/>
          <w:lang w:val="el-GR"/>
        </w:rPr>
        <w:t>Σ</w:t>
      </w:r>
      <w:r w:rsidR="000E34C1" w:rsidRPr="00AD22B3">
        <w:rPr>
          <w:rFonts w:asciiTheme="minorHAnsi" w:hAnsiTheme="minorHAnsi" w:cstheme="minorHAnsi"/>
          <w:u w:val="single"/>
          <w:lang w:val="el-GR"/>
        </w:rPr>
        <w:t xml:space="preserve">τις περιπτώσεις ανωνύμων εταιρειών </w:t>
      </w:r>
      <w:r w:rsidR="000E34C1" w:rsidRPr="00AD22B3">
        <w:rPr>
          <w:rFonts w:asciiTheme="minorHAnsi" w:hAnsiTheme="minorHAnsi" w:cstheme="minorHAnsi"/>
          <w:b/>
          <w:u w:val="single"/>
          <w:lang w:val="el-GR"/>
        </w:rPr>
        <w:t>(Α.Ε.),</w:t>
      </w:r>
      <w:r w:rsidR="000E34C1" w:rsidRPr="00AD22B3">
        <w:rPr>
          <w:rFonts w:asciiTheme="minorHAnsi" w:hAnsiTheme="minorHAnsi" w:cstheme="minorHAnsi"/>
          <w:u w:val="single"/>
          <w:lang w:val="el-GR"/>
        </w:rPr>
        <w:t xml:space="preserve"> </w:t>
      </w:r>
      <w:r w:rsidR="00A05B9B" w:rsidRPr="00AD22B3">
        <w:rPr>
          <w:rFonts w:asciiTheme="minorHAnsi" w:hAnsiTheme="minorHAnsi" w:cstheme="minorHAnsi"/>
          <w:u w:val="single"/>
          <w:lang w:val="el-GR"/>
        </w:rPr>
        <w:t xml:space="preserve">η υποχρέωση του προηγούμενου εδαφίου αφορά κατ’ ελάχιστον τον </w:t>
      </w:r>
      <w:r w:rsidR="000E34C1" w:rsidRPr="00AD22B3">
        <w:rPr>
          <w:rFonts w:asciiTheme="minorHAnsi" w:hAnsiTheme="minorHAnsi" w:cstheme="minorHAnsi"/>
          <w:u w:val="single"/>
          <w:lang w:val="el-GR"/>
        </w:rPr>
        <w:t xml:space="preserve"> </w:t>
      </w:r>
      <w:r w:rsidR="00A05B9B" w:rsidRPr="00AD22B3">
        <w:rPr>
          <w:rFonts w:asciiTheme="minorHAnsi" w:hAnsiTheme="minorHAnsi" w:cstheme="minorHAnsi"/>
          <w:b/>
          <w:u w:val="single"/>
          <w:lang w:val="el-GR"/>
        </w:rPr>
        <w:t>Δ</w:t>
      </w:r>
      <w:r w:rsidR="000E34C1" w:rsidRPr="00AD22B3">
        <w:rPr>
          <w:rFonts w:asciiTheme="minorHAnsi" w:hAnsiTheme="minorHAnsi" w:cstheme="minorHAnsi"/>
          <w:b/>
          <w:u w:val="single"/>
          <w:lang w:val="el-GR"/>
        </w:rPr>
        <w:t xml:space="preserve">ιευθύνοντα </w:t>
      </w:r>
      <w:r w:rsidR="00A05B9B" w:rsidRPr="00AD22B3">
        <w:rPr>
          <w:rFonts w:asciiTheme="minorHAnsi" w:hAnsiTheme="minorHAnsi" w:cstheme="minorHAnsi"/>
          <w:b/>
          <w:u w:val="single"/>
          <w:lang w:val="el-GR"/>
        </w:rPr>
        <w:t>Σ</w:t>
      </w:r>
      <w:r w:rsidR="000E34C1" w:rsidRPr="00AD22B3">
        <w:rPr>
          <w:rFonts w:asciiTheme="minorHAnsi" w:hAnsiTheme="minorHAnsi" w:cstheme="minorHAnsi"/>
          <w:b/>
          <w:u w:val="single"/>
          <w:lang w:val="el-GR"/>
        </w:rPr>
        <w:t>ύμβουλο</w:t>
      </w:r>
      <w:r w:rsidR="000E34C1" w:rsidRPr="00AD22B3">
        <w:rPr>
          <w:rFonts w:asciiTheme="minorHAnsi" w:hAnsiTheme="minorHAnsi" w:cstheme="minorHAnsi"/>
          <w:u w:val="single"/>
          <w:lang w:val="el-GR"/>
        </w:rPr>
        <w:t xml:space="preserve">, καθώς και </w:t>
      </w:r>
      <w:r w:rsidR="000E34C1" w:rsidRPr="00AD22B3">
        <w:rPr>
          <w:rFonts w:asciiTheme="minorHAnsi" w:hAnsiTheme="minorHAnsi" w:cstheme="minorHAnsi"/>
          <w:b/>
          <w:u w:val="single"/>
          <w:lang w:val="el-GR"/>
        </w:rPr>
        <w:t xml:space="preserve">όλα τα </w:t>
      </w:r>
      <w:r w:rsidR="00C84953" w:rsidRPr="00AD22B3">
        <w:rPr>
          <w:rFonts w:asciiTheme="minorHAnsi" w:hAnsiTheme="minorHAnsi" w:cstheme="minorHAnsi"/>
          <w:b/>
          <w:u w:val="single"/>
          <w:lang w:val="el-GR"/>
        </w:rPr>
        <w:t>μέλη του Διοικητικού Συμβουλίου</w:t>
      </w:r>
      <w:r w:rsidR="00C84953" w:rsidRPr="00AD22B3">
        <w:rPr>
          <w:rFonts w:asciiTheme="minorHAnsi" w:hAnsiTheme="minorHAnsi" w:cstheme="minorHAnsi"/>
          <w:u w:val="single"/>
          <w:lang w:val="el-GR"/>
        </w:rPr>
        <w:t>.</w:t>
      </w:r>
    </w:p>
    <w:p w:rsidR="000E34C1" w:rsidRPr="00AD22B3" w:rsidRDefault="000A169A" w:rsidP="000E34C1">
      <w:pPr>
        <w:rPr>
          <w:rFonts w:asciiTheme="minorHAnsi" w:hAnsiTheme="minorHAnsi" w:cstheme="minorHAnsi"/>
          <w:b/>
          <w:u w:val="single"/>
          <w:lang w:val="el-GR"/>
        </w:rPr>
      </w:pPr>
      <w:r w:rsidRPr="00AD22B3">
        <w:rPr>
          <w:rFonts w:asciiTheme="minorHAnsi" w:hAnsiTheme="minorHAnsi" w:cstheme="minorHAnsi"/>
          <w:u w:val="single"/>
          <w:lang w:val="el-GR"/>
        </w:rPr>
        <w:t>Σ</w:t>
      </w:r>
      <w:r w:rsidR="000E34C1" w:rsidRPr="00AD22B3">
        <w:rPr>
          <w:rFonts w:asciiTheme="minorHAnsi" w:hAnsiTheme="minorHAnsi" w:cstheme="minorHAnsi"/>
          <w:u w:val="single"/>
          <w:lang w:val="el-GR"/>
        </w:rPr>
        <w:t xml:space="preserve">τις περιπτώσεις των </w:t>
      </w:r>
      <w:r w:rsidRPr="00AD22B3">
        <w:rPr>
          <w:rFonts w:asciiTheme="minorHAnsi" w:hAnsiTheme="minorHAnsi" w:cstheme="minorHAnsi"/>
          <w:u w:val="single"/>
          <w:lang w:val="el-GR"/>
        </w:rPr>
        <w:t>Σ</w:t>
      </w:r>
      <w:r w:rsidR="000E34C1" w:rsidRPr="00AD22B3">
        <w:rPr>
          <w:rFonts w:asciiTheme="minorHAnsi" w:hAnsiTheme="minorHAnsi" w:cstheme="minorHAnsi"/>
          <w:u w:val="single"/>
          <w:lang w:val="el-GR"/>
        </w:rPr>
        <w:t>υνεταιρισμών</w:t>
      </w:r>
      <w:r w:rsidRPr="00AD22B3">
        <w:rPr>
          <w:rFonts w:asciiTheme="minorHAnsi" w:hAnsiTheme="minorHAnsi" w:cstheme="minorHAnsi"/>
          <w:u w:val="single"/>
          <w:lang w:val="el-GR"/>
        </w:rPr>
        <w:t>, η υποχρέωση του προηγούμενου εδαφίου αφορά στα</w:t>
      </w:r>
      <w:r w:rsidR="000E34C1" w:rsidRPr="00AD22B3">
        <w:rPr>
          <w:rFonts w:asciiTheme="minorHAnsi" w:hAnsiTheme="minorHAnsi" w:cstheme="minorHAnsi"/>
          <w:u w:val="single"/>
          <w:lang w:val="el-GR"/>
        </w:rPr>
        <w:t xml:space="preserve"> </w:t>
      </w:r>
      <w:r w:rsidR="000E34C1" w:rsidRPr="00AD22B3">
        <w:rPr>
          <w:rFonts w:asciiTheme="minorHAnsi" w:hAnsiTheme="minorHAnsi" w:cstheme="minorHAnsi"/>
          <w:b/>
          <w:u w:val="single"/>
          <w:lang w:val="el-GR"/>
        </w:rPr>
        <w:t>μέλη του Διοικητικού Συμβουλίου.</w:t>
      </w:r>
    </w:p>
    <w:p w:rsidR="003760C8" w:rsidRPr="00AD22B3" w:rsidRDefault="003760C8" w:rsidP="000E34C1">
      <w:pPr>
        <w:rPr>
          <w:rFonts w:asciiTheme="minorHAnsi" w:hAnsiTheme="minorHAnsi" w:cstheme="minorHAnsi"/>
          <w:b/>
          <w:u w:val="single"/>
          <w:lang w:val="el-GR"/>
        </w:rPr>
      </w:pPr>
      <w:r w:rsidRPr="00AD22B3">
        <w:rPr>
          <w:rFonts w:asciiTheme="minorHAnsi" w:hAnsiTheme="minorHAnsi" w:cstheme="minorHAnsi"/>
          <w:u w:val="single"/>
          <w:lang w:val="el-GR"/>
        </w:rPr>
        <w:t xml:space="preserve">Σε όλες τις υπόλοιπες περιπτώσεις νομικών προσώπων , η υποχρέωση των προηγούμενων εδαφίων </w:t>
      </w:r>
      <w:r w:rsidRPr="00AD22B3">
        <w:rPr>
          <w:rFonts w:asciiTheme="minorHAnsi" w:hAnsiTheme="minorHAnsi" w:cstheme="minorHAnsi"/>
          <w:b/>
          <w:u w:val="single"/>
          <w:lang w:val="el-GR"/>
        </w:rPr>
        <w:t>αφορά στους νόμιμους εκπροσώπους τους.</w:t>
      </w:r>
    </w:p>
    <w:p w:rsidR="003760C8" w:rsidRPr="00AD22B3" w:rsidRDefault="003760C8" w:rsidP="000E34C1">
      <w:pPr>
        <w:rPr>
          <w:rFonts w:asciiTheme="minorHAnsi" w:hAnsiTheme="minorHAnsi" w:cstheme="minorHAnsi"/>
          <w:u w:val="single"/>
          <w:lang w:val="el-GR"/>
        </w:rPr>
      </w:pPr>
    </w:p>
    <w:p w:rsidR="000E34C1" w:rsidRPr="00AD22B3" w:rsidRDefault="000E34C1" w:rsidP="000E34C1">
      <w:pPr>
        <w:suppressAutoHyphens w:val="0"/>
        <w:spacing w:after="160" w:line="252" w:lineRule="auto"/>
        <w:rPr>
          <w:rFonts w:asciiTheme="minorHAnsi" w:hAnsiTheme="minorHAnsi" w:cstheme="minorHAnsi"/>
          <w:b/>
          <w:bCs/>
          <w:lang w:val="el-GR"/>
        </w:rPr>
      </w:pPr>
      <w:r w:rsidRPr="00AD22B3">
        <w:rPr>
          <w:rFonts w:asciiTheme="minorHAnsi" w:hAnsiTheme="minorHAnsi" w:cstheme="minorHAnsi"/>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AD22B3">
        <w:rPr>
          <w:rFonts w:asciiTheme="minorHAnsi" w:hAnsiTheme="minorHAnsi" w:cstheme="minorHAnsi"/>
          <w:lang w:val="el-GR"/>
        </w:rPr>
        <w:t xml:space="preserve">. </w:t>
      </w:r>
    </w:p>
    <w:p w:rsidR="001C1807" w:rsidRPr="00AD22B3" w:rsidRDefault="001C1807" w:rsidP="00635DD4">
      <w:pPr>
        <w:rPr>
          <w:rFonts w:asciiTheme="minorHAnsi" w:hAnsiTheme="minorHAnsi" w:cstheme="minorHAnsi"/>
          <w:lang w:val="el-GR"/>
        </w:rPr>
      </w:pPr>
    </w:p>
    <w:p w:rsidR="000E34C1" w:rsidRPr="00AD22B3" w:rsidRDefault="00635DD4" w:rsidP="000E34C1">
      <w:pPr>
        <w:rPr>
          <w:rFonts w:asciiTheme="minorHAnsi" w:hAnsiTheme="minorHAnsi" w:cstheme="minorHAnsi"/>
          <w:lang w:val="el-GR"/>
        </w:rPr>
      </w:pPr>
      <w:r w:rsidRPr="00AD22B3">
        <w:rPr>
          <w:rFonts w:asciiTheme="minorHAnsi" w:hAnsiTheme="minorHAnsi" w:cstheme="minorHAnsi"/>
          <w:b/>
          <w:bCs/>
          <w:lang w:val="el-GR"/>
        </w:rPr>
        <w:t>2.2.3.2.</w:t>
      </w:r>
      <w:r w:rsidRPr="00AD22B3">
        <w:rPr>
          <w:rFonts w:asciiTheme="minorHAnsi" w:hAnsiTheme="minorHAnsi" w:cstheme="minorHAnsi"/>
          <w:lang w:val="el-GR"/>
        </w:rPr>
        <w:t xml:space="preserve"> </w:t>
      </w:r>
      <w:r w:rsidR="000E34C1" w:rsidRPr="00AD22B3">
        <w:rPr>
          <w:rFonts w:asciiTheme="minorHAnsi" w:hAnsiTheme="minorHAnsi" w:cstheme="minorHAnsi"/>
          <w:lang w:val="el-GR"/>
        </w:rPr>
        <w:t>Στις ακόλουθες περιπτώσεις :</w:t>
      </w:r>
    </w:p>
    <w:p w:rsidR="000E34C1" w:rsidRPr="00AD22B3" w:rsidRDefault="000E34C1" w:rsidP="000E34C1">
      <w:pPr>
        <w:rPr>
          <w:rFonts w:asciiTheme="minorHAnsi" w:hAnsiTheme="minorHAnsi" w:cstheme="minorHAnsi"/>
          <w:lang w:val="el-GR"/>
        </w:rPr>
      </w:pPr>
      <w:r w:rsidRPr="00AD22B3">
        <w:rPr>
          <w:rFonts w:asciiTheme="minorHAnsi" w:hAnsiTheme="minorHAnsi" w:cstheme="minorHAnsi"/>
          <w:b/>
          <w:lang w:val="el-GR"/>
        </w:rPr>
        <w:t>α)</w:t>
      </w:r>
      <w:r w:rsidRPr="00AD22B3">
        <w:rPr>
          <w:rFonts w:asciiTheme="minorHAnsi" w:hAnsiTheme="minorHAnsi" w:cstheme="minorHAnsi"/>
          <w:lang w:val="el-GR"/>
        </w:rPr>
        <w:t xml:space="preserve">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0E34C1" w:rsidRPr="00AD22B3" w:rsidRDefault="000E34C1" w:rsidP="000E34C1">
      <w:pPr>
        <w:rPr>
          <w:rFonts w:asciiTheme="minorHAnsi" w:hAnsiTheme="minorHAnsi" w:cstheme="minorHAnsi"/>
          <w:lang w:val="el-GR"/>
        </w:rPr>
      </w:pPr>
      <w:r w:rsidRPr="00AD22B3">
        <w:rPr>
          <w:rFonts w:asciiTheme="minorHAnsi" w:hAnsiTheme="minorHAnsi" w:cstheme="minorHAnsi"/>
          <w:b/>
          <w:lang w:val="el-GR"/>
        </w:rPr>
        <w:t>β)</w:t>
      </w:r>
      <w:r w:rsidRPr="00AD22B3">
        <w:rPr>
          <w:rFonts w:asciiTheme="minorHAnsi" w:hAnsiTheme="minorHAnsi" w:cstheme="minorHAnsi"/>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0E34C1" w:rsidRPr="00AD22B3" w:rsidRDefault="000E34C1" w:rsidP="000E34C1">
      <w:pPr>
        <w:rPr>
          <w:rFonts w:asciiTheme="minorHAnsi" w:hAnsiTheme="minorHAnsi" w:cstheme="minorHAnsi"/>
          <w:lang w:val="el-GR"/>
        </w:rPr>
      </w:pPr>
      <w:r w:rsidRPr="00AD22B3">
        <w:rPr>
          <w:rFonts w:asciiTheme="minorHAnsi" w:hAnsiTheme="minorHAnsi" w:cstheme="minorHAnsi"/>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0E34C1" w:rsidRPr="00AD22B3" w:rsidRDefault="000E34C1" w:rsidP="000E34C1">
      <w:pPr>
        <w:rPr>
          <w:rFonts w:asciiTheme="minorHAnsi" w:hAnsiTheme="minorHAnsi" w:cstheme="minorHAnsi"/>
          <w:lang w:val="el-GR"/>
        </w:rPr>
      </w:pPr>
      <w:r w:rsidRPr="00AD22B3">
        <w:rPr>
          <w:rFonts w:asciiTheme="minorHAnsi" w:hAnsiTheme="minorHAnsi" w:cstheme="minorHAnsi"/>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0E34C1" w:rsidRPr="00AD22B3" w:rsidRDefault="000E34C1" w:rsidP="000E34C1">
      <w:pPr>
        <w:pStyle w:val="af6"/>
        <w:rPr>
          <w:rFonts w:asciiTheme="minorHAnsi" w:hAnsiTheme="minorHAnsi" w:cstheme="minorHAnsi"/>
          <w:b/>
          <w:lang w:val="el-GR"/>
        </w:rPr>
      </w:pPr>
      <w:r w:rsidRPr="00AD22B3">
        <w:rPr>
          <w:rFonts w:asciiTheme="minorHAnsi" w:hAnsiTheme="minorHAnsi" w:cstheme="minorHAnsi"/>
          <w:b/>
          <w:lang w:val="el-GR"/>
        </w:rPr>
        <w:t>ή/και</w:t>
      </w:r>
    </w:p>
    <w:p w:rsidR="000E34C1" w:rsidRPr="00AD22B3" w:rsidRDefault="000E34C1" w:rsidP="000E34C1">
      <w:pPr>
        <w:pStyle w:val="af6"/>
        <w:rPr>
          <w:rFonts w:asciiTheme="minorHAnsi" w:hAnsiTheme="minorHAnsi" w:cstheme="minorHAnsi"/>
          <w:strike/>
          <w:lang w:val="el-GR"/>
        </w:rPr>
      </w:pPr>
      <w:r w:rsidRPr="00AD22B3">
        <w:rPr>
          <w:rFonts w:asciiTheme="minorHAnsi" w:hAnsiTheme="minorHAnsi" w:cstheme="minorHAnsi"/>
          <w:b/>
          <w:lang w:val="el-GR"/>
        </w:rPr>
        <w:t>γ)</w:t>
      </w:r>
      <w:r w:rsidRPr="00AD22B3">
        <w:rPr>
          <w:rFonts w:asciiTheme="minorHAnsi" w:hAnsiTheme="minorHAnsi" w:cstheme="minorHAnsi"/>
          <w:lang w:val="el-GR"/>
        </w:rPr>
        <w:t xml:space="preserve">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w:t>
      </w:r>
      <w:r w:rsidR="00CD1D32" w:rsidRPr="00AD22B3">
        <w:rPr>
          <w:rFonts w:asciiTheme="minorHAnsi" w:hAnsiTheme="minorHAnsi" w:cstheme="minorHAnsi"/>
          <w:lang w:val="el-GR"/>
        </w:rPr>
        <w:t xml:space="preserve"> (ΣΕΠΕ)</w:t>
      </w:r>
      <w:r w:rsidRPr="00AD22B3">
        <w:rPr>
          <w:rFonts w:asciiTheme="minorHAnsi" w:hAnsiTheme="minorHAnsi" w:cstheme="minorHAnsi"/>
          <w:lang w:val="el-GR"/>
        </w:rPr>
        <w:t xml:space="preserve">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p>
    <w:p w:rsidR="008C4C6F" w:rsidRPr="00AD22B3" w:rsidRDefault="008C4C6F" w:rsidP="000E34C1">
      <w:pPr>
        <w:rPr>
          <w:rFonts w:asciiTheme="minorHAnsi" w:hAnsiTheme="minorHAnsi" w:cstheme="minorHAnsi"/>
          <w:b/>
          <w:bCs/>
          <w:szCs w:val="22"/>
          <w:lang w:val="el-GR"/>
        </w:rPr>
      </w:pPr>
    </w:p>
    <w:p w:rsidR="005C1988" w:rsidRPr="00AD22B3" w:rsidRDefault="00635DD4" w:rsidP="005C1988">
      <w:pPr>
        <w:pStyle w:val="foothanging"/>
        <w:ind w:left="0" w:firstLine="0"/>
        <w:rPr>
          <w:rFonts w:asciiTheme="minorHAnsi" w:hAnsiTheme="minorHAnsi" w:cstheme="minorHAnsi"/>
          <w:b/>
          <w:bCs/>
          <w:sz w:val="22"/>
          <w:szCs w:val="22"/>
          <w:lang w:val="el-GR"/>
        </w:rPr>
      </w:pPr>
      <w:r w:rsidRPr="00AD22B3">
        <w:rPr>
          <w:rFonts w:asciiTheme="minorHAnsi" w:hAnsiTheme="minorHAnsi" w:cstheme="minorHAnsi"/>
          <w:b/>
          <w:bCs/>
          <w:sz w:val="22"/>
          <w:szCs w:val="22"/>
          <w:lang w:val="el-GR"/>
        </w:rPr>
        <w:t>2.2.3.3.</w:t>
      </w:r>
    </w:p>
    <w:p w:rsidR="009D6055" w:rsidRPr="00AD22B3" w:rsidRDefault="009D6055" w:rsidP="009D6055">
      <w:pPr>
        <w:rPr>
          <w:rFonts w:asciiTheme="minorHAnsi" w:hAnsiTheme="minorHAnsi" w:cstheme="minorHAnsi"/>
          <w:b/>
          <w:bCs/>
          <w:i/>
          <w:color w:val="5B9BD5"/>
          <w:lang w:val="el-GR"/>
        </w:rPr>
      </w:pPr>
      <w:r w:rsidRPr="00AD22B3">
        <w:rPr>
          <w:rFonts w:asciiTheme="minorHAnsi" w:hAnsiTheme="minorHAnsi" w:cstheme="minorHAnsi"/>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9D6055" w:rsidRPr="00AD22B3" w:rsidRDefault="009D6055" w:rsidP="005C1988">
      <w:pPr>
        <w:pStyle w:val="foothanging"/>
        <w:ind w:left="0" w:firstLine="0"/>
        <w:rPr>
          <w:rFonts w:asciiTheme="minorHAnsi" w:hAnsiTheme="minorHAnsi" w:cstheme="minorHAnsi"/>
          <w:color w:val="5B9BD5"/>
          <w:sz w:val="22"/>
          <w:szCs w:val="24"/>
          <w:lang w:val="el-GR"/>
        </w:rPr>
      </w:pPr>
    </w:p>
    <w:p w:rsidR="00C73DBE" w:rsidRDefault="00C73DBE" w:rsidP="00635DD4">
      <w:pPr>
        <w:rPr>
          <w:rFonts w:asciiTheme="minorHAnsi" w:hAnsiTheme="minorHAnsi" w:cstheme="minorHAnsi"/>
          <w:b/>
          <w:bCs/>
          <w:lang w:val="el-GR"/>
        </w:rPr>
      </w:pPr>
    </w:p>
    <w:p w:rsidR="00635DD4" w:rsidRPr="00AD22B3" w:rsidRDefault="003F3790" w:rsidP="00635DD4">
      <w:pPr>
        <w:rPr>
          <w:rFonts w:asciiTheme="minorHAnsi" w:hAnsiTheme="minorHAnsi" w:cstheme="minorHAnsi"/>
          <w:lang w:val="el-GR"/>
        </w:rPr>
      </w:pPr>
      <w:r w:rsidRPr="00AD22B3">
        <w:rPr>
          <w:rFonts w:asciiTheme="minorHAnsi" w:hAnsiTheme="minorHAnsi" w:cstheme="minorHAnsi"/>
          <w:b/>
          <w:bCs/>
          <w:lang w:val="el-GR"/>
        </w:rPr>
        <w:lastRenderedPageBreak/>
        <w:t>2.2.3.</w:t>
      </w:r>
      <w:r w:rsidR="00627A31" w:rsidRPr="00AD22B3">
        <w:rPr>
          <w:rFonts w:asciiTheme="minorHAnsi" w:hAnsiTheme="minorHAnsi" w:cstheme="minorHAnsi"/>
          <w:b/>
          <w:bCs/>
          <w:lang w:val="el-GR"/>
        </w:rPr>
        <w:t>4</w:t>
      </w:r>
      <w:r w:rsidR="00635DD4" w:rsidRPr="00AD22B3">
        <w:rPr>
          <w:rFonts w:asciiTheme="minorHAnsi" w:hAnsiTheme="minorHAnsi" w:cstheme="minorHAnsi"/>
          <w:b/>
          <w:bCs/>
          <w:lang w:val="el-GR"/>
        </w:rPr>
        <w:t>.</w:t>
      </w:r>
      <w:r w:rsidR="00635DD4" w:rsidRPr="00AD22B3">
        <w:rPr>
          <w:rFonts w:asciiTheme="minorHAnsi" w:hAnsiTheme="minorHAnsi" w:cstheme="minorHAnsi"/>
          <w:lang w:val="el-GR"/>
        </w:rPr>
        <w:t xml:space="preserve"> </w:t>
      </w:r>
    </w:p>
    <w:p w:rsidR="001314FD" w:rsidRPr="00AD22B3" w:rsidRDefault="001314FD" w:rsidP="001314FD">
      <w:pPr>
        <w:rPr>
          <w:rFonts w:asciiTheme="minorHAnsi" w:hAnsiTheme="minorHAnsi" w:cstheme="minorHAnsi"/>
          <w:b/>
          <w:bCs/>
          <w:lang w:val="el-GR"/>
        </w:rPr>
      </w:pPr>
      <w:r w:rsidRPr="00AD22B3">
        <w:rPr>
          <w:rFonts w:asciiTheme="minorHAnsi" w:hAnsiTheme="minorHAnsi" w:cstheme="minorHAnsi"/>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1314FD" w:rsidRPr="00AD22B3" w:rsidRDefault="001314FD" w:rsidP="00635DD4">
      <w:pPr>
        <w:rPr>
          <w:rFonts w:asciiTheme="minorHAnsi" w:hAnsiTheme="minorHAnsi" w:cstheme="minorHAnsi"/>
          <w:b/>
          <w:bCs/>
          <w:lang w:val="el-GR"/>
        </w:rPr>
      </w:pPr>
    </w:p>
    <w:p w:rsidR="00635DD4" w:rsidRPr="00AD22B3" w:rsidRDefault="00635DD4" w:rsidP="00635DD4">
      <w:pPr>
        <w:pStyle w:val="3"/>
        <w:rPr>
          <w:rFonts w:asciiTheme="minorHAnsi" w:hAnsiTheme="minorHAnsi" w:cstheme="minorHAnsi"/>
          <w:lang w:val="el-GR"/>
        </w:rPr>
      </w:pPr>
      <w:bookmarkStart w:id="39" w:name="__RefHeading___Toc470009790"/>
      <w:bookmarkStart w:id="40" w:name="_Toc489265933"/>
      <w:r w:rsidRPr="00AD22B3">
        <w:rPr>
          <w:rFonts w:asciiTheme="minorHAnsi" w:hAnsiTheme="minorHAnsi" w:cstheme="minorHAnsi"/>
          <w:lang w:val="el-GR"/>
        </w:rPr>
        <w:t>2.2.4</w:t>
      </w:r>
      <w:r w:rsidRPr="00AD22B3">
        <w:rPr>
          <w:rFonts w:asciiTheme="minorHAnsi" w:hAnsiTheme="minorHAnsi" w:cstheme="minorHAnsi"/>
          <w:lang w:val="el-GR"/>
        </w:rPr>
        <w:tab/>
        <w:t>Καταλληλόλητα άσκησης επαγγελματικής δραστηριότητας</w:t>
      </w:r>
      <w:bookmarkEnd w:id="39"/>
      <w:bookmarkEnd w:id="40"/>
      <w:r w:rsidRPr="00AD22B3">
        <w:rPr>
          <w:rFonts w:asciiTheme="minorHAnsi" w:hAnsiTheme="minorHAnsi" w:cstheme="minorHAnsi"/>
          <w:lang w:val="el-GR"/>
        </w:rPr>
        <w:t xml:space="preserve"> </w:t>
      </w:r>
    </w:p>
    <w:p w:rsidR="005049DC" w:rsidRPr="00AD22B3" w:rsidRDefault="005049DC" w:rsidP="005049DC">
      <w:pPr>
        <w:rPr>
          <w:rFonts w:asciiTheme="minorHAnsi" w:eastAsia="Calibri" w:hAnsiTheme="minorHAnsi" w:cstheme="minorHAnsi"/>
          <w:lang w:val="el-GR"/>
        </w:rPr>
      </w:pPr>
      <w:r w:rsidRPr="00AD22B3">
        <w:rPr>
          <w:rFonts w:asciiTheme="minorHAnsi" w:eastAsia="Calibri" w:hAnsiTheme="minorHAnsi" w:cstheme="minorHAnsi"/>
          <w:lang w:val="el-GR"/>
        </w:rPr>
        <w:t xml:space="preserve">Η καταλληλότητα για την άσκηση της επαγγελματικής δραστηριότητας των συμμετεχόντων αποδεικνύεται με την προσκόμιση </w:t>
      </w:r>
      <w:r w:rsidRPr="00AD22B3">
        <w:rPr>
          <w:rFonts w:asciiTheme="minorHAnsi" w:eastAsia="Calibri" w:hAnsiTheme="minorHAnsi" w:cstheme="minorHAnsi"/>
          <w:b/>
          <w:lang w:val="el-GR"/>
        </w:rPr>
        <w:t>πιστοποιητικού/βεβαίωσης του οικείου επιμελητηρίου</w:t>
      </w:r>
      <w:r w:rsidRPr="00AD22B3">
        <w:rPr>
          <w:rFonts w:asciiTheme="minorHAnsi" w:eastAsia="Calibri" w:hAnsiTheme="minorHAnsi" w:cstheme="minorHAnsi"/>
          <w:lang w:val="el-GR"/>
        </w:rPr>
        <w:t xml:space="preserve"> , με το οποίο θα πιστοποιείται η εγγραφή τους σ’αυτό και το ειδικό  επάγγελμά τους.</w:t>
      </w:r>
    </w:p>
    <w:p w:rsidR="001509D1" w:rsidRPr="00AD22B3" w:rsidRDefault="001509D1" w:rsidP="001509D1">
      <w:pPr>
        <w:rPr>
          <w:rFonts w:asciiTheme="minorHAnsi" w:hAnsiTheme="minorHAnsi" w:cstheme="minorHAnsi"/>
          <w:lang w:val="el-GR"/>
        </w:rPr>
      </w:pPr>
      <w:bookmarkStart w:id="41" w:name="__RefHeading___Toc470009791"/>
      <w:bookmarkStart w:id="42" w:name="_Toc489265934"/>
    </w:p>
    <w:p w:rsidR="001509D1" w:rsidRPr="009B4A42" w:rsidRDefault="001509D1" w:rsidP="001509D1">
      <w:pPr>
        <w:rPr>
          <w:rFonts w:asciiTheme="minorHAnsi" w:hAnsiTheme="minorHAnsi" w:cstheme="minorHAnsi"/>
          <w:b/>
          <w:szCs w:val="22"/>
          <w:lang w:val="el-GR"/>
        </w:rPr>
      </w:pPr>
      <w:r w:rsidRPr="009B4A42">
        <w:rPr>
          <w:rFonts w:asciiTheme="minorHAnsi" w:hAnsiTheme="minorHAnsi" w:cstheme="minorHAnsi"/>
          <w:b/>
          <w:szCs w:val="22"/>
          <w:lang w:val="el-GR"/>
        </w:rPr>
        <w:t>2.2.5 Κανόνες απόδειξης ποιοτικής επιλογής</w:t>
      </w:r>
    </w:p>
    <w:p w:rsidR="00635DD4" w:rsidRPr="00AD22B3" w:rsidRDefault="00635DD4" w:rsidP="00635DD4">
      <w:pPr>
        <w:pStyle w:val="4"/>
        <w:ind w:left="567" w:hanging="567"/>
        <w:rPr>
          <w:rFonts w:asciiTheme="minorHAnsi" w:hAnsiTheme="minorHAnsi" w:cstheme="minorHAnsi"/>
          <w:i/>
          <w:color w:val="5B9BD5"/>
          <w:lang w:val="el-GR"/>
        </w:rPr>
      </w:pPr>
      <w:bookmarkStart w:id="43" w:name="__RefHeading___Toc470009796"/>
      <w:bookmarkEnd w:id="41"/>
      <w:bookmarkEnd w:id="42"/>
      <w:r w:rsidRPr="00AD22B3">
        <w:rPr>
          <w:rFonts w:asciiTheme="minorHAnsi" w:hAnsiTheme="minorHAnsi" w:cstheme="minorHAnsi"/>
          <w:lang w:val="el-GR"/>
        </w:rPr>
        <w:t>2.2.</w:t>
      </w:r>
      <w:r w:rsidR="008D190F" w:rsidRPr="00AD22B3">
        <w:rPr>
          <w:rFonts w:asciiTheme="minorHAnsi" w:hAnsiTheme="minorHAnsi" w:cstheme="minorHAnsi"/>
          <w:lang w:val="el-GR"/>
        </w:rPr>
        <w:t>5</w:t>
      </w:r>
      <w:r w:rsidR="004B7DB0" w:rsidRPr="00AD22B3">
        <w:rPr>
          <w:rFonts w:asciiTheme="minorHAnsi" w:hAnsiTheme="minorHAnsi" w:cstheme="minorHAnsi"/>
          <w:lang w:val="el-GR"/>
        </w:rPr>
        <w:t xml:space="preserve">.1 </w:t>
      </w:r>
      <w:r w:rsidRPr="00AD22B3">
        <w:rPr>
          <w:rFonts w:asciiTheme="minorHAnsi" w:hAnsiTheme="minorHAnsi" w:cstheme="minorHAnsi"/>
          <w:lang w:val="el-GR"/>
        </w:rPr>
        <w:t>Προκαταρκτική απόδειξη κατά την υποβολή προσφορών</w:t>
      </w:r>
      <w:bookmarkEnd w:id="43"/>
      <w:r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w:t>
      </w:r>
      <w:r w:rsidR="00204C0E" w:rsidRPr="00AD22B3">
        <w:rPr>
          <w:rFonts w:asciiTheme="minorHAnsi" w:hAnsiTheme="minorHAnsi" w:cstheme="minorHAnsi"/>
          <w:lang w:val="el-GR"/>
        </w:rPr>
        <w:t>ης</w:t>
      </w:r>
      <w:r w:rsidRPr="00AD22B3">
        <w:rPr>
          <w:rFonts w:asciiTheme="minorHAnsi" w:hAnsiTheme="minorHAnsi" w:cstheme="minorHAnsi"/>
          <w:lang w:val="el-GR"/>
        </w:rPr>
        <w:t xml:space="preserve"> παραγράφ</w:t>
      </w:r>
      <w:r w:rsidR="00204C0E" w:rsidRPr="00AD22B3">
        <w:rPr>
          <w:rFonts w:asciiTheme="minorHAnsi" w:hAnsiTheme="minorHAnsi" w:cstheme="minorHAnsi"/>
          <w:lang w:val="el-GR"/>
        </w:rPr>
        <w:t>ου</w:t>
      </w:r>
      <w:r w:rsidRPr="00AD22B3">
        <w:rPr>
          <w:rFonts w:asciiTheme="minorHAnsi" w:hAnsiTheme="minorHAnsi" w:cstheme="minorHAnsi"/>
          <w:lang w:val="el-GR"/>
        </w:rPr>
        <w:t xml:space="preserve"> 2.2.4, της παρούσης, προσκομίζουν κατά την υποβολή της προσφοράς τους </w:t>
      </w:r>
      <w:r w:rsidRPr="00AD22B3">
        <w:rPr>
          <w:rFonts w:asciiTheme="minorHAnsi" w:hAnsiTheme="minorHAnsi" w:cstheme="minorHAnsi"/>
          <w:u w:val="single"/>
          <w:lang w:val="el-GR"/>
        </w:rPr>
        <w:t>ως δικαιολογητικό συμμετοχής</w:t>
      </w:r>
      <w:r w:rsidRPr="00AD22B3">
        <w:rPr>
          <w:rFonts w:asciiTheme="minorHAnsi" w:hAnsiTheme="minorHAnsi" w:cstheme="minorHAnsi"/>
          <w:lang w:val="el-GR"/>
        </w:rPr>
        <w:t>, το προβλεπόμενο από το άρθρο 79 παρ. 4 του ν. 4412/2016 Τυποποιημένο Έντυπο Υπεύθυνης Δήλωσης (ΤΕΥΔ) (Β/3698/16-11-2016), σύμφωνα με το επισυναπτόμενο στην παρούσα Παράρτημα</w:t>
      </w:r>
      <w:r w:rsidR="004405B8">
        <w:rPr>
          <w:rFonts w:asciiTheme="minorHAnsi" w:hAnsiTheme="minorHAnsi" w:cstheme="minorHAnsi"/>
          <w:lang w:val="el-GR"/>
        </w:rPr>
        <w:t xml:space="preserve"> </w:t>
      </w:r>
      <w:r w:rsidR="003F3F26">
        <w:rPr>
          <w:rFonts w:asciiTheme="minorHAnsi" w:hAnsiTheme="minorHAnsi" w:cstheme="minorHAnsi"/>
          <w:lang w:val="el-GR"/>
        </w:rPr>
        <w:t>2</w:t>
      </w:r>
      <w:r w:rsidR="00A909A8" w:rsidRPr="00AD22B3">
        <w:rPr>
          <w:rFonts w:asciiTheme="minorHAnsi" w:hAnsiTheme="minorHAnsi" w:cstheme="minorHAnsi"/>
          <w:lang w:val="el-GR"/>
        </w:rPr>
        <w:t xml:space="preserve">  , </w:t>
      </w:r>
      <w:r w:rsidRPr="00AD22B3">
        <w:rPr>
          <w:rFonts w:asciiTheme="minorHAnsi" w:hAnsiTheme="minorHAnsi" w:cstheme="minorHAnsi"/>
          <w:lang w:val="el-GR"/>
        </w:rPr>
        <w:t>το οποίο αποτελεί ενημερωμένη υπεύθυνη δήλωση, με τις συνέπειες του ν. 1599/1986.</w:t>
      </w:r>
    </w:p>
    <w:p w:rsidR="00635DD4" w:rsidRPr="00AD22B3" w:rsidRDefault="00635DD4" w:rsidP="00F70570">
      <w:pPr>
        <w:rPr>
          <w:rFonts w:asciiTheme="minorHAnsi" w:hAnsiTheme="minorHAnsi" w:cstheme="minorHAnsi"/>
          <w:lang w:val="el-GR"/>
        </w:rPr>
      </w:pPr>
      <w:r w:rsidRPr="00AD22B3">
        <w:rPr>
          <w:rFonts w:asciiTheme="minorHAnsi" w:hAnsiTheme="minorHAnsi" w:cstheme="minorHAnsi"/>
          <w:lang w:val="el-GR"/>
        </w:rPr>
        <w:t xml:space="preserve">Το ΤΕΥΔ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w:t>
      </w:r>
    </w:p>
    <w:p w:rsidR="00C666DB" w:rsidRPr="00AD22B3" w:rsidRDefault="00C666DB" w:rsidP="00C666DB">
      <w:pPr>
        <w:rPr>
          <w:rFonts w:asciiTheme="minorHAnsi" w:hAnsiTheme="minorHAnsi" w:cstheme="minorHAnsi"/>
          <w:lang w:val="el-GR"/>
        </w:rPr>
      </w:pPr>
      <w:r w:rsidRPr="00AD22B3">
        <w:rPr>
          <w:rFonts w:asciiTheme="minorHAnsi" w:hAnsiTheme="minorHAnsi" w:cstheme="minorHAnsi"/>
          <w:lang w:val="el-GR"/>
        </w:rPr>
        <w:t>Το ΤΕΥΔ μπορεί να υπογράφεται έως δέκα (10) ημέρες πριν την καταληκτική ημερομηνία υποβολής των προσφορών</w:t>
      </w:r>
    </w:p>
    <w:p w:rsidR="00C666DB" w:rsidRPr="00AD22B3" w:rsidRDefault="00C666DB" w:rsidP="00C666DB">
      <w:pPr>
        <w:rPr>
          <w:rFonts w:asciiTheme="minorHAnsi" w:hAnsiTheme="minorHAnsi" w:cstheme="minorHAnsi"/>
          <w:lang w:val="el-GR"/>
        </w:rPr>
      </w:pPr>
      <w:r w:rsidRPr="00AD22B3">
        <w:rPr>
          <w:rFonts w:asciiTheme="minorHAnsi" w:hAnsiTheme="minorHAnsi" w:cstheme="minorHAnsi"/>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w:t>
      </w:r>
      <w:r w:rsidRPr="00AD22B3">
        <w:rPr>
          <w:rFonts w:asciiTheme="minorHAnsi" w:hAnsiTheme="minorHAnsi" w:cstheme="minorHAnsi"/>
          <w:color w:val="373A3C"/>
          <w:sz w:val="24"/>
          <w:lang w:val="el-GR"/>
        </w:rPr>
        <w:t xml:space="preserve"> </w:t>
      </w:r>
      <w:r w:rsidRPr="00AD22B3">
        <w:rPr>
          <w:rFonts w:asciiTheme="minorHAnsi" w:hAnsiTheme="minorHAnsi" w:cstheme="minorHAnsi"/>
          <w:lang w:val="el-GR"/>
        </w:rPr>
        <w:t xml:space="preserve">μόνο την υπογραφή του κατά περίπτωση εκπροσώπου του οικονομικού φορέα ως  προκαταρκτική απόδειξη των λόγων αποκλεισμού του άρθρου 2.2.3.1της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C666DB" w:rsidRPr="00AD22B3" w:rsidRDefault="00C666DB" w:rsidP="00C666DB">
      <w:pPr>
        <w:rPr>
          <w:rFonts w:asciiTheme="minorHAnsi" w:hAnsiTheme="minorHAnsi" w:cstheme="minorHAnsi"/>
          <w:lang w:val="el-GR"/>
        </w:rPr>
      </w:pPr>
      <w:r w:rsidRPr="00AD22B3">
        <w:rPr>
          <w:rFonts w:asciiTheme="minorHAnsi" w:hAnsiTheme="minorHAnsi" w:cstheme="minorHAns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666DB" w:rsidRPr="00AD22B3" w:rsidRDefault="00C666DB" w:rsidP="00C666DB">
      <w:pPr>
        <w:rPr>
          <w:rFonts w:asciiTheme="minorHAnsi" w:hAnsiTheme="minorHAnsi" w:cstheme="minorHAnsi"/>
          <w:lang w:val="el-GR"/>
        </w:rPr>
      </w:pPr>
      <w:r w:rsidRPr="00AD22B3">
        <w:rPr>
          <w:rFonts w:asciiTheme="minorHAnsi" w:hAnsiTheme="minorHAnsi" w:cstheme="minorHAnsi"/>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635DD4" w:rsidRPr="00AD22B3" w:rsidRDefault="00635DD4" w:rsidP="00635DD4">
      <w:pPr>
        <w:rPr>
          <w:rFonts w:asciiTheme="minorHAnsi" w:hAnsiTheme="minorHAnsi" w:cstheme="minorHAnsi"/>
          <w:lang w:val="el-GR"/>
        </w:rPr>
      </w:pPr>
    </w:p>
    <w:p w:rsidR="00B46C03" w:rsidRPr="00AD22B3" w:rsidRDefault="00B46C03" w:rsidP="00635DD4">
      <w:pPr>
        <w:rPr>
          <w:rFonts w:asciiTheme="minorHAnsi" w:hAnsiTheme="minorHAnsi" w:cstheme="minorHAnsi"/>
          <w:lang w:val="el-GR"/>
        </w:rPr>
      </w:pPr>
    </w:p>
    <w:p w:rsidR="00B46C03" w:rsidRDefault="00B46C03" w:rsidP="00635DD4">
      <w:pPr>
        <w:rPr>
          <w:rFonts w:asciiTheme="minorHAnsi" w:hAnsiTheme="minorHAnsi" w:cstheme="minorHAnsi"/>
          <w:lang w:val="el-GR"/>
        </w:rPr>
      </w:pPr>
    </w:p>
    <w:p w:rsidR="00F345FE" w:rsidRPr="00AD22B3" w:rsidRDefault="00F345FE" w:rsidP="00635DD4">
      <w:pPr>
        <w:rPr>
          <w:rFonts w:asciiTheme="minorHAnsi" w:hAnsiTheme="minorHAnsi" w:cstheme="minorHAnsi"/>
          <w:lang w:val="el-GR"/>
        </w:rPr>
      </w:pPr>
    </w:p>
    <w:p w:rsidR="00B46C03" w:rsidRDefault="00B46C03" w:rsidP="00635DD4">
      <w:pPr>
        <w:rPr>
          <w:rFonts w:asciiTheme="minorHAnsi" w:hAnsiTheme="minorHAnsi" w:cstheme="minorHAnsi"/>
          <w:lang w:val="el-GR"/>
        </w:rPr>
      </w:pPr>
    </w:p>
    <w:p w:rsidR="00022932" w:rsidRPr="00AD22B3" w:rsidRDefault="00022932" w:rsidP="00635DD4">
      <w:pPr>
        <w:rPr>
          <w:rFonts w:asciiTheme="minorHAnsi" w:hAnsiTheme="minorHAnsi" w:cstheme="minorHAnsi"/>
          <w:lang w:val="el-GR"/>
        </w:rPr>
      </w:pPr>
    </w:p>
    <w:p w:rsidR="00B46C03" w:rsidRPr="00AD22B3" w:rsidRDefault="00B46C03" w:rsidP="00635DD4">
      <w:pPr>
        <w:rPr>
          <w:rFonts w:asciiTheme="minorHAnsi" w:hAnsiTheme="minorHAnsi" w:cstheme="minorHAnsi"/>
          <w:lang w:val="el-GR"/>
        </w:rPr>
      </w:pPr>
    </w:p>
    <w:p w:rsidR="00635DD4" w:rsidRPr="00AD22B3" w:rsidRDefault="00635DD4" w:rsidP="00635DD4">
      <w:pPr>
        <w:pStyle w:val="4"/>
        <w:rPr>
          <w:rFonts w:asciiTheme="minorHAnsi" w:hAnsiTheme="minorHAnsi" w:cstheme="minorHAnsi"/>
          <w:lang w:val="el-GR"/>
        </w:rPr>
      </w:pPr>
      <w:bookmarkStart w:id="44" w:name="__RefHeading___Toc470009797"/>
      <w:bookmarkEnd w:id="44"/>
      <w:r w:rsidRPr="00AD22B3">
        <w:rPr>
          <w:rFonts w:asciiTheme="minorHAnsi" w:hAnsiTheme="minorHAnsi" w:cstheme="minorHAnsi"/>
          <w:lang w:val="el-GR"/>
        </w:rPr>
        <w:lastRenderedPageBreak/>
        <w:t>2.2.</w:t>
      </w:r>
      <w:r w:rsidR="004B7DB0" w:rsidRPr="00AD22B3">
        <w:rPr>
          <w:rFonts w:asciiTheme="minorHAnsi" w:hAnsiTheme="minorHAnsi" w:cstheme="minorHAnsi"/>
          <w:lang w:val="el-GR"/>
        </w:rPr>
        <w:t>5</w:t>
      </w:r>
      <w:r w:rsidRPr="00AD22B3">
        <w:rPr>
          <w:rFonts w:asciiTheme="minorHAnsi" w:hAnsiTheme="minorHAnsi" w:cstheme="minorHAnsi"/>
          <w:lang w:val="el-GR"/>
        </w:rPr>
        <w:t>.2</w:t>
      </w:r>
      <w:r w:rsidRPr="00AD22B3">
        <w:rPr>
          <w:rFonts w:asciiTheme="minorHAnsi" w:hAnsiTheme="minorHAnsi" w:cstheme="minorHAnsi"/>
          <w:lang w:val="el-GR"/>
        </w:rPr>
        <w:tab/>
        <w:t>Αποδεικτικά μέσα</w:t>
      </w:r>
      <w:r w:rsidR="003875E5" w:rsidRPr="00AD22B3">
        <w:rPr>
          <w:rFonts w:asciiTheme="minorHAnsi" w:hAnsiTheme="minorHAnsi" w:cstheme="minorHAnsi"/>
          <w:lang w:val="el-GR"/>
        </w:rPr>
        <w:t xml:space="preserve"> (Δικαιολογητικά κατακύρωσης)</w:t>
      </w:r>
    </w:p>
    <w:p w:rsidR="00B46C03" w:rsidRPr="00AD22B3" w:rsidRDefault="00B46C03" w:rsidP="00B46C03">
      <w:pPr>
        <w:rPr>
          <w:rFonts w:asciiTheme="minorHAnsi" w:hAnsiTheme="minorHAnsi" w:cstheme="minorHAnsi"/>
          <w:lang w:val="el-GR"/>
        </w:rPr>
      </w:pPr>
    </w:p>
    <w:p w:rsidR="00B46C03" w:rsidRPr="00AD22B3" w:rsidRDefault="00635DD4" w:rsidP="00635DD4">
      <w:pPr>
        <w:rPr>
          <w:rFonts w:asciiTheme="minorHAnsi" w:hAnsiTheme="minorHAnsi" w:cstheme="minorHAnsi"/>
          <w:bCs/>
          <w:lang w:val="el-GR"/>
        </w:rPr>
      </w:pPr>
      <w:r w:rsidRPr="00AD22B3">
        <w:rPr>
          <w:rFonts w:asciiTheme="minorHAnsi" w:hAnsiTheme="minorHAnsi" w:cstheme="minorHAnsi"/>
          <w:b/>
          <w:bCs/>
          <w:lang w:val="el-GR"/>
        </w:rPr>
        <w:t>Α</w:t>
      </w:r>
      <w:r w:rsidRPr="00AD22B3">
        <w:rPr>
          <w:rFonts w:asciiTheme="minorHAnsi" w:hAnsiTheme="minorHAnsi" w:cstheme="minorHAnsi"/>
          <w:bCs/>
          <w:lang w:val="el-GR"/>
        </w:rPr>
        <w:t xml:space="preserve">. </w:t>
      </w:r>
    </w:p>
    <w:p w:rsidR="00635DD4" w:rsidRPr="00AD22B3" w:rsidRDefault="00635DD4" w:rsidP="00635DD4">
      <w:pPr>
        <w:rPr>
          <w:rFonts w:asciiTheme="minorHAnsi" w:hAnsiTheme="minorHAnsi" w:cstheme="minorHAnsi"/>
          <w:bCs/>
          <w:u w:val="single"/>
          <w:lang w:val="el-GR"/>
        </w:rPr>
      </w:pPr>
      <w:r w:rsidRPr="00AD22B3">
        <w:rPr>
          <w:rFonts w:asciiTheme="minorHAnsi" w:hAnsiTheme="minorHAnsi" w:cstheme="minorHAnsi"/>
          <w:bCs/>
          <w:u w:val="single"/>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E552E" w:rsidRPr="00AD22B3" w:rsidRDefault="006E552E" w:rsidP="00E438EC">
      <w:pPr>
        <w:rPr>
          <w:rFonts w:asciiTheme="minorHAnsi" w:hAnsiTheme="minorHAnsi" w:cstheme="minorHAnsi"/>
          <w:b/>
          <w:bCs/>
          <w:lang w:val="el-GR"/>
        </w:rPr>
      </w:pPr>
    </w:p>
    <w:p w:rsidR="00E438EC" w:rsidRPr="00AD22B3" w:rsidRDefault="00E438EC" w:rsidP="00E438EC">
      <w:pPr>
        <w:rPr>
          <w:rFonts w:asciiTheme="minorHAnsi" w:hAnsiTheme="minorHAnsi" w:cstheme="minorHAnsi"/>
          <w:b/>
          <w:bCs/>
          <w:lang w:val="el-GR"/>
        </w:rPr>
      </w:pPr>
      <w:r w:rsidRPr="00AD22B3">
        <w:rPr>
          <w:rFonts w:asciiTheme="minorHAnsi" w:hAnsiTheme="minorHAnsi" w:cstheme="minorHAnsi"/>
          <w:b/>
          <w:bCs/>
          <w:lang w:val="el-GR"/>
        </w:rPr>
        <w:t>Επισημαίνεται ότι γίνονται αποδεκτές:</w:t>
      </w:r>
    </w:p>
    <w:p w:rsidR="00E438EC" w:rsidRPr="00AD22B3" w:rsidRDefault="00E438EC" w:rsidP="00E438EC">
      <w:pPr>
        <w:numPr>
          <w:ilvl w:val="0"/>
          <w:numId w:val="11"/>
        </w:numPr>
        <w:rPr>
          <w:rFonts w:asciiTheme="minorHAnsi" w:hAnsiTheme="minorHAnsi" w:cstheme="minorHAnsi"/>
          <w:b/>
          <w:bCs/>
          <w:lang w:val="el-GR"/>
        </w:rPr>
      </w:pPr>
      <w:r w:rsidRPr="00AD22B3">
        <w:rPr>
          <w:rFonts w:asciiTheme="minorHAnsi" w:hAnsiTheme="minorHAnsi" w:cstheme="minorHAnsi"/>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E438EC" w:rsidRPr="00AD22B3" w:rsidRDefault="00E438EC" w:rsidP="00E438EC">
      <w:pPr>
        <w:numPr>
          <w:ilvl w:val="0"/>
          <w:numId w:val="11"/>
        </w:numPr>
        <w:rPr>
          <w:rFonts w:asciiTheme="minorHAnsi" w:hAnsiTheme="minorHAnsi" w:cstheme="minorHAnsi"/>
          <w:b/>
          <w:bCs/>
          <w:lang w:val="el-GR"/>
        </w:rPr>
      </w:pPr>
      <w:r w:rsidRPr="00AD22B3">
        <w:rPr>
          <w:rFonts w:asciiTheme="minorHAnsi" w:hAnsiTheme="minorHAnsi" w:cstheme="minorHAnsi"/>
          <w:b/>
          <w:bCs/>
          <w:lang w:val="el-GR"/>
        </w:rPr>
        <w:t>οι υπεύθυνες δηλώσεις, εφόσον έχουν συνταχθεί μετά την κοινοποίηση της πρόσκλησης για την υποβολή των δικαιολογητικών</w:t>
      </w:r>
      <w:r w:rsidR="00F345FE">
        <w:rPr>
          <w:rFonts w:asciiTheme="minorHAnsi" w:hAnsiTheme="minorHAnsi" w:cstheme="minorHAnsi"/>
          <w:b/>
          <w:bCs/>
          <w:lang w:val="el-GR"/>
        </w:rPr>
        <w:t>.</w:t>
      </w:r>
      <w:r w:rsidRPr="00AD22B3">
        <w:rPr>
          <w:rFonts w:asciiTheme="minorHAnsi" w:hAnsiTheme="minorHAnsi" w:cstheme="minorHAnsi"/>
          <w:b/>
          <w:bCs/>
          <w:lang w:val="el-GR"/>
        </w:rPr>
        <w:t xml:space="preserve"> Σημειώνεται ότι δεν απαιτείται θεώρηση του γνησίου της υπογραφής τους.</w:t>
      </w:r>
    </w:p>
    <w:p w:rsidR="003E3DFD" w:rsidRPr="00AD22B3" w:rsidRDefault="003E3DFD" w:rsidP="00635DD4">
      <w:pPr>
        <w:rPr>
          <w:rFonts w:asciiTheme="minorHAnsi" w:hAnsiTheme="minorHAnsi" w:cstheme="minorHAnsi"/>
          <w:b/>
          <w:bCs/>
          <w:lang w:val="el-GR"/>
        </w:rPr>
      </w:pPr>
    </w:p>
    <w:p w:rsidR="003E3DFD" w:rsidRPr="00AD22B3" w:rsidRDefault="00635DD4" w:rsidP="00635DD4">
      <w:pPr>
        <w:rPr>
          <w:rFonts w:asciiTheme="minorHAnsi" w:hAnsiTheme="minorHAnsi" w:cstheme="minorHAnsi"/>
          <w:lang w:val="el-GR"/>
        </w:rPr>
      </w:pPr>
      <w:r w:rsidRPr="00AD22B3">
        <w:rPr>
          <w:rFonts w:asciiTheme="minorHAnsi" w:hAnsiTheme="minorHAnsi" w:cstheme="minorHAnsi"/>
          <w:b/>
          <w:bCs/>
          <w:lang w:val="el-GR"/>
        </w:rPr>
        <w:t>Β.</w:t>
      </w:r>
      <w:r w:rsidRPr="00AD22B3">
        <w:rPr>
          <w:rFonts w:asciiTheme="minorHAnsi" w:hAnsiTheme="minorHAnsi" w:cstheme="minorHAnsi"/>
          <w:lang w:val="el-GR"/>
        </w:rPr>
        <w:t xml:space="preserve"> </w:t>
      </w:r>
    </w:p>
    <w:p w:rsidR="00635DD4" w:rsidRPr="00AD22B3" w:rsidRDefault="00635DD4" w:rsidP="00635DD4">
      <w:pPr>
        <w:rPr>
          <w:rFonts w:asciiTheme="minorHAnsi" w:hAnsiTheme="minorHAnsi" w:cstheme="minorHAnsi"/>
          <w:lang w:val="el-GR"/>
        </w:rPr>
      </w:pPr>
      <w:r w:rsidRPr="00AD22B3">
        <w:rPr>
          <w:rFonts w:asciiTheme="minorHAnsi" w:hAnsiTheme="minorHAnsi" w:cstheme="minorHAnsi"/>
          <w:b/>
          <w:lang w:val="el-GR"/>
        </w:rPr>
        <w:t>1.</w:t>
      </w:r>
      <w:r w:rsidRPr="00AD22B3">
        <w:rPr>
          <w:rFonts w:asciiTheme="minorHAnsi" w:hAnsiTheme="minorHAnsi" w:cstheme="minorHAnsi"/>
          <w:lang w:val="el-GR"/>
        </w:rPr>
        <w:t xml:space="preserve"> Για την απόδειξη της μη συνδρομής των λόγων αποκλεισμού της παραγράφου 2.2.3</w:t>
      </w:r>
      <w:r w:rsidR="006E3A17" w:rsidRPr="00AD22B3">
        <w:rPr>
          <w:rFonts w:asciiTheme="minorHAnsi" w:hAnsiTheme="minorHAnsi" w:cstheme="minorHAnsi"/>
          <w:lang w:val="el-GR"/>
        </w:rPr>
        <w:t xml:space="preserve"> και 2.2.4.</w:t>
      </w:r>
      <w:r w:rsidRPr="00AD22B3">
        <w:rPr>
          <w:rFonts w:asciiTheme="minorHAnsi" w:hAnsiTheme="minorHAnsi" w:cstheme="minorHAnsi"/>
          <w:lang w:val="el-GR"/>
        </w:rPr>
        <w:t xml:space="preserve"> οι προσφέροντες οικονομικοί φορείς προσκομίζουν αντίστοιχα </w:t>
      </w:r>
      <w:r w:rsidRPr="00F345FE">
        <w:rPr>
          <w:rFonts w:asciiTheme="minorHAnsi" w:hAnsiTheme="minorHAnsi" w:cstheme="minorHAnsi"/>
          <w:b/>
          <w:lang w:val="el-GR"/>
        </w:rPr>
        <w:t>τα παρακάτω δικαιολογητικά:</w:t>
      </w:r>
    </w:p>
    <w:p w:rsidR="007F3F34" w:rsidRPr="00AD22B3" w:rsidRDefault="007F3F34" w:rsidP="00635DD4">
      <w:pPr>
        <w:rPr>
          <w:rFonts w:asciiTheme="minorHAnsi" w:hAnsiTheme="minorHAnsi" w:cstheme="minorHAnsi"/>
          <w:lang w:val="el-GR"/>
        </w:rPr>
      </w:pPr>
    </w:p>
    <w:p w:rsidR="007F3F34" w:rsidRPr="00A80F7C" w:rsidRDefault="007F3F34" w:rsidP="007F3F34">
      <w:pPr>
        <w:suppressAutoHyphens w:val="0"/>
        <w:spacing w:after="0"/>
        <w:rPr>
          <w:rFonts w:eastAsia="SimSun"/>
          <w:snapToGrid w:val="0"/>
          <w:szCs w:val="22"/>
          <w:lang w:val="el-GR"/>
        </w:rPr>
      </w:pPr>
      <w:r w:rsidRPr="00A80F7C">
        <w:rPr>
          <w:rFonts w:eastAsia="SimSun"/>
          <w:b/>
          <w:snapToGrid w:val="0"/>
          <w:szCs w:val="22"/>
          <w:u w:val="single"/>
          <w:lang w:val="el-GR"/>
        </w:rPr>
        <w:t>1.Απόσπασμα ποινικού μητρώου</w:t>
      </w:r>
      <w:r w:rsidR="00D67886" w:rsidRPr="00A80F7C">
        <w:rPr>
          <w:rFonts w:eastAsia="SimSun"/>
          <w:b/>
          <w:snapToGrid w:val="0"/>
          <w:szCs w:val="22"/>
          <w:u w:val="single"/>
          <w:lang w:val="el-GR"/>
        </w:rPr>
        <w:t xml:space="preserve"> </w:t>
      </w:r>
      <w:r w:rsidR="00D67886" w:rsidRPr="00A80F7C">
        <w:rPr>
          <w:rFonts w:eastAsia="SimSun"/>
          <w:snapToGrid w:val="0"/>
          <w:szCs w:val="22"/>
          <w:u w:val="single"/>
          <w:lang w:val="el-GR"/>
        </w:rPr>
        <w:t>(για την παράγραφο 2.2.3.1)</w:t>
      </w:r>
      <w:r w:rsidR="00D67886" w:rsidRPr="00A80F7C">
        <w:rPr>
          <w:rFonts w:eastAsia="SimSun"/>
          <w:b/>
          <w:snapToGrid w:val="0"/>
          <w:szCs w:val="22"/>
          <w:u w:val="single"/>
          <w:lang w:val="el-GR"/>
        </w:rPr>
        <w:t xml:space="preserve"> </w:t>
      </w:r>
      <w:r w:rsidRPr="00A80F7C">
        <w:rPr>
          <w:rFonts w:eastAsia="SimSun"/>
          <w:snapToGrid w:val="0"/>
          <w:szCs w:val="22"/>
          <w:u w:val="single"/>
          <w:lang w:val="el-GR"/>
        </w:rPr>
        <w:t>,</w:t>
      </w:r>
      <w:r w:rsidRPr="00A80F7C">
        <w:rPr>
          <w:rFonts w:eastAsia="SimSun"/>
          <w:snapToGrid w:val="0"/>
          <w:szCs w:val="22"/>
          <w:lang w:val="el-GR"/>
        </w:rPr>
        <w:t>ή ελλείψει αυτού, ισοδύναμου εγγράφου που εκδίδεται από αρμόδια δικαστική ή διοικητική Αρχή του κράτους μέλους ή της χώρας καταγωγής ή της χώρας όπου είναι εγκατεστημένος ο εν’ λόγω οικονομικός φορέας</w:t>
      </w:r>
      <w:r w:rsidR="003E3DFD" w:rsidRPr="00A80F7C">
        <w:rPr>
          <w:rFonts w:eastAsia="SimSun"/>
          <w:snapToGrid w:val="0"/>
          <w:szCs w:val="22"/>
          <w:lang w:val="el-GR"/>
        </w:rPr>
        <w:t xml:space="preserve"> </w:t>
      </w:r>
      <w:r w:rsidRPr="00A80F7C">
        <w:rPr>
          <w:rFonts w:eastAsia="SimSun"/>
          <w:snapToGrid w:val="0"/>
          <w:szCs w:val="22"/>
          <w:lang w:val="el-GR"/>
        </w:rPr>
        <w:t xml:space="preserve">από το οποίο προκύπτει ότι ο </w:t>
      </w:r>
      <w:r w:rsidR="009F0151" w:rsidRPr="00A80F7C">
        <w:rPr>
          <w:rFonts w:eastAsia="SimSun"/>
          <w:snapToGrid w:val="0"/>
          <w:szCs w:val="22"/>
          <w:lang w:val="el-GR"/>
        </w:rPr>
        <w:t xml:space="preserve">πληρούνται αυτές οι προϋποθέσεις, </w:t>
      </w:r>
      <w:r w:rsidRPr="00A80F7C">
        <w:rPr>
          <w:rFonts w:eastAsia="SimSun"/>
          <w:snapToGrid w:val="0"/>
          <w:szCs w:val="22"/>
          <w:lang w:val="el-GR"/>
        </w:rPr>
        <w:t>εφόσον έχει εκδοθεί έως τρεις (3) μήνες πριν από την υποβολή του (παράγραφος 7αδ του άρθρου 43 του Ν.4605/2019 (ΦΕΚ Α 52/01-04-2019).</w:t>
      </w:r>
    </w:p>
    <w:p w:rsidR="007F3F34" w:rsidRPr="00A80F7C" w:rsidRDefault="007F3F34" w:rsidP="007F3F34">
      <w:pPr>
        <w:pBdr>
          <w:top w:val="single" w:sz="4" w:space="1" w:color="auto"/>
          <w:left w:val="single" w:sz="4" w:space="4" w:color="auto"/>
          <w:bottom w:val="single" w:sz="4" w:space="1" w:color="auto"/>
          <w:right w:val="single" w:sz="4" w:space="4" w:color="auto"/>
        </w:pBdr>
        <w:tabs>
          <w:tab w:val="left" w:pos="180"/>
        </w:tabs>
        <w:suppressAutoHyphens w:val="0"/>
        <w:spacing w:after="0"/>
        <w:rPr>
          <w:b/>
          <w:bCs/>
          <w:color w:val="000000"/>
          <w:szCs w:val="22"/>
          <w:lang w:val="el-GR" w:eastAsia="en-US"/>
        </w:rPr>
      </w:pPr>
      <w:r w:rsidRPr="00A80F7C">
        <w:rPr>
          <w:b/>
          <w:bCs/>
          <w:color w:val="000000"/>
          <w:szCs w:val="22"/>
          <w:lang w:val="el-GR" w:eastAsia="en-US"/>
        </w:rPr>
        <w:t xml:space="preserve">Υπόχρεοι στην προσκόμιση ποινικού μητρώου είναι : </w:t>
      </w:r>
    </w:p>
    <w:p w:rsidR="007F3F34" w:rsidRPr="00A80F7C" w:rsidRDefault="007F3F34" w:rsidP="007F3F34">
      <w:pPr>
        <w:pBdr>
          <w:top w:val="single" w:sz="4" w:space="1" w:color="auto"/>
          <w:left w:val="single" w:sz="4" w:space="4" w:color="auto"/>
          <w:bottom w:val="single" w:sz="4" w:space="1" w:color="auto"/>
          <w:right w:val="single" w:sz="4" w:space="4" w:color="auto"/>
        </w:pBdr>
        <w:tabs>
          <w:tab w:val="left" w:pos="180"/>
        </w:tabs>
        <w:suppressAutoHyphens w:val="0"/>
        <w:spacing w:after="0"/>
        <w:rPr>
          <w:bCs/>
          <w:color w:val="000000"/>
          <w:szCs w:val="22"/>
          <w:lang w:val="el-GR" w:eastAsia="en-US"/>
        </w:rPr>
      </w:pPr>
      <w:r w:rsidRPr="00A80F7C">
        <w:rPr>
          <w:bCs/>
          <w:color w:val="000000"/>
          <w:szCs w:val="22"/>
          <w:lang w:val="el-GR" w:eastAsia="en-US"/>
        </w:rPr>
        <w:t>•</w:t>
      </w:r>
      <w:r w:rsidRPr="00A80F7C">
        <w:rPr>
          <w:bCs/>
          <w:color w:val="000000"/>
          <w:szCs w:val="22"/>
          <w:lang w:val="el-GR" w:eastAsia="en-US"/>
        </w:rPr>
        <w:tab/>
        <w:t xml:space="preserve">φυσικά πρόσωπα </w:t>
      </w:r>
    </w:p>
    <w:p w:rsidR="007F3F34" w:rsidRPr="00A80F7C" w:rsidRDefault="007F3F34" w:rsidP="007F3F34">
      <w:pPr>
        <w:pBdr>
          <w:top w:val="single" w:sz="4" w:space="1" w:color="auto"/>
          <w:left w:val="single" w:sz="4" w:space="4" w:color="auto"/>
          <w:bottom w:val="single" w:sz="4" w:space="1" w:color="auto"/>
          <w:right w:val="single" w:sz="4" w:space="4" w:color="auto"/>
        </w:pBdr>
        <w:tabs>
          <w:tab w:val="left" w:pos="180"/>
        </w:tabs>
        <w:suppressAutoHyphens w:val="0"/>
        <w:spacing w:after="0"/>
        <w:rPr>
          <w:bCs/>
          <w:color w:val="000000"/>
          <w:szCs w:val="22"/>
          <w:lang w:val="el-GR" w:eastAsia="en-US"/>
        </w:rPr>
      </w:pPr>
      <w:r w:rsidRPr="00A80F7C">
        <w:rPr>
          <w:bCs/>
          <w:color w:val="000000"/>
          <w:szCs w:val="22"/>
          <w:lang w:val="el-GR" w:eastAsia="en-US"/>
        </w:rPr>
        <w:t>•διαχειριστές Ο.Ε. ,Ε.Ε. ,Ε.Π.Ε.,Ι.Κ.Ε.</w:t>
      </w:r>
    </w:p>
    <w:p w:rsidR="007F3F34" w:rsidRPr="00A80F7C" w:rsidRDefault="007F3F34" w:rsidP="007F3F34">
      <w:pPr>
        <w:pBdr>
          <w:top w:val="single" w:sz="4" w:space="1" w:color="auto"/>
          <w:left w:val="single" w:sz="4" w:space="4" w:color="auto"/>
          <w:bottom w:val="single" w:sz="4" w:space="1" w:color="auto"/>
          <w:right w:val="single" w:sz="4" w:space="4" w:color="auto"/>
        </w:pBdr>
        <w:tabs>
          <w:tab w:val="left" w:pos="180"/>
        </w:tabs>
        <w:suppressAutoHyphens w:val="0"/>
        <w:spacing w:after="0"/>
        <w:rPr>
          <w:bCs/>
          <w:color w:val="000000"/>
          <w:szCs w:val="22"/>
          <w:lang w:val="el-GR" w:eastAsia="en-US"/>
        </w:rPr>
      </w:pPr>
      <w:r w:rsidRPr="00A80F7C">
        <w:rPr>
          <w:bCs/>
          <w:color w:val="000000"/>
          <w:szCs w:val="22"/>
          <w:lang w:val="el-GR" w:eastAsia="en-US"/>
        </w:rPr>
        <w:t>•</w:t>
      </w:r>
      <w:r w:rsidRPr="00A80F7C">
        <w:rPr>
          <w:bCs/>
          <w:color w:val="000000"/>
          <w:szCs w:val="22"/>
          <w:lang w:val="el-GR" w:eastAsia="en-US"/>
        </w:rPr>
        <w:tab/>
        <w:t xml:space="preserve">Δ/νων Σύμβουλος και όλα τα μέλη του Διοικητικού Συμβουλίου για Α.Ε. </w:t>
      </w:r>
    </w:p>
    <w:p w:rsidR="007F3F34" w:rsidRPr="00A80F7C" w:rsidRDefault="007F3F34" w:rsidP="007F3F34">
      <w:pPr>
        <w:pBdr>
          <w:top w:val="single" w:sz="4" w:space="1" w:color="auto"/>
          <w:left w:val="single" w:sz="4" w:space="4" w:color="auto"/>
          <w:bottom w:val="single" w:sz="4" w:space="1" w:color="auto"/>
          <w:right w:val="single" w:sz="4" w:space="4" w:color="auto"/>
        </w:pBdr>
        <w:tabs>
          <w:tab w:val="left" w:pos="180"/>
        </w:tabs>
        <w:suppressAutoHyphens w:val="0"/>
        <w:spacing w:after="0"/>
        <w:rPr>
          <w:bCs/>
          <w:color w:val="000000"/>
          <w:szCs w:val="22"/>
          <w:lang w:val="el-GR" w:eastAsia="en-US"/>
        </w:rPr>
      </w:pPr>
      <w:r w:rsidRPr="00A80F7C">
        <w:rPr>
          <w:bCs/>
          <w:color w:val="000000"/>
          <w:szCs w:val="22"/>
          <w:lang w:val="el-GR" w:eastAsia="en-US"/>
        </w:rPr>
        <w:t>•</w:t>
      </w:r>
      <w:r w:rsidRPr="00A80F7C">
        <w:rPr>
          <w:bCs/>
          <w:color w:val="000000"/>
          <w:szCs w:val="22"/>
          <w:lang w:val="el-GR" w:eastAsia="en-US"/>
        </w:rPr>
        <w:tab/>
        <w:t>Σε κάθε άλλη περίπτωση νομικού προσώπου οι διαχειριστές και νόμιμοι εκπρόσωποί του.</w:t>
      </w:r>
    </w:p>
    <w:p w:rsidR="007F3F34" w:rsidRPr="00A80F7C" w:rsidRDefault="007F3F34" w:rsidP="007F3F34">
      <w:pPr>
        <w:tabs>
          <w:tab w:val="left" w:pos="180"/>
        </w:tabs>
        <w:suppressAutoHyphens w:val="0"/>
        <w:spacing w:after="0"/>
        <w:rPr>
          <w:b/>
          <w:szCs w:val="22"/>
          <w:lang w:val="el-GR" w:eastAsia="en-US"/>
        </w:rPr>
      </w:pPr>
    </w:p>
    <w:p w:rsidR="007F3F34" w:rsidRPr="00A80F7C" w:rsidRDefault="007F3F34" w:rsidP="007F3F34">
      <w:pPr>
        <w:suppressAutoHyphens w:val="0"/>
        <w:spacing w:after="0"/>
        <w:rPr>
          <w:rFonts w:eastAsia="SimSun"/>
          <w:snapToGrid w:val="0"/>
          <w:szCs w:val="22"/>
          <w:lang w:val="el-GR"/>
        </w:rPr>
      </w:pPr>
      <w:r w:rsidRPr="00A80F7C">
        <w:rPr>
          <w:rFonts w:eastAsia="SimSun"/>
          <w:b/>
          <w:snapToGrid w:val="0"/>
          <w:szCs w:val="22"/>
          <w:u w:val="single"/>
          <w:lang w:val="el-GR"/>
        </w:rPr>
        <w:t>2.Φορολογική ενημερότητα:</w:t>
      </w:r>
      <w:r w:rsidRPr="00A80F7C">
        <w:rPr>
          <w:rFonts w:eastAsia="SimSun"/>
          <w:snapToGrid w:val="0"/>
          <w:szCs w:val="22"/>
          <w:lang w:val="el-GR"/>
        </w:rPr>
        <w:t xml:space="preserve"> Πιστοποιητικό της αρμόδιας κατά περίπτωση αρχής από το οποίο να προκύπτει πως είναι ενήμεροι ως προς τις φορολογικές υποχρεώσεις τους ,εφόσον είναι σε ισχύ κατά το χρόνο υποβολής τους , άλλως , στην περίπτωση που δεν αναφέρεται χρόνος ισχύος να έχουν εκδοθεί έως τρεις (3) μήνες πριν από την υποβολή τους</w:t>
      </w:r>
      <w:r w:rsidRPr="00A80F7C">
        <w:rPr>
          <w:rFonts w:eastAsia="SimSun"/>
          <w:snapToGrid w:val="0"/>
          <w:color w:val="000000" w:themeColor="text1"/>
          <w:szCs w:val="22"/>
          <w:lang w:val="el-GR"/>
        </w:rPr>
        <w:t xml:space="preserve">. </w:t>
      </w:r>
      <w:r w:rsidRPr="00A80F7C">
        <w:rPr>
          <w:rFonts w:eastAsia="SimSun"/>
          <w:snapToGrid w:val="0"/>
          <w:szCs w:val="22"/>
          <w:lang w:val="el-GR"/>
        </w:rPr>
        <w:t>Σε περίπτωση εταιριών (νομικών προσώπων), αφορά την ίδια την εταιρεία (το νομικό πρόσωπο) και όχι τα φυσικά πρόσωπα που τη διοικούν ή την εκπροσωπούν.</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r w:rsidRPr="00A80F7C">
        <w:rPr>
          <w:rFonts w:eastAsia="SimSun"/>
          <w:b/>
          <w:snapToGrid w:val="0"/>
          <w:szCs w:val="22"/>
          <w:lang w:val="el-GR"/>
        </w:rPr>
        <w:t>3.</w:t>
      </w:r>
      <w:r w:rsidRPr="00A80F7C">
        <w:rPr>
          <w:rFonts w:eastAsia="SimSun"/>
          <w:b/>
          <w:snapToGrid w:val="0"/>
          <w:szCs w:val="22"/>
          <w:u w:val="single"/>
          <w:lang w:val="el-GR"/>
        </w:rPr>
        <w:t>α)Υπεύθυνη δήλωση του ν. 1599/86 (προσωπικού) :</w:t>
      </w:r>
      <w:r w:rsidRPr="00A80F7C">
        <w:rPr>
          <w:rFonts w:eastAsia="SimSun"/>
          <w:snapToGrid w:val="0"/>
          <w:szCs w:val="22"/>
          <w:lang w:val="el-GR"/>
        </w:rPr>
        <w:t xml:space="preserve"> Υπεύθυνη δήλωση του ν. 1599/86 στην οποία να δηλώνονται οι ασφαλιστικοί φορείς στους οποίους είναι ασφαλισμένοι οι απασχολούμενοι στην επιχείρηση. Στην περίπτωση που ο προσφέρων δεν απασχολεί προσωπικό θα δηλώνεται στην παρούσα υπεύθυνη δήλωση .</w:t>
      </w:r>
    </w:p>
    <w:p w:rsidR="007F3F34" w:rsidRPr="00A80F7C" w:rsidRDefault="007F3F34" w:rsidP="007F3F34">
      <w:pPr>
        <w:suppressAutoHyphens w:val="0"/>
        <w:spacing w:after="0"/>
        <w:rPr>
          <w:rFonts w:eastAsia="SimSun"/>
          <w:snapToGrid w:val="0"/>
          <w:szCs w:val="22"/>
          <w:lang w:val="el-GR"/>
        </w:rPr>
      </w:pPr>
      <w:r w:rsidRPr="00A80F7C">
        <w:rPr>
          <w:rFonts w:eastAsia="SimSun"/>
          <w:b/>
          <w:snapToGrid w:val="0"/>
          <w:szCs w:val="22"/>
          <w:u w:val="single"/>
          <w:lang w:val="el-GR"/>
        </w:rPr>
        <w:t>β) Κατάσταση προσωπικού :</w:t>
      </w:r>
      <w:r w:rsidRPr="00A80F7C">
        <w:rPr>
          <w:rFonts w:eastAsia="SimSun"/>
          <w:snapToGrid w:val="0"/>
          <w:szCs w:val="22"/>
          <w:lang w:val="el-GR"/>
        </w:rPr>
        <w:t>Υποβαλλόμενη κατάσταση προσωπικού κατά ειδικότητα του αρμόδιου φορέα (Επιθεώρηση εργασίας ή ΙΚΑ).Εφόσον η κατάσταση προσωπικού υποβάλλεται ηλεκτρονικά σύμφωνα με την ΥΑ 5072/6/2013(ΦΕΚ 449Β), όπως αυτή ισχύει, θα προσκομίζεται αντίγραφο στο οποίο θα αποτυπώνεται ο αριθμός πρωτοκόλλου , η ημερομηνία ηλεκτρονικής υποβολής και θα υπάρχει η σφραγίδα της εταιρείας. Σε περίπτωση μη απασχόλησης προσωπικού αυτό θα αναφέρεται στην Υπεύθυνη δήλωση της παραγράφου 3α.</w:t>
      </w:r>
    </w:p>
    <w:p w:rsidR="007F3F34" w:rsidRPr="00A80F7C" w:rsidRDefault="007F3F34" w:rsidP="007F3F34">
      <w:pPr>
        <w:suppressAutoHyphens w:val="0"/>
        <w:spacing w:after="0"/>
        <w:rPr>
          <w:rFonts w:eastAsia="SimSun"/>
          <w:snapToGrid w:val="0"/>
          <w:szCs w:val="22"/>
          <w:lang w:val="el-GR"/>
        </w:rPr>
      </w:pPr>
      <w:r w:rsidRPr="00A80F7C">
        <w:rPr>
          <w:rFonts w:eastAsia="SimSun"/>
          <w:b/>
          <w:snapToGrid w:val="0"/>
          <w:szCs w:val="22"/>
          <w:u w:val="single"/>
          <w:lang w:val="el-GR"/>
        </w:rPr>
        <w:t>γ)Ασφαλιστική ενημερότητα επιχείρησης :</w:t>
      </w:r>
      <w:r w:rsidRPr="00A80F7C">
        <w:rPr>
          <w:rFonts w:eastAsia="SimSun"/>
          <w:snapToGrid w:val="0"/>
          <w:szCs w:val="22"/>
          <w:lang w:val="el-GR"/>
        </w:rPr>
        <w:t xml:space="preserve"> Πιστοποιητικό της αρμόδιας κατά περίπτωση αρχής, από το οποίο να προκύπτει πως η επιχείρηση είναι ενήμερη ως προς τις υποχρεώσεις της που αφορούν ασφαλιστικές </w:t>
      </w:r>
      <w:r w:rsidRPr="00A80F7C">
        <w:rPr>
          <w:rFonts w:eastAsia="SimSun"/>
          <w:snapToGrid w:val="0"/>
          <w:color w:val="000000" w:themeColor="text1"/>
          <w:szCs w:val="22"/>
          <w:lang w:val="el-GR"/>
        </w:rPr>
        <w:t>εισφορές εφόσον είναι σε ισχύ κατά το χρόνο υποβολής τους , άλλως , στην περίπτωση που δεν αναφέρεται χρόνος ισχύος να έχουν εκδοθεί έως τρεις (3) μήνες πριν από την υποβολή τους.</w:t>
      </w:r>
      <w:r w:rsidRPr="00A80F7C">
        <w:rPr>
          <w:rFonts w:eastAsia="SimSun"/>
          <w:snapToGrid w:val="0"/>
          <w:szCs w:val="22"/>
          <w:lang w:val="el-GR"/>
        </w:rPr>
        <w:t xml:space="preserve"> Το </w:t>
      </w:r>
      <w:r w:rsidRPr="00A80F7C">
        <w:rPr>
          <w:rFonts w:eastAsia="SimSun"/>
          <w:snapToGrid w:val="0"/>
          <w:szCs w:val="22"/>
          <w:lang w:val="el-GR"/>
        </w:rPr>
        <w:lastRenderedPageBreak/>
        <w:t xml:space="preserve">πιστοποιητικό αφορά όλα τα ταμεία στα οποία καταβάλλονται εισφορές από τον εργοδότη </w:t>
      </w:r>
      <w:r w:rsidRPr="00A80F7C">
        <w:rPr>
          <w:rFonts w:eastAsia="SimSun"/>
          <w:snapToGrid w:val="0"/>
          <w:szCs w:val="22"/>
          <w:u w:val="single"/>
          <w:lang w:val="el-GR"/>
        </w:rPr>
        <w:t>για όλους τους απασχολούμενους</w:t>
      </w:r>
      <w:r w:rsidRPr="00A80F7C">
        <w:rPr>
          <w:rFonts w:eastAsia="SimSun"/>
          <w:snapToGrid w:val="0"/>
          <w:szCs w:val="22"/>
          <w:lang w:val="el-GR"/>
        </w:rPr>
        <w:t xml:space="preserve"> με σχέση εξαρτημένης εργασίας στην επιχείρηση του συμμετέχοντος. </w:t>
      </w:r>
    </w:p>
    <w:p w:rsidR="007F3F34" w:rsidRPr="00A80F7C" w:rsidRDefault="007F3F34" w:rsidP="007F3F34">
      <w:pPr>
        <w:suppressAutoHyphens w:val="0"/>
        <w:spacing w:after="0"/>
        <w:rPr>
          <w:rFonts w:eastAsia="SimSun"/>
          <w:snapToGrid w:val="0"/>
          <w:color w:val="000000" w:themeColor="text1"/>
          <w:szCs w:val="22"/>
          <w:lang w:val="el-GR"/>
        </w:rPr>
      </w:pPr>
      <w:r w:rsidRPr="00A80F7C">
        <w:rPr>
          <w:rFonts w:eastAsia="SimSun"/>
          <w:b/>
          <w:snapToGrid w:val="0"/>
          <w:szCs w:val="22"/>
          <w:u w:val="single"/>
          <w:lang w:val="el-GR"/>
        </w:rPr>
        <w:t>δ)Ασφαλιστική ενημερότητα εργοδότη-εκπροσώπου:</w:t>
      </w:r>
      <w:r w:rsidRPr="00A80F7C">
        <w:rPr>
          <w:rFonts w:eastAsia="SimSun"/>
          <w:snapToGrid w:val="0"/>
          <w:szCs w:val="22"/>
          <w:lang w:val="el-GR"/>
        </w:rPr>
        <w:t xml:space="preserve"> Πιστοποιητικό της αρμόδιας κατά περίπτωση αρχής, από το οποίο να προκύπτει πως είναι ενήμεροι ως  προς τις υποχρεώσεις τους που αφορούν εισφορές Κοινωνικής Ασφάλισης εφόσον είναι σε ισχύ κατά το χρόνο υποβολής τους , άλλως , στην περίπτωση που δεν αναφέρεται χρόνος ισχύος να έχουν εκδοθεί έως τρεις (3) μήνες πριν από την υποβολή τους.</w:t>
      </w:r>
    </w:p>
    <w:p w:rsidR="007F3F34" w:rsidRPr="00A80F7C" w:rsidRDefault="007F3F34" w:rsidP="007F3F34">
      <w:pPr>
        <w:suppressAutoHyphens w:val="0"/>
        <w:spacing w:after="0"/>
        <w:rPr>
          <w:rFonts w:eastAsia="SimSun"/>
          <w:bCs/>
          <w:snapToGrid w:val="0"/>
          <w:color w:val="000000"/>
          <w:szCs w:val="22"/>
          <w:lang w:val="el-GR"/>
        </w:rPr>
      </w:pPr>
      <w:r w:rsidRPr="00A80F7C">
        <w:rPr>
          <w:rFonts w:eastAsia="SimSun"/>
          <w:bCs/>
          <w:snapToGrid w:val="0"/>
          <w:color w:val="000000"/>
          <w:szCs w:val="22"/>
          <w:lang w:val="el-GR"/>
        </w:rPr>
        <w:t xml:space="preserve">Τα φυσικά πρόσωπα για τους ίδιους </w:t>
      </w:r>
    </w:p>
    <w:p w:rsidR="007F3F34" w:rsidRPr="00A80F7C" w:rsidRDefault="007F3F34" w:rsidP="007F3F34">
      <w:pPr>
        <w:suppressAutoHyphens w:val="0"/>
        <w:spacing w:after="0"/>
        <w:rPr>
          <w:rFonts w:eastAsia="SimSun"/>
          <w:bCs/>
          <w:snapToGrid w:val="0"/>
          <w:color w:val="000000"/>
          <w:szCs w:val="22"/>
          <w:lang w:val="el-GR"/>
        </w:rPr>
      </w:pPr>
      <w:r w:rsidRPr="00A80F7C">
        <w:rPr>
          <w:rFonts w:eastAsia="SimSun"/>
          <w:bCs/>
          <w:snapToGrid w:val="0"/>
          <w:color w:val="000000"/>
          <w:szCs w:val="22"/>
          <w:lang w:val="el-GR"/>
        </w:rPr>
        <w:t>Οι ομμόρυθμες εταιρείες (ΟΕ) όλων των μελών</w:t>
      </w:r>
    </w:p>
    <w:p w:rsidR="007F3F34" w:rsidRPr="00A80F7C" w:rsidRDefault="007F3F34" w:rsidP="007F3F34">
      <w:pPr>
        <w:suppressAutoHyphens w:val="0"/>
        <w:spacing w:after="0"/>
        <w:rPr>
          <w:rFonts w:eastAsia="SimSun"/>
          <w:bCs/>
          <w:snapToGrid w:val="0"/>
          <w:color w:val="000000"/>
          <w:szCs w:val="22"/>
          <w:lang w:val="el-GR"/>
        </w:rPr>
      </w:pPr>
      <w:r w:rsidRPr="00A80F7C">
        <w:rPr>
          <w:rFonts w:eastAsia="SimSun"/>
          <w:bCs/>
          <w:snapToGrid w:val="0"/>
          <w:color w:val="000000"/>
          <w:szCs w:val="22"/>
          <w:lang w:val="el-GR"/>
        </w:rPr>
        <w:t>Οι ετερόρρυθμες εταιρείες (ΕΕ) μόνο των ομόρρυθμων μελών</w:t>
      </w:r>
    </w:p>
    <w:p w:rsidR="007F3F34" w:rsidRPr="00A80F7C" w:rsidRDefault="007F3F34" w:rsidP="007F3F34">
      <w:pPr>
        <w:suppressAutoHyphens w:val="0"/>
        <w:spacing w:after="0"/>
        <w:rPr>
          <w:rFonts w:eastAsia="SimSun"/>
          <w:bCs/>
          <w:snapToGrid w:val="0"/>
          <w:color w:val="000000"/>
          <w:szCs w:val="22"/>
          <w:lang w:val="el-GR"/>
        </w:rPr>
      </w:pPr>
      <w:r w:rsidRPr="00A80F7C">
        <w:rPr>
          <w:rFonts w:eastAsia="SimSun"/>
          <w:bCs/>
          <w:snapToGrid w:val="0"/>
          <w:color w:val="000000"/>
          <w:szCs w:val="22"/>
          <w:lang w:val="el-GR"/>
        </w:rPr>
        <w:t>Οι εταιρείες περιορισμένης ευθύνης (ΕΠΕ)  των διαχειριστών</w:t>
      </w:r>
    </w:p>
    <w:p w:rsidR="007F3F34" w:rsidRPr="00A80F7C" w:rsidRDefault="007F3F34" w:rsidP="007F3F34">
      <w:pPr>
        <w:suppressAutoHyphens w:val="0"/>
        <w:spacing w:after="0"/>
        <w:rPr>
          <w:rFonts w:eastAsia="SimSun"/>
          <w:bCs/>
          <w:snapToGrid w:val="0"/>
          <w:color w:val="000000"/>
          <w:szCs w:val="22"/>
          <w:lang w:val="el-GR"/>
        </w:rPr>
      </w:pPr>
      <w:r w:rsidRPr="00A80F7C">
        <w:rPr>
          <w:rFonts w:eastAsia="SimSun"/>
          <w:bCs/>
          <w:snapToGrid w:val="0"/>
          <w:color w:val="000000"/>
          <w:szCs w:val="22"/>
          <w:lang w:val="el-GR"/>
        </w:rPr>
        <w:t>Οι ανώνυμες εταιρείες (ΑΕ) του Προέδρου και Διευθύνοντα Συμβούλου</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Αν ο οικονομικός φορέας είναι Έλληνας πολίτης ή έχει την εγκατάστασή του στην Ελλάδα , οι υποχρεώσεις του που αφορούν τις εισφορές κοινωνικής ασφάλισης καλύπτουν τόσο την κύρια όσο και την επικουρική ασφάλιση.</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 xml:space="preserve">Αν το κράτος-μέλος ή χώρα δεν εκδίδει τέτοιου είδους έγγραφα ή πιστοποιητικά ή όπου τα έγγραφα ή τα πιστοποιητικά αυτά δεν καλύπτουν όλες τις περιπτώσεις </w:t>
      </w:r>
      <w:r w:rsidRPr="00A80F7C">
        <w:rPr>
          <w:rFonts w:eastAsia="SimSun"/>
          <w:snapToGrid w:val="0"/>
          <w:color w:val="000000" w:themeColor="text1"/>
          <w:szCs w:val="22"/>
          <w:lang w:val="el-GR"/>
        </w:rPr>
        <w:t>του άρθρου 8</w:t>
      </w:r>
      <w:r w:rsidRPr="00A80F7C">
        <w:rPr>
          <w:rFonts w:eastAsia="SimSun"/>
          <w:snapToGrid w:val="0"/>
          <w:szCs w:val="22"/>
          <w:lang w:val="el-GR"/>
        </w:rPr>
        <w:t>,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στο</w:t>
      </w:r>
      <w:r w:rsidRPr="00A80F7C">
        <w:rPr>
          <w:rFonts w:eastAsia="SimSun"/>
          <w:snapToGrid w:val="0"/>
          <w:color w:val="000000" w:themeColor="text1"/>
          <w:szCs w:val="22"/>
          <w:lang w:val="el-GR"/>
        </w:rPr>
        <w:t>άρθρο 8 της παρούσας</w:t>
      </w:r>
      <w:r w:rsidRPr="00A80F7C">
        <w:rPr>
          <w:rFonts w:eastAsia="SimSun"/>
          <w:snapToGrid w:val="0"/>
          <w:szCs w:val="22"/>
          <w:lang w:val="el-GR"/>
        </w:rPr>
        <w:t>.</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Αν διαπιστωθεί με οποιονδήποτε τρόπο ότι, στην εν λόγω χώρα εκδίδονται τα υπόψη πιστοποιητικά, η προσφορά του διαγωνιζόμενου απορρίπτεται.</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r w:rsidRPr="00A80F7C">
        <w:rPr>
          <w:rFonts w:eastAsia="SimSun"/>
          <w:b/>
          <w:snapToGrid w:val="0"/>
          <w:szCs w:val="22"/>
          <w:lang w:val="el-GR"/>
        </w:rPr>
        <w:t>4.</w:t>
      </w:r>
      <w:r w:rsidRPr="00A80F7C">
        <w:rPr>
          <w:rFonts w:eastAsia="SimSun"/>
          <w:b/>
          <w:snapToGrid w:val="0"/>
          <w:szCs w:val="22"/>
          <w:u w:val="single"/>
          <w:lang w:val="el-GR"/>
        </w:rPr>
        <w:t>Πιστοποιητικό/βεβαίωση του οικείου επαγγελματικού μητρώου</w:t>
      </w:r>
      <w:r w:rsidRPr="00A80F7C">
        <w:rPr>
          <w:rFonts w:eastAsia="SimSun"/>
          <w:snapToGrid w:val="0"/>
          <w:szCs w:val="22"/>
          <w:lang w:val="el-GR"/>
        </w:rPr>
        <w:t xml:space="preserve"> του Παραρτήματος ΧΙ του Προσαρτήματος Α’ του Ν. 4412/2016με το οποίο θα πιστοποιείται η εγγραφή τους σε αυτό και το ειδικό επάγγελμά τους εφόσον έχει εκδοθεί έως τριάντα (30) εργάσιμες ημέρες πριν από την υποβολή του.</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r w:rsidRPr="00A80F7C">
        <w:rPr>
          <w:rFonts w:eastAsia="SimSun"/>
          <w:b/>
          <w:snapToGrid w:val="0"/>
          <w:szCs w:val="22"/>
          <w:lang w:val="el-GR"/>
        </w:rPr>
        <w:t>5.</w:t>
      </w:r>
      <w:r w:rsidRPr="00A80F7C">
        <w:rPr>
          <w:rFonts w:eastAsia="SimSun"/>
          <w:b/>
          <w:snapToGrid w:val="0"/>
          <w:szCs w:val="22"/>
          <w:u w:val="single"/>
          <w:lang w:val="el-GR"/>
        </w:rPr>
        <w:t>Πιστοποιητικό από τη Δ/νση Προγραμματισμού και Συντονισμού της Επιθεώρησης Εργασιακών Σχέσεων (ΣΕΠΕ)</w:t>
      </w:r>
      <w:r w:rsidRPr="00A80F7C">
        <w:rPr>
          <w:rFonts w:eastAsia="SimSun"/>
          <w:snapToGrid w:val="0"/>
          <w:szCs w:val="22"/>
          <w:lang w:val="el-GR"/>
        </w:rPr>
        <w:t>, από το οποίο να προκύπτουν οι πράξεις επιβολής προστίμου που έχουν εκδοθεί σε βάρος οικονομικού φορέα σε χρονικό διάστημα δύο (2) ετών πριν από την ημερομηνία λήξης της προθεσμίας υποβολής προσφορά ή αίτησης συμμετοχής (άρθρο 8 παρ.3) εφόσον έχει εκδοθεί έως τρεις (3) μήνες πριν από την υποβολή του (παράγραφος 7αδ του άρθρου 43 του Ν.4605/2019 (ΦΕΚ Α 52/01-04-2019).</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 xml:space="preserve">Επειδή όμως ακόμη δεν έχει καταστεί εφικτή η έκδοση πιστοποιητικού ΣΕΠΕ μπορεί να αντικατασταθεί αυτό  το δικαιολογητικό με </w:t>
      </w:r>
      <w:r w:rsidRPr="00A80F7C">
        <w:rPr>
          <w:rFonts w:eastAsia="SimSun"/>
          <w:b/>
          <w:snapToGrid w:val="0"/>
          <w:szCs w:val="22"/>
          <w:lang w:val="el-GR"/>
        </w:rPr>
        <w:t>ένορκη βεβαίωση</w:t>
      </w:r>
      <w:r w:rsidRPr="00A80F7C">
        <w:rPr>
          <w:rFonts w:eastAsia="SimSun"/>
          <w:snapToGrid w:val="0"/>
          <w:szCs w:val="22"/>
          <w:lang w:val="el-GR"/>
        </w:rPr>
        <w:t xml:space="preserve"> εφόσον έχει συνταχθεί έως τρεις (3) μήνες πριν από την υποβολή της.</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 xml:space="preserve">Με την παράγραφο 46 του άρθρου 43 του ν.4605/2019 (ΦΕΚ Α 52/01-04-2019) προβλέπεται ότι μέχρι να καταστεί εφικτή η έκδοση του πιστοποιητικού, αυτό αντικαθίσταται από </w:t>
      </w:r>
      <w:r w:rsidRPr="00A80F7C">
        <w:rPr>
          <w:rFonts w:eastAsia="SimSun"/>
          <w:b/>
          <w:snapToGrid w:val="0"/>
          <w:szCs w:val="22"/>
          <w:lang w:val="el-GR"/>
        </w:rPr>
        <w:t>υπεύθυνη δήλωση</w:t>
      </w:r>
      <w:r w:rsidRPr="00A80F7C">
        <w:rPr>
          <w:rFonts w:eastAsia="SimSun"/>
          <w:snapToGrid w:val="0"/>
          <w:szCs w:val="22"/>
          <w:lang w:val="el-GR"/>
        </w:rPr>
        <w:t xml:space="preserve"> του οικονομικού φορέα χωρίς να απαιτείται επίσημη δήλωση του ΣΕΠΕ σχετικά με την έκδοση του πιστοποιητικού. Η υπεύθυνη δήλωση γίνεται αποδεκτή εφόσον έχει συνταχθεί μετά την κοινοποίηση της πρόσκλησης για την υποβολή των δικαιολογητικών.</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r w:rsidRPr="00A80F7C">
        <w:rPr>
          <w:rFonts w:eastAsia="SimSun"/>
          <w:b/>
          <w:snapToGrid w:val="0"/>
          <w:szCs w:val="22"/>
          <w:lang w:val="el-GR"/>
        </w:rPr>
        <w:t>6.</w:t>
      </w:r>
      <w:r w:rsidRPr="00A80F7C">
        <w:rPr>
          <w:rFonts w:eastAsia="SimSun"/>
          <w:b/>
          <w:snapToGrid w:val="0"/>
          <w:szCs w:val="22"/>
          <w:u w:val="single"/>
          <w:lang w:val="el-GR"/>
        </w:rPr>
        <w:t>Υπεύθυνη δήλωση</w:t>
      </w:r>
      <w:r w:rsidRPr="00A80F7C">
        <w:rPr>
          <w:rFonts w:eastAsia="SimSun"/>
          <w:snapToGrid w:val="0"/>
          <w:szCs w:val="22"/>
          <w:lang w:val="el-GR"/>
        </w:rPr>
        <w:t xml:space="preserve"> του προσφέροντος οικονομικού φορέα χωρίς θεώρηση γνησίου υπογραφής </w:t>
      </w:r>
      <w:r w:rsidRPr="00A80F7C">
        <w:rPr>
          <w:rFonts w:eastAsia="SimSun"/>
          <w:b/>
          <w:snapToGrid w:val="0"/>
          <w:szCs w:val="22"/>
          <w:lang w:val="el-GR"/>
        </w:rPr>
        <w:t xml:space="preserve">ότι δεν έχει εκδοθεί σε βάρος του απόφαση αποκλεισμού, σύμφωνα με το άρθρο 74 του ν.4412/2016 </w:t>
      </w:r>
      <w:r w:rsidR="00D059C7" w:rsidRPr="00A80F7C">
        <w:rPr>
          <w:rFonts w:eastAsia="SimSun"/>
          <w:snapToGrid w:val="0"/>
          <w:szCs w:val="22"/>
          <w:lang w:val="el-GR"/>
        </w:rPr>
        <w:t>(παράγραφος 2.2.3.</w:t>
      </w:r>
      <w:r w:rsidR="00591DB2" w:rsidRPr="00A80F7C">
        <w:rPr>
          <w:rFonts w:eastAsia="SimSun"/>
          <w:snapToGrid w:val="0"/>
          <w:szCs w:val="22"/>
          <w:lang w:val="el-GR"/>
        </w:rPr>
        <w:t>3</w:t>
      </w:r>
      <w:r w:rsidR="00D059C7" w:rsidRPr="00A80F7C">
        <w:rPr>
          <w:rFonts w:eastAsia="SimSun"/>
          <w:snapToGrid w:val="0"/>
          <w:szCs w:val="22"/>
          <w:lang w:val="el-GR"/>
        </w:rPr>
        <w:t>)</w:t>
      </w:r>
      <w:r w:rsidR="00D059C7" w:rsidRPr="00A80F7C">
        <w:rPr>
          <w:rFonts w:eastAsia="SimSun"/>
          <w:b/>
          <w:snapToGrid w:val="0"/>
          <w:szCs w:val="22"/>
          <w:lang w:val="el-GR"/>
        </w:rPr>
        <w:t xml:space="preserve"> </w:t>
      </w:r>
      <w:r w:rsidRPr="00A80F7C">
        <w:rPr>
          <w:rFonts w:eastAsia="SimSun"/>
          <w:snapToGrid w:val="0"/>
          <w:szCs w:val="22"/>
          <w:lang w:val="el-GR"/>
        </w:rPr>
        <w:t>εφόσον έχει συνταχθεί μετά την κοινοποίηση της πρόσκλησης για την υποβολή των δικαιολογητικών.</w:t>
      </w:r>
    </w:p>
    <w:p w:rsidR="001224CF" w:rsidRPr="00A80F7C" w:rsidRDefault="001224CF" w:rsidP="007F3F34">
      <w:pPr>
        <w:suppressAutoHyphens w:val="0"/>
        <w:spacing w:after="0"/>
        <w:rPr>
          <w:rFonts w:eastAsia="SimSun"/>
          <w:snapToGrid w:val="0"/>
          <w:szCs w:val="22"/>
          <w:lang w:val="el-GR"/>
        </w:rPr>
      </w:pPr>
    </w:p>
    <w:p w:rsidR="001224CF" w:rsidRPr="00A80F7C" w:rsidRDefault="001224CF" w:rsidP="007F3F34">
      <w:pPr>
        <w:suppressAutoHyphens w:val="0"/>
        <w:spacing w:after="0"/>
        <w:rPr>
          <w:rFonts w:eastAsia="SimSun"/>
          <w:snapToGrid w:val="0"/>
          <w:szCs w:val="22"/>
          <w:lang w:val="el-GR"/>
        </w:rPr>
      </w:pPr>
      <w:r w:rsidRPr="00A80F7C">
        <w:rPr>
          <w:rFonts w:eastAsia="SimSun"/>
          <w:b/>
          <w:snapToGrid w:val="0"/>
          <w:szCs w:val="22"/>
          <w:lang w:val="el-GR"/>
        </w:rPr>
        <w:lastRenderedPageBreak/>
        <w:t>7.</w:t>
      </w:r>
      <w:r w:rsidRPr="00A80F7C">
        <w:rPr>
          <w:rFonts w:eastAsia="SimSun"/>
          <w:b/>
          <w:snapToGrid w:val="0"/>
          <w:szCs w:val="22"/>
          <w:u w:val="single"/>
          <w:lang w:val="el-GR"/>
        </w:rPr>
        <w:t>Υπεύθυνη δήλωση</w:t>
      </w:r>
      <w:r w:rsidRPr="00A80F7C">
        <w:rPr>
          <w:rFonts w:eastAsia="SimSun"/>
          <w:snapToGrid w:val="0"/>
          <w:szCs w:val="22"/>
          <w:lang w:val="el-GR"/>
        </w:rPr>
        <w:t xml:space="preserve"> του προσφέροντος οικονομικού φορέα χωρίς θεώρηση γνησίου υπογραφής </w:t>
      </w:r>
      <w:r w:rsidRPr="00A80F7C">
        <w:rPr>
          <w:rFonts w:eastAsia="SimSun"/>
          <w:b/>
          <w:snapToGrid w:val="0"/>
          <w:szCs w:val="22"/>
          <w:lang w:val="el-GR"/>
        </w:rPr>
        <w:t>ότι δεν έχει εκδοθεί</w:t>
      </w:r>
      <w:r w:rsidR="001A7E5D" w:rsidRPr="00A80F7C">
        <w:rPr>
          <w:rFonts w:eastAsia="SimSun"/>
          <w:b/>
          <w:snapToGrid w:val="0"/>
          <w:szCs w:val="22"/>
          <w:lang w:val="el-GR"/>
        </w:rPr>
        <w:t xml:space="preserve"> δικαστική ή διοικητική απόφαση με τελεσίδικη και δεσμευτική ισχύ για την αθέτηση των υποχρεώσεων του όσον αφορά στην καταβολή φόρων ή εισφορών κοινωνικής ασφάλισης.</w:t>
      </w:r>
    </w:p>
    <w:p w:rsidR="007F3F34" w:rsidRPr="00A80F7C" w:rsidRDefault="007F3F34" w:rsidP="007F3F34">
      <w:pPr>
        <w:suppressAutoHyphens w:val="0"/>
        <w:spacing w:after="0"/>
        <w:rPr>
          <w:rFonts w:eastAsia="SimSun"/>
          <w:snapToGrid w:val="0"/>
          <w:szCs w:val="22"/>
          <w:lang w:val="el-GR"/>
        </w:rPr>
      </w:pPr>
    </w:p>
    <w:p w:rsidR="007F3F34" w:rsidRPr="00A80F7C" w:rsidRDefault="00824E97" w:rsidP="007F3F34">
      <w:pPr>
        <w:suppressAutoHyphens w:val="0"/>
        <w:spacing w:after="0"/>
        <w:rPr>
          <w:rFonts w:eastAsia="SimSun"/>
          <w:snapToGrid w:val="0"/>
          <w:szCs w:val="22"/>
          <w:lang w:val="el-GR"/>
        </w:rPr>
      </w:pPr>
      <w:r w:rsidRPr="00A80F7C">
        <w:rPr>
          <w:rFonts w:eastAsia="SimSun"/>
          <w:b/>
          <w:snapToGrid w:val="0"/>
          <w:szCs w:val="22"/>
          <w:lang w:val="el-GR"/>
        </w:rPr>
        <w:t>8</w:t>
      </w:r>
      <w:r w:rsidR="007F3F34" w:rsidRPr="00A80F7C">
        <w:rPr>
          <w:rFonts w:eastAsia="SimSun"/>
          <w:b/>
          <w:snapToGrid w:val="0"/>
          <w:szCs w:val="22"/>
          <w:lang w:val="el-GR"/>
        </w:rPr>
        <w:t>.</w:t>
      </w:r>
      <w:r w:rsidR="007F3F34" w:rsidRPr="00A80F7C">
        <w:rPr>
          <w:rFonts w:eastAsia="SimSun"/>
          <w:b/>
          <w:snapToGrid w:val="0"/>
          <w:szCs w:val="22"/>
          <w:u w:val="single"/>
          <w:lang w:val="el-GR"/>
        </w:rPr>
        <w:t>Τα αποδεικτικά έγγραφα νομιμοποίησης και παραστατικά ισχύουσας εκπροσώπησης</w:t>
      </w:r>
      <w:r w:rsidR="007F3F34" w:rsidRPr="00A80F7C">
        <w:rPr>
          <w:rFonts w:eastAsia="SimSun"/>
          <w:snapToGrid w:val="0"/>
          <w:szCs w:val="22"/>
          <w:lang w:val="el-GR"/>
        </w:rPr>
        <w:t xml:space="preserve"> εφόσον έχουν εκδοθεί έως τριάντα (30) εργάσιμες ημέρες πριν από την υποβολή τους , (όταν οι οικονομικοί φορείς συμμετέχουν με εκπρόσωπό τους) δηλαδή :</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α) για φυσικό πρόσωπο, φωτοαντίγραφο αστυνομικής ταυτότητας του ίδιου ή εξουσιοδότηση και φωτοαντίγραφο αστυνομικής ταυτότητας του νόμιμα εξουσιοδοτημένου εκπροσώπου του</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β) για</w:t>
      </w:r>
      <w:r w:rsidRPr="00A80F7C">
        <w:rPr>
          <w:rFonts w:eastAsia="SimSun"/>
          <w:snapToGrid w:val="0"/>
          <w:szCs w:val="22"/>
          <w:lang w:val="el-GR"/>
        </w:rPr>
        <w:tab/>
        <w:t>νομικό</w:t>
      </w:r>
      <w:r w:rsidRPr="00A80F7C">
        <w:rPr>
          <w:rFonts w:eastAsia="SimSun"/>
          <w:snapToGrid w:val="0"/>
          <w:szCs w:val="22"/>
          <w:lang w:val="el-GR"/>
        </w:rPr>
        <w:tab/>
        <w:t>πρόσωπο, φωτοαντίγραφο</w:t>
      </w:r>
      <w:r w:rsidRPr="00A80F7C">
        <w:rPr>
          <w:rFonts w:eastAsia="SimSun"/>
          <w:snapToGrid w:val="0"/>
          <w:szCs w:val="22"/>
          <w:lang w:val="el-GR"/>
        </w:rPr>
        <w:tab/>
        <w:t>αστυνομικής ταυτότητας νόμιμου εκπροσώπου</w:t>
      </w:r>
      <w:r w:rsidRPr="00A80F7C">
        <w:rPr>
          <w:rFonts w:eastAsia="SimSun"/>
          <w:snapToGrid w:val="0"/>
          <w:szCs w:val="22"/>
          <w:lang w:val="el-GR"/>
        </w:rPr>
        <w:tab/>
        <w:t>ή εξουσιοδοτημένου αντιπροσώπου, καθώς και:</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 xml:space="preserve">βα) Βεβαίωση ίδρυσης  από το ΓΕΜΗ εάν πρόκειται για Α.Ε. , Α.Ε.Β.Ε. , Ε.Π.Ε. , Ο.Ε. , Ε.Ε. , Ι.Κ.Ε. καθώς και </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ΦΕΚ ίδρυσης για τις Α.Ε. , Α.Ε.Β.Ε. και Ε.Π.Ε.</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Καταστατικό ίδρυσης για τις Ο.Ε. ,Ε.Ε. και Ι.Κ.Ε.</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ββ) Γενικό πιστοποιητικό μεταβολών του ΓΕΜΗ έκδοσης του τελευταίου τριμήνου.</w:t>
      </w: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βγ) Π ιστοποιητικό του ΓΕΜΗ με την αναλυτική ισχύουσα εκπροσώπηση.</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και, εάν τα νομικά αυτά πρόσωπα συμμετέχουν με αντιπρόσωπό τους, να προσκομίσουν σχετική εξουσιοδότηση (εάν πρόκειται για ΕΠΕ, ΙΚΕ, ΟΕ και ΕΕ) ή πρακτικό ΔΣ (εάν πρόκειται για ΑΕ) στο οποίο θα πρέπει να αναφέρεται η απόφαση για συμμετοχή της ΑΕ στον συγκεκριμένο διαγωνισμό και η σχετική εξουσιοδότηση.</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r w:rsidRPr="00A80F7C">
        <w:rPr>
          <w:rFonts w:eastAsia="SimSun"/>
          <w:snapToGrid w:val="0"/>
          <w:szCs w:val="22"/>
          <w:lang w:val="el-GR"/>
        </w:rPr>
        <w:t>Οι ενώσεις οικονομικών φορέων που υποβάλλουν κοινή προσφορά, υποβάλλουν τα παραπάνω κατά περίπτωση δικαιολογητικά της υποπερίπτωσης (iii) για κάθε οικονομικό φορέα που συμμετέχει στην ένωση. Στην υπεύθυνη δήλωση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rsidR="007F3F34" w:rsidRPr="00A80F7C" w:rsidRDefault="007F3F34" w:rsidP="007F3F34">
      <w:pPr>
        <w:suppressAutoHyphens w:val="0"/>
        <w:spacing w:after="0"/>
        <w:rPr>
          <w:rFonts w:eastAsia="SimSun"/>
          <w:snapToGrid w:val="0"/>
          <w:szCs w:val="22"/>
          <w:lang w:val="el-GR"/>
        </w:rPr>
      </w:pPr>
    </w:p>
    <w:p w:rsidR="007F3F34" w:rsidRPr="00A80F7C" w:rsidRDefault="00824E97" w:rsidP="007F3F34">
      <w:pPr>
        <w:suppressAutoHyphens w:val="0"/>
        <w:spacing w:after="0"/>
        <w:rPr>
          <w:rFonts w:eastAsia="SimSun"/>
          <w:snapToGrid w:val="0"/>
          <w:szCs w:val="22"/>
          <w:lang w:val="el-GR"/>
        </w:rPr>
      </w:pPr>
      <w:r w:rsidRPr="00A80F7C">
        <w:rPr>
          <w:rFonts w:eastAsia="SimSun"/>
          <w:b/>
          <w:snapToGrid w:val="0"/>
          <w:szCs w:val="22"/>
          <w:lang w:val="el-GR"/>
        </w:rPr>
        <w:t>9</w:t>
      </w:r>
      <w:r w:rsidR="007F3F34" w:rsidRPr="00A80F7C">
        <w:rPr>
          <w:rFonts w:eastAsia="SimSun"/>
          <w:b/>
          <w:snapToGrid w:val="0"/>
          <w:szCs w:val="22"/>
          <w:lang w:val="el-GR"/>
        </w:rPr>
        <w:t>.</w:t>
      </w:r>
      <w:r w:rsidR="007F3F34" w:rsidRPr="00A80F7C">
        <w:rPr>
          <w:rFonts w:eastAsia="SimSun"/>
          <w:b/>
          <w:snapToGrid w:val="0"/>
          <w:szCs w:val="22"/>
          <w:u w:val="single"/>
          <w:lang w:val="el-GR"/>
        </w:rPr>
        <w:t>Οι ενώσεις οικονομικών φορέων</w:t>
      </w:r>
      <w:r w:rsidR="007F3F34" w:rsidRPr="00A80F7C">
        <w:rPr>
          <w:rFonts w:eastAsia="SimSun"/>
          <w:snapToGrid w:val="0"/>
          <w:szCs w:val="22"/>
          <w:lang w:val="el-GR"/>
        </w:rPr>
        <w:t xml:space="preserve"> που υποβάλλουν κοινή προσφορά, υποβάλλουν τα παραπάνω, κατά περίπτωση δικαιολογητικά, για κάθε οικονομικό φορέα που συμμετέχει στην ένωση. </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pBdr>
          <w:top w:val="single" w:sz="4" w:space="1" w:color="auto"/>
          <w:left w:val="single" w:sz="4" w:space="4" w:color="auto"/>
          <w:bottom w:val="single" w:sz="4" w:space="1" w:color="auto"/>
          <w:right w:val="single" w:sz="4" w:space="4" w:color="auto"/>
        </w:pBdr>
        <w:suppressAutoHyphens w:val="0"/>
        <w:spacing w:after="0"/>
        <w:rPr>
          <w:rFonts w:eastAsia="SimSun"/>
          <w:snapToGrid w:val="0"/>
          <w:szCs w:val="22"/>
          <w:lang w:val="el-GR"/>
        </w:rPr>
      </w:pPr>
      <w:r w:rsidRPr="00A80F7C">
        <w:rPr>
          <w:rFonts w:eastAsia="SimSun"/>
          <w:snapToGrid w:val="0"/>
          <w:szCs w:val="22"/>
          <w:lang w:val="el-GR"/>
        </w:rPr>
        <w:t xml:space="preserve">Οι </w:t>
      </w:r>
      <w:r w:rsidRPr="00A80F7C">
        <w:rPr>
          <w:rFonts w:eastAsia="SimSun"/>
          <w:b/>
          <w:snapToGrid w:val="0"/>
          <w:szCs w:val="22"/>
          <w:lang w:val="el-GR"/>
        </w:rPr>
        <w:t>υπεύθυνες δηλώσεις</w:t>
      </w:r>
      <w:r w:rsidRPr="00A80F7C">
        <w:rPr>
          <w:rFonts w:eastAsia="SimSun"/>
          <w:snapToGrid w:val="0"/>
          <w:szCs w:val="22"/>
          <w:lang w:val="el-GR"/>
        </w:rPr>
        <w:t xml:space="preserve"> γίνονται αποδεκτές εφόσον έχουν συνταχθεί μετά την κοινοποίηση της πρόσκλησης για την υποβολή των δικαιολογητικών.</w:t>
      </w: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lang w:val="el-GR"/>
        </w:rPr>
      </w:pPr>
    </w:p>
    <w:p w:rsidR="007F3F34" w:rsidRPr="00A80F7C" w:rsidRDefault="007F3F34" w:rsidP="007F3F34">
      <w:pPr>
        <w:suppressAutoHyphens w:val="0"/>
        <w:spacing w:after="0"/>
        <w:rPr>
          <w:rFonts w:eastAsia="SimSun"/>
          <w:snapToGrid w:val="0"/>
          <w:szCs w:val="22"/>
          <w:u w:val="single"/>
          <w:lang w:val="el-GR"/>
        </w:rPr>
      </w:pPr>
      <w:r w:rsidRPr="00A80F7C">
        <w:rPr>
          <w:rFonts w:eastAsia="SimSun"/>
          <w:snapToGrid w:val="0"/>
          <w:szCs w:val="22"/>
          <w:u w:val="single"/>
          <w:lang w:val="el-GR"/>
        </w:rPr>
        <w:t xml:space="preserve"> Η αναθέτουσα αρχή μπορεί να ζητεί από προσφέροντες και υποψήφιους, σε οποιοδήποτε χρονικό σημείο κατά τη διάρκεια της διαδικασίας , να υποβάλλουν όλα ή ορισμένα δικαιολογητικά , όταν αυτό απαιτείται για την ορθή διεξαγωγή της διαδικασίας(άρθρο 79 παρ.5του ν.4412/2016).</w:t>
      </w:r>
    </w:p>
    <w:p w:rsidR="007F3F34" w:rsidRPr="00A80F7C" w:rsidRDefault="007F3F34" w:rsidP="00635DD4">
      <w:pPr>
        <w:rPr>
          <w:szCs w:val="22"/>
          <w:lang w:val="el-GR"/>
        </w:rPr>
      </w:pPr>
    </w:p>
    <w:p w:rsidR="000A3CFE" w:rsidRPr="00A80F7C" w:rsidRDefault="000A3CFE" w:rsidP="00635DD4">
      <w:pPr>
        <w:rPr>
          <w:szCs w:val="22"/>
          <w:lang w:val="el-GR"/>
        </w:rPr>
      </w:pPr>
    </w:p>
    <w:p w:rsidR="007F3F34" w:rsidRDefault="007F3F34" w:rsidP="00635DD4">
      <w:pPr>
        <w:rPr>
          <w:b/>
          <w:bCs/>
          <w:szCs w:val="22"/>
          <w:lang w:val="el-GR"/>
        </w:rPr>
      </w:pPr>
    </w:p>
    <w:p w:rsidR="008471B8" w:rsidRDefault="008471B8" w:rsidP="00635DD4">
      <w:pPr>
        <w:rPr>
          <w:b/>
          <w:bCs/>
          <w:szCs w:val="22"/>
          <w:lang w:val="el-GR"/>
        </w:rPr>
      </w:pPr>
    </w:p>
    <w:p w:rsidR="008471B8" w:rsidRDefault="008471B8" w:rsidP="00635DD4">
      <w:pPr>
        <w:rPr>
          <w:b/>
          <w:bCs/>
          <w:szCs w:val="22"/>
          <w:lang w:val="el-GR"/>
        </w:rPr>
      </w:pPr>
    </w:p>
    <w:p w:rsidR="008471B8" w:rsidRDefault="008471B8" w:rsidP="00635DD4">
      <w:pPr>
        <w:rPr>
          <w:b/>
          <w:bCs/>
          <w:szCs w:val="22"/>
          <w:lang w:val="el-GR"/>
        </w:rPr>
      </w:pPr>
    </w:p>
    <w:p w:rsidR="008471B8" w:rsidRDefault="008471B8" w:rsidP="00635DD4">
      <w:pPr>
        <w:rPr>
          <w:b/>
          <w:bCs/>
          <w:szCs w:val="22"/>
          <w:lang w:val="el-GR"/>
        </w:rPr>
      </w:pPr>
    </w:p>
    <w:p w:rsidR="008471B8" w:rsidRDefault="008471B8" w:rsidP="00635DD4">
      <w:pPr>
        <w:rPr>
          <w:b/>
          <w:bCs/>
          <w:szCs w:val="22"/>
          <w:lang w:val="el-GR"/>
        </w:rPr>
      </w:pPr>
    </w:p>
    <w:p w:rsidR="008471B8" w:rsidRPr="00A80F7C" w:rsidRDefault="008471B8" w:rsidP="00635DD4">
      <w:pPr>
        <w:rPr>
          <w:b/>
          <w:bCs/>
          <w:szCs w:val="22"/>
          <w:lang w:val="el-GR"/>
        </w:rPr>
      </w:pPr>
    </w:p>
    <w:p w:rsidR="00635DD4" w:rsidRPr="00A80F7C" w:rsidRDefault="0074140C" w:rsidP="00A77B99">
      <w:pPr>
        <w:pStyle w:val="2"/>
        <w:rPr>
          <w:rFonts w:ascii="Calibri" w:hAnsi="Calibri" w:cs="Calibri"/>
          <w:sz w:val="22"/>
          <w:lang w:val="el-GR"/>
        </w:rPr>
      </w:pPr>
      <w:r w:rsidRPr="00A80F7C">
        <w:rPr>
          <w:rFonts w:ascii="Calibri" w:hAnsi="Calibri" w:cs="Calibri"/>
          <w:sz w:val="22"/>
          <w:lang w:val="el-GR" w:eastAsia="en-US"/>
        </w:rPr>
        <w:lastRenderedPageBreak/>
        <w:t xml:space="preserve"> </w:t>
      </w:r>
      <w:bookmarkStart w:id="45" w:name="_Toc489265942"/>
      <w:r w:rsidR="00635DD4" w:rsidRPr="00A80F7C">
        <w:rPr>
          <w:rFonts w:ascii="Calibri" w:hAnsi="Calibri" w:cs="Calibri"/>
          <w:sz w:val="22"/>
          <w:lang w:val="el-GR"/>
        </w:rPr>
        <w:t>2.</w:t>
      </w:r>
      <w:r w:rsidR="004905CC" w:rsidRPr="00A80F7C">
        <w:rPr>
          <w:rFonts w:ascii="Calibri" w:hAnsi="Calibri" w:cs="Calibri"/>
          <w:sz w:val="22"/>
          <w:lang w:val="el-GR"/>
        </w:rPr>
        <w:t>3</w:t>
      </w:r>
      <w:r w:rsidR="00635DD4" w:rsidRPr="00A80F7C">
        <w:rPr>
          <w:rFonts w:ascii="Calibri" w:hAnsi="Calibri" w:cs="Calibri"/>
          <w:sz w:val="22"/>
          <w:lang w:val="el-GR"/>
        </w:rPr>
        <w:tab/>
        <w:t>Κατάρτιση - Περιεχόμενο Προσφορών</w:t>
      </w:r>
      <w:bookmarkEnd w:id="45"/>
    </w:p>
    <w:p w:rsidR="00575C75" w:rsidRPr="00A80F7C" w:rsidRDefault="00575C75" w:rsidP="00575C75">
      <w:pPr>
        <w:suppressAutoHyphens w:val="0"/>
        <w:spacing w:after="0"/>
        <w:rPr>
          <w:rFonts w:eastAsia="SimSun"/>
          <w:snapToGrid w:val="0"/>
          <w:szCs w:val="22"/>
          <w:lang w:val="el-GR"/>
        </w:rPr>
      </w:pPr>
      <w:bookmarkStart w:id="46" w:name="__RefHeading___Toc470009803"/>
      <w:bookmarkEnd w:id="46"/>
    </w:p>
    <w:p w:rsidR="00575C75" w:rsidRPr="00A80F7C" w:rsidRDefault="00575C75" w:rsidP="00575C75">
      <w:pPr>
        <w:suppressAutoHyphens w:val="0"/>
        <w:spacing w:after="0"/>
        <w:rPr>
          <w:rFonts w:eastAsia="SimSun"/>
          <w:snapToGrid w:val="0"/>
          <w:szCs w:val="22"/>
          <w:lang w:val="el-GR"/>
        </w:rPr>
      </w:pPr>
    </w:p>
    <w:p w:rsidR="00575C75" w:rsidRPr="00A80F7C" w:rsidRDefault="003A7E7D" w:rsidP="00575C75">
      <w:pPr>
        <w:suppressAutoHyphens w:val="0"/>
        <w:spacing w:after="0"/>
        <w:rPr>
          <w:rFonts w:eastAsia="SimSun"/>
          <w:b/>
          <w:snapToGrid w:val="0"/>
          <w:szCs w:val="22"/>
          <w:lang w:val="el-GR"/>
        </w:rPr>
      </w:pPr>
      <w:r w:rsidRPr="00A80F7C">
        <w:rPr>
          <w:rFonts w:eastAsia="SimSun"/>
          <w:b/>
          <w:snapToGrid w:val="0"/>
          <w:szCs w:val="22"/>
          <w:lang w:val="el-GR"/>
        </w:rPr>
        <w:t xml:space="preserve">2.3.1.  </w:t>
      </w:r>
      <w:r w:rsidR="00575C75" w:rsidRPr="00A80F7C">
        <w:rPr>
          <w:rFonts w:eastAsia="SimSun"/>
          <w:b/>
          <w:snapToGrid w:val="0"/>
          <w:szCs w:val="22"/>
          <w:lang w:val="el-GR"/>
        </w:rPr>
        <w:t>Υποβολή φακέλου προσφοράς</w:t>
      </w:r>
    </w:p>
    <w:p w:rsidR="00575C75" w:rsidRPr="00A80F7C" w:rsidRDefault="00575C75" w:rsidP="00575C75">
      <w:pPr>
        <w:suppressAutoHyphens w:val="0"/>
        <w:spacing w:after="0"/>
        <w:rPr>
          <w:rFonts w:eastAsia="SimSun"/>
          <w:snapToGrid w:val="0"/>
          <w:szCs w:val="22"/>
          <w:lang w:val="el-GR"/>
        </w:rPr>
      </w:pPr>
    </w:p>
    <w:p w:rsidR="00575C75" w:rsidRPr="00A80F7C" w:rsidRDefault="00233186" w:rsidP="00575C75">
      <w:pPr>
        <w:suppressAutoHyphens w:val="0"/>
        <w:spacing w:after="0"/>
        <w:rPr>
          <w:rFonts w:eastAsia="SimSun"/>
          <w:snapToGrid w:val="0"/>
          <w:szCs w:val="22"/>
          <w:lang w:val="el-GR"/>
        </w:rPr>
      </w:pPr>
      <w:r w:rsidRPr="00A80F7C">
        <w:rPr>
          <w:rFonts w:eastAsia="SimSun"/>
          <w:snapToGrid w:val="0"/>
          <w:szCs w:val="22"/>
          <w:lang w:val="el-GR"/>
        </w:rPr>
        <w:t>1</w:t>
      </w:r>
      <w:r w:rsidR="003A7E7D" w:rsidRPr="00A80F7C">
        <w:rPr>
          <w:rFonts w:eastAsia="SimSun"/>
          <w:snapToGrid w:val="0"/>
          <w:szCs w:val="22"/>
          <w:lang w:val="el-GR"/>
        </w:rPr>
        <w:t xml:space="preserve">.   </w:t>
      </w:r>
      <w:r w:rsidR="00575C75" w:rsidRPr="00A80F7C">
        <w:rPr>
          <w:rFonts w:eastAsia="SimSun"/>
          <w:snapToGrid w:val="0"/>
          <w:szCs w:val="22"/>
          <w:lang w:val="el-GR"/>
        </w:rPr>
        <w:t xml:space="preserve">Οι φάκελοι των προσφορών υποβάλλονται μέσα στην προθεσμία </w:t>
      </w:r>
      <w:r w:rsidR="00AF1AFB" w:rsidRPr="00A80F7C">
        <w:rPr>
          <w:rFonts w:eastAsia="SimSun"/>
          <w:snapToGrid w:val="0"/>
          <w:szCs w:val="22"/>
          <w:lang w:val="el-GR"/>
        </w:rPr>
        <w:t xml:space="preserve">της παρ. 1.5 </w:t>
      </w:r>
      <w:r w:rsidR="00575C75" w:rsidRPr="00A80F7C">
        <w:rPr>
          <w:rFonts w:eastAsia="SimSun"/>
          <w:snapToGrid w:val="0"/>
          <w:szCs w:val="22"/>
          <w:lang w:val="el-GR"/>
        </w:rPr>
        <w:t>είτε</w:t>
      </w:r>
    </w:p>
    <w:p w:rsidR="00575C75" w:rsidRPr="00A80F7C" w:rsidRDefault="00575C75" w:rsidP="00575C75">
      <w:pPr>
        <w:suppressAutoHyphens w:val="0"/>
        <w:spacing w:after="0"/>
        <w:rPr>
          <w:rFonts w:eastAsia="SimSun"/>
          <w:snapToGrid w:val="0"/>
          <w:szCs w:val="22"/>
          <w:lang w:val="el-GR"/>
        </w:rPr>
      </w:pPr>
      <w:r w:rsidRPr="00A80F7C">
        <w:rPr>
          <w:rFonts w:eastAsia="SimSun"/>
          <w:snapToGrid w:val="0"/>
          <w:szCs w:val="22"/>
          <w:lang w:val="el-GR"/>
        </w:rPr>
        <w:t>(α) με κατάθεσή τους στην Επιτροπή Διαγωνισμού (</w:t>
      </w:r>
      <w:r w:rsidRPr="00433A05">
        <w:rPr>
          <w:rFonts w:eastAsia="SimSun"/>
          <w:b/>
          <w:snapToGrid w:val="0"/>
          <w:szCs w:val="22"/>
          <w:u w:val="single"/>
          <w:lang w:val="el-GR"/>
        </w:rPr>
        <w:t xml:space="preserve">την ημέρα του διαγωνισμού </w:t>
      </w:r>
      <w:r w:rsidR="00144052" w:rsidRPr="00433A05">
        <w:rPr>
          <w:rFonts w:eastAsia="SimSun"/>
          <w:b/>
          <w:snapToGrid w:val="0"/>
          <w:szCs w:val="22"/>
          <w:u w:val="single"/>
          <w:lang w:val="el-GR"/>
        </w:rPr>
        <w:t>Πέμπτη 05</w:t>
      </w:r>
      <w:r w:rsidRPr="00433A05">
        <w:rPr>
          <w:rFonts w:eastAsia="SimSun"/>
          <w:b/>
          <w:snapToGrid w:val="0"/>
          <w:szCs w:val="22"/>
          <w:u w:val="single"/>
          <w:lang w:val="el-GR"/>
        </w:rPr>
        <w:t>-</w:t>
      </w:r>
      <w:r w:rsidR="00144052" w:rsidRPr="00433A05">
        <w:rPr>
          <w:rFonts w:eastAsia="SimSun"/>
          <w:b/>
          <w:snapToGrid w:val="0"/>
          <w:szCs w:val="22"/>
          <w:u w:val="single"/>
          <w:lang w:val="el-GR"/>
        </w:rPr>
        <w:t>11</w:t>
      </w:r>
      <w:r w:rsidRPr="00433A05">
        <w:rPr>
          <w:rFonts w:eastAsia="SimSun"/>
          <w:b/>
          <w:snapToGrid w:val="0"/>
          <w:szCs w:val="22"/>
          <w:u w:val="single"/>
          <w:lang w:val="el-GR"/>
        </w:rPr>
        <w:t>-20</w:t>
      </w:r>
      <w:r w:rsidR="00FB235C" w:rsidRPr="00433A05">
        <w:rPr>
          <w:rFonts w:eastAsia="SimSun"/>
          <w:b/>
          <w:snapToGrid w:val="0"/>
          <w:szCs w:val="22"/>
          <w:u w:val="single"/>
          <w:lang w:val="el-GR"/>
        </w:rPr>
        <w:t>20</w:t>
      </w:r>
      <w:r w:rsidRPr="00433A05">
        <w:rPr>
          <w:rFonts w:eastAsia="SimSun"/>
          <w:b/>
          <w:snapToGrid w:val="0"/>
          <w:szCs w:val="22"/>
          <w:u w:val="single"/>
          <w:lang w:val="el-GR"/>
        </w:rPr>
        <w:t xml:space="preserve"> από ώρα </w:t>
      </w:r>
      <w:r w:rsidR="00144052" w:rsidRPr="00433A05">
        <w:rPr>
          <w:rFonts w:eastAsia="SimSun"/>
          <w:b/>
          <w:snapToGrid w:val="0"/>
          <w:szCs w:val="22"/>
          <w:u w:val="single"/>
          <w:lang w:val="el-GR"/>
        </w:rPr>
        <w:t>10</w:t>
      </w:r>
      <w:r w:rsidRPr="00433A05">
        <w:rPr>
          <w:rFonts w:eastAsia="SimSun"/>
          <w:b/>
          <w:snapToGrid w:val="0"/>
          <w:szCs w:val="22"/>
          <w:u w:val="single"/>
          <w:lang w:val="el-GR"/>
        </w:rPr>
        <w:t>:</w:t>
      </w:r>
      <w:r w:rsidR="00144052" w:rsidRPr="00433A05">
        <w:rPr>
          <w:rFonts w:eastAsia="SimSun"/>
          <w:b/>
          <w:snapToGrid w:val="0"/>
          <w:szCs w:val="22"/>
          <w:u w:val="single"/>
          <w:lang w:val="el-GR"/>
        </w:rPr>
        <w:t>00</w:t>
      </w:r>
      <w:r w:rsidRPr="00433A05">
        <w:rPr>
          <w:rFonts w:eastAsia="SimSun"/>
          <w:b/>
          <w:snapToGrid w:val="0"/>
          <w:szCs w:val="22"/>
          <w:u w:val="single"/>
          <w:lang w:val="el-GR"/>
        </w:rPr>
        <w:t xml:space="preserve"> π.μ. έως ώρα </w:t>
      </w:r>
      <w:r w:rsidR="00144052" w:rsidRPr="00433A05">
        <w:rPr>
          <w:rFonts w:eastAsia="SimSun"/>
          <w:b/>
          <w:snapToGrid w:val="0"/>
          <w:szCs w:val="22"/>
          <w:u w:val="single"/>
          <w:lang w:val="el-GR"/>
        </w:rPr>
        <w:t>10</w:t>
      </w:r>
      <w:r w:rsidRPr="00433A05">
        <w:rPr>
          <w:rFonts w:eastAsia="SimSun"/>
          <w:b/>
          <w:snapToGrid w:val="0"/>
          <w:szCs w:val="22"/>
          <w:u w:val="single"/>
          <w:lang w:val="el-GR"/>
        </w:rPr>
        <w:t>:</w:t>
      </w:r>
      <w:r w:rsidR="00144052" w:rsidRPr="00433A05">
        <w:rPr>
          <w:rFonts w:eastAsia="SimSun"/>
          <w:b/>
          <w:snapToGrid w:val="0"/>
          <w:szCs w:val="22"/>
          <w:u w:val="single"/>
          <w:lang w:val="el-GR"/>
        </w:rPr>
        <w:t>30</w:t>
      </w:r>
      <w:r w:rsidRPr="00433A05">
        <w:rPr>
          <w:rFonts w:eastAsia="SimSun"/>
          <w:b/>
          <w:snapToGrid w:val="0"/>
          <w:szCs w:val="22"/>
          <w:u w:val="single"/>
          <w:lang w:val="el-GR"/>
        </w:rPr>
        <w:t xml:space="preserve"> π.μ.</w:t>
      </w:r>
      <w:r w:rsidRPr="00144052">
        <w:rPr>
          <w:rFonts w:eastAsia="SimSun"/>
          <w:snapToGrid w:val="0"/>
          <w:szCs w:val="22"/>
          <w:lang w:val="el-GR"/>
        </w:rPr>
        <w:t>) είτε</w:t>
      </w:r>
    </w:p>
    <w:p w:rsidR="00575C75" w:rsidRPr="00A80F7C" w:rsidRDefault="00575C75" w:rsidP="00575C75">
      <w:pPr>
        <w:suppressAutoHyphens w:val="0"/>
        <w:spacing w:after="0"/>
        <w:rPr>
          <w:rFonts w:eastAsia="SimSun"/>
          <w:snapToGrid w:val="0"/>
          <w:szCs w:val="22"/>
          <w:lang w:val="el-GR"/>
        </w:rPr>
      </w:pPr>
      <w:r w:rsidRPr="00A80F7C">
        <w:rPr>
          <w:rFonts w:eastAsia="SimSun"/>
          <w:snapToGrid w:val="0"/>
          <w:szCs w:val="22"/>
          <w:lang w:val="el-GR"/>
        </w:rPr>
        <w:t>(β) με ταχυδρομική ή άλλη αποστολή προς την αναθέτουσα αρχή είτε</w:t>
      </w:r>
    </w:p>
    <w:p w:rsidR="00575C75" w:rsidRPr="00A80F7C" w:rsidRDefault="00575C75" w:rsidP="00575C75">
      <w:pPr>
        <w:suppressAutoHyphens w:val="0"/>
        <w:spacing w:after="0"/>
        <w:rPr>
          <w:rFonts w:eastAsia="SimSun"/>
          <w:snapToGrid w:val="0"/>
          <w:szCs w:val="22"/>
          <w:lang w:val="el-GR"/>
        </w:rPr>
      </w:pPr>
      <w:r w:rsidRPr="00A80F7C">
        <w:rPr>
          <w:rFonts w:eastAsia="SimSun"/>
          <w:snapToGrid w:val="0"/>
          <w:szCs w:val="22"/>
          <w:lang w:val="el-GR"/>
        </w:rPr>
        <w:t xml:space="preserve">(γ) με κατάθεσή τους στο πρωτόκολλο της αναθέτουσας αρχής. </w:t>
      </w:r>
    </w:p>
    <w:p w:rsidR="00575C75" w:rsidRPr="00A80F7C" w:rsidRDefault="00575C75" w:rsidP="00575C75">
      <w:pPr>
        <w:suppressAutoHyphens w:val="0"/>
        <w:spacing w:after="0"/>
        <w:rPr>
          <w:rFonts w:eastAsia="SimSun"/>
          <w:snapToGrid w:val="0"/>
          <w:szCs w:val="22"/>
          <w:lang w:val="el-GR"/>
        </w:rPr>
      </w:pPr>
      <w:r w:rsidRPr="00A80F7C">
        <w:rPr>
          <w:rFonts w:eastAsia="SimSun"/>
          <w:snapToGrid w:val="0"/>
          <w:szCs w:val="22"/>
          <w:lang w:val="el-GR"/>
        </w:rPr>
        <w:t xml:space="preserve">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w:t>
      </w:r>
      <w:r w:rsidR="002E59F3" w:rsidRPr="00A80F7C">
        <w:rPr>
          <w:rFonts w:eastAsia="SimSun"/>
          <w:snapToGrid w:val="0"/>
          <w:szCs w:val="22"/>
          <w:lang w:val="el-GR"/>
        </w:rPr>
        <w:t xml:space="preserve">1.5 </w:t>
      </w:r>
      <w:r w:rsidRPr="00A80F7C">
        <w:rPr>
          <w:rFonts w:eastAsia="SimSun"/>
          <w:snapToGrid w:val="0"/>
          <w:szCs w:val="22"/>
          <w:lang w:val="el-GR"/>
        </w:rPr>
        <w:t>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suppressAutoHyphens w:val="0"/>
        <w:spacing w:after="0"/>
        <w:rPr>
          <w:rFonts w:eastAsia="SimSun"/>
          <w:snapToGrid w:val="0"/>
          <w:szCs w:val="22"/>
          <w:lang w:val="el-GR"/>
        </w:rPr>
      </w:pPr>
    </w:p>
    <w:p w:rsidR="00575C75" w:rsidRPr="00A80F7C" w:rsidRDefault="003A7E7D" w:rsidP="00575C75">
      <w:pPr>
        <w:suppressAutoHyphens w:val="0"/>
        <w:spacing w:after="0"/>
        <w:rPr>
          <w:rFonts w:eastAsia="SimSun"/>
          <w:snapToGrid w:val="0"/>
          <w:szCs w:val="22"/>
          <w:lang w:val="el-GR"/>
        </w:rPr>
      </w:pPr>
      <w:r w:rsidRPr="00A80F7C">
        <w:rPr>
          <w:rFonts w:eastAsia="SimSun"/>
          <w:snapToGrid w:val="0"/>
          <w:szCs w:val="22"/>
          <w:lang w:val="el-GR"/>
        </w:rPr>
        <w:t xml:space="preserve">2.   </w:t>
      </w:r>
      <w:r w:rsidR="00575C75" w:rsidRPr="00A80F7C">
        <w:rPr>
          <w:rFonts w:eastAsia="SimSun"/>
          <w:snapToGrid w:val="0"/>
          <w:szCs w:val="22"/>
          <w:lang w:val="el-GR"/>
        </w:rPr>
        <w:t>Οι προσφορές είναι έγγραφες και υποβάλλονται μέσα σε σφραγισμένο φάκελο, ο οποίος θα αναγράφει εξωτερικά τα ακόλουθα στοιχεία:</w:t>
      </w: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pBdr>
          <w:top w:val="single" w:sz="4" w:space="1" w:color="auto"/>
          <w:left w:val="single" w:sz="4" w:space="4" w:color="auto"/>
          <w:bottom w:val="single" w:sz="4" w:space="1" w:color="auto"/>
          <w:right w:val="single" w:sz="4" w:space="4" w:color="auto"/>
        </w:pBdr>
        <w:suppressAutoHyphens w:val="0"/>
        <w:spacing w:after="0"/>
        <w:jc w:val="center"/>
        <w:rPr>
          <w:rFonts w:eastAsia="SimSun"/>
          <w:snapToGrid w:val="0"/>
          <w:szCs w:val="22"/>
          <w:lang w:val="el-GR"/>
        </w:rPr>
      </w:pPr>
      <w:r w:rsidRPr="00A80F7C">
        <w:rPr>
          <w:rFonts w:eastAsia="SimSun"/>
          <w:snapToGrid w:val="0"/>
          <w:szCs w:val="22"/>
          <w:lang w:val="el-GR"/>
        </w:rPr>
        <w:t>Προς τον Πρόεδρο της Επιτροπής Διαγωνισμού</w:t>
      </w:r>
    </w:p>
    <w:p w:rsidR="00575C75" w:rsidRPr="00A80F7C" w:rsidRDefault="00575C75" w:rsidP="00575C75">
      <w:pPr>
        <w:pBdr>
          <w:top w:val="single" w:sz="4" w:space="1" w:color="auto"/>
          <w:left w:val="single" w:sz="4" w:space="4" w:color="auto"/>
          <w:bottom w:val="single" w:sz="4" w:space="1" w:color="auto"/>
          <w:right w:val="single" w:sz="4" w:space="4" w:color="auto"/>
        </w:pBdr>
        <w:suppressAutoHyphens w:val="0"/>
        <w:spacing w:after="0"/>
        <w:jc w:val="center"/>
        <w:rPr>
          <w:rFonts w:eastAsia="SimSun"/>
          <w:snapToGrid w:val="0"/>
          <w:szCs w:val="22"/>
          <w:lang w:val="el-GR"/>
        </w:rPr>
      </w:pPr>
      <w:r w:rsidRPr="00A80F7C">
        <w:rPr>
          <w:rFonts w:eastAsia="SimSun"/>
          <w:snapToGrid w:val="0"/>
          <w:szCs w:val="22"/>
          <w:lang w:val="el-GR"/>
        </w:rPr>
        <w:t xml:space="preserve">Προσφορά του </w:t>
      </w:r>
      <w:r w:rsidRPr="00CA4AE4">
        <w:rPr>
          <w:rFonts w:eastAsia="SimSun"/>
          <w:snapToGrid w:val="0"/>
          <w:szCs w:val="22"/>
          <w:lang w:val="el-GR"/>
        </w:rPr>
        <w:t>………………………</w:t>
      </w:r>
      <w:r w:rsidR="00CA4AE4">
        <w:rPr>
          <w:rFonts w:eastAsia="SimSun"/>
          <w:snapToGrid w:val="0"/>
          <w:szCs w:val="22"/>
          <w:lang w:val="el-GR"/>
        </w:rPr>
        <w:t>………..</w:t>
      </w:r>
      <w:r w:rsidRPr="00CA4AE4">
        <w:rPr>
          <w:rFonts w:eastAsia="SimSun"/>
          <w:snapToGrid w:val="0"/>
          <w:szCs w:val="22"/>
          <w:lang w:val="el-GR"/>
        </w:rPr>
        <w:t>…..</w:t>
      </w:r>
      <w:r w:rsidR="002E59F3" w:rsidRPr="00CA4AE4">
        <w:rPr>
          <w:rFonts w:eastAsia="SimSun"/>
          <w:snapToGrid w:val="0"/>
          <w:szCs w:val="22"/>
          <w:lang w:val="el-GR"/>
        </w:rPr>
        <w:t>(</w:t>
      </w:r>
      <w:r w:rsidR="002E59F3" w:rsidRPr="00A80F7C">
        <w:rPr>
          <w:rFonts w:eastAsia="SimSun"/>
          <w:snapToGrid w:val="0"/>
          <w:szCs w:val="22"/>
          <w:lang w:val="el-GR"/>
        </w:rPr>
        <w:t>οικονομικού φορέα)</w:t>
      </w:r>
    </w:p>
    <w:p w:rsidR="00575C75" w:rsidRPr="00A80F7C" w:rsidRDefault="00575C75" w:rsidP="00575C75">
      <w:pPr>
        <w:pBdr>
          <w:top w:val="single" w:sz="4" w:space="1" w:color="auto"/>
          <w:left w:val="single" w:sz="4" w:space="4" w:color="auto"/>
          <w:bottom w:val="single" w:sz="4" w:space="1" w:color="auto"/>
          <w:right w:val="single" w:sz="4" w:space="4" w:color="auto"/>
        </w:pBdr>
        <w:suppressAutoHyphens w:val="0"/>
        <w:spacing w:after="0"/>
        <w:jc w:val="center"/>
        <w:rPr>
          <w:rFonts w:eastAsia="SimSun"/>
          <w:snapToGrid w:val="0"/>
          <w:szCs w:val="22"/>
          <w:lang w:val="el-GR"/>
        </w:rPr>
      </w:pPr>
      <w:r w:rsidRPr="00A80F7C">
        <w:rPr>
          <w:rFonts w:eastAsia="SimSun"/>
          <w:snapToGrid w:val="0"/>
          <w:szCs w:val="22"/>
          <w:lang w:val="el-GR"/>
        </w:rPr>
        <w:t xml:space="preserve">για την προμήθεια«ΤΡΟΦΙΜΩΝ ΤΟΥ ΔΗΜΟΥ ΗΡΑΚΛΕΙΑΣ ΚΑΙ </w:t>
      </w:r>
      <w:r w:rsidR="00F345FE" w:rsidRPr="00A80F7C">
        <w:rPr>
          <w:rFonts w:eastAsia="SimSun"/>
          <w:snapToGrid w:val="0"/>
          <w:szCs w:val="22"/>
          <w:lang w:val="el-GR"/>
        </w:rPr>
        <w:t>ΤΗΣ Κ.Ε.Δ.Η.</w:t>
      </w:r>
      <w:r w:rsidRPr="00A80F7C">
        <w:rPr>
          <w:rFonts w:eastAsia="SimSun"/>
          <w:snapToGrid w:val="0"/>
          <w:szCs w:val="22"/>
          <w:lang w:val="el-GR"/>
        </w:rPr>
        <w:t xml:space="preserve">  20</w:t>
      </w:r>
      <w:r w:rsidR="00B6264F" w:rsidRPr="00A80F7C">
        <w:rPr>
          <w:rFonts w:eastAsia="SimSun"/>
          <w:snapToGrid w:val="0"/>
          <w:szCs w:val="22"/>
          <w:lang w:val="el-GR"/>
        </w:rPr>
        <w:t>20</w:t>
      </w:r>
      <w:r w:rsidRPr="00A80F7C">
        <w:rPr>
          <w:rFonts w:eastAsia="SimSun"/>
          <w:snapToGrid w:val="0"/>
          <w:szCs w:val="22"/>
          <w:lang w:val="el-GR"/>
        </w:rPr>
        <w:t>-20</w:t>
      </w:r>
      <w:r w:rsidR="00B6264F" w:rsidRPr="00A80F7C">
        <w:rPr>
          <w:rFonts w:eastAsia="SimSun"/>
          <w:snapToGrid w:val="0"/>
          <w:szCs w:val="22"/>
          <w:lang w:val="el-GR"/>
        </w:rPr>
        <w:t>21</w:t>
      </w:r>
      <w:r w:rsidRPr="00A80F7C">
        <w:rPr>
          <w:rFonts w:eastAsia="SimSun"/>
          <w:snapToGrid w:val="0"/>
          <w:szCs w:val="22"/>
          <w:lang w:val="el-GR"/>
        </w:rPr>
        <w:t xml:space="preserve">» </w:t>
      </w:r>
    </w:p>
    <w:p w:rsidR="00575C75" w:rsidRPr="00A80F7C" w:rsidRDefault="00575C75" w:rsidP="00575C75">
      <w:pPr>
        <w:pBdr>
          <w:top w:val="single" w:sz="4" w:space="1" w:color="auto"/>
          <w:left w:val="single" w:sz="4" w:space="4" w:color="auto"/>
          <w:bottom w:val="single" w:sz="4" w:space="1" w:color="auto"/>
          <w:right w:val="single" w:sz="4" w:space="4" w:color="auto"/>
        </w:pBdr>
        <w:suppressAutoHyphens w:val="0"/>
        <w:spacing w:after="0"/>
        <w:jc w:val="center"/>
        <w:rPr>
          <w:rFonts w:eastAsia="SimSun"/>
          <w:snapToGrid w:val="0"/>
          <w:szCs w:val="22"/>
          <w:lang w:val="el-GR"/>
        </w:rPr>
      </w:pPr>
      <w:r w:rsidRPr="00A80F7C">
        <w:rPr>
          <w:rFonts w:eastAsia="SimSun"/>
          <w:snapToGrid w:val="0"/>
          <w:szCs w:val="22"/>
          <w:lang w:val="el-GR"/>
        </w:rPr>
        <w:t xml:space="preserve">με αναθέτουσα αρχή τον Δήμο Ηράκλειας </w:t>
      </w:r>
    </w:p>
    <w:p w:rsidR="00575C75" w:rsidRPr="00A80F7C" w:rsidRDefault="00575C75" w:rsidP="00575C75">
      <w:pPr>
        <w:pBdr>
          <w:top w:val="single" w:sz="4" w:space="1" w:color="auto"/>
          <w:left w:val="single" w:sz="4" w:space="4" w:color="auto"/>
          <w:bottom w:val="single" w:sz="4" w:space="1" w:color="auto"/>
          <w:right w:val="single" w:sz="4" w:space="4" w:color="auto"/>
        </w:pBdr>
        <w:suppressAutoHyphens w:val="0"/>
        <w:spacing w:after="0"/>
        <w:jc w:val="center"/>
        <w:rPr>
          <w:rFonts w:eastAsia="SimSun"/>
          <w:snapToGrid w:val="0"/>
          <w:szCs w:val="22"/>
          <w:lang w:val="el-GR"/>
        </w:rPr>
      </w:pPr>
      <w:r w:rsidRPr="00A80F7C">
        <w:rPr>
          <w:rFonts w:eastAsia="SimSun"/>
          <w:snapToGrid w:val="0"/>
          <w:szCs w:val="22"/>
          <w:lang w:val="el-GR"/>
        </w:rPr>
        <w:t xml:space="preserve">και ημερομηνία λήξης προθεσμίας υποβολής προσφορών: </w:t>
      </w:r>
      <w:r w:rsidR="00C7258E">
        <w:rPr>
          <w:rFonts w:eastAsia="SimSun"/>
          <w:snapToGrid w:val="0"/>
          <w:szCs w:val="22"/>
          <w:lang w:val="el-GR"/>
        </w:rPr>
        <w:t>05</w:t>
      </w:r>
      <w:r w:rsidRPr="0052761F">
        <w:rPr>
          <w:rFonts w:eastAsia="SimSun"/>
          <w:snapToGrid w:val="0"/>
          <w:szCs w:val="22"/>
          <w:lang w:val="el-GR"/>
        </w:rPr>
        <w:t>-</w:t>
      </w:r>
      <w:r w:rsidR="00C7258E" w:rsidRPr="0052761F">
        <w:rPr>
          <w:rFonts w:eastAsia="SimSun"/>
          <w:snapToGrid w:val="0"/>
          <w:szCs w:val="22"/>
          <w:lang w:val="el-GR"/>
        </w:rPr>
        <w:t>11</w:t>
      </w:r>
      <w:r w:rsidRPr="0052761F">
        <w:rPr>
          <w:rFonts w:eastAsia="SimSun"/>
          <w:snapToGrid w:val="0"/>
          <w:szCs w:val="22"/>
          <w:lang w:val="el-GR"/>
        </w:rPr>
        <w:t>-20</w:t>
      </w:r>
      <w:r w:rsidR="00B6264F" w:rsidRPr="0052761F">
        <w:rPr>
          <w:rFonts w:eastAsia="SimSun"/>
          <w:snapToGrid w:val="0"/>
          <w:szCs w:val="22"/>
          <w:lang w:val="el-GR"/>
        </w:rPr>
        <w:t>20</w:t>
      </w:r>
      <w:r w:rsidRPr="0052761F">
        <w:rPr>
          <w:rFonts w:eastAsia="SimSun"/>
          <w:snapToGrid w:val="0"/>
          <w:szCs w:val="22"/>
          <w:lang w:val="el-GR"/>
        </w:rPr>
        <w:t xml:space="preserve"> και ώρα </w:t>
      </w:r>
      <w:r w:rsidR="00C7258E" w:rsidRPr="0052761F">
        <w:rPr>
          <w:rFonts w:eastAsia="SimSun"/>
          <w:snapToGrid w:val="0"/>
          <w:szCs w:val="22"/>
          <w:lang w:val="el-GR"/>
        </w:rPr>
        <w:t>10</w:t>
      </w:r>
      <w:r w:rsidRPr="0052761F">
        <w:rPr>
          <w:rFonts w:eastAsia="SimSun"/>
          <w:snapToGrid w:val="0"/>
          <w:szCs w:val="22"/>
          <w:lang w:val="el-GR"/>
        </w:rPr>
        <w:t>:</w:t>
      </w:r>
      <w:r w:rsidR="00C7258E" w:rsidRPr="0052761F">
        <w:rPr>
          <w:rFonts w:eastAsia="SimSun"/>
          <w:snapToGrid w:val="0"/>
          <w:szCs w:val="22"/>
          <w:lang w:val="el-GR"/>
        </w:rPr>
        <w:t>30</w:t>
      </w:r>
      <w:r w:rsidRPr="0052761F">
        <w:rPr>
          <w:rFonts w:eastAsia="SimSun"/>
          <w:snapToGrid w:val="0"/>
          <w:szCs w:val="22"/>
          <w:lang w:val="el-GR"/>
        </w:rPr>
        <w:t>π.μ.</w:t>
      </w: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suppressAutoHyphens w:val="0"/>
        <w:spacing w:after="0"/>
        <w:rPr>
          <w:rFonts w:eastAsia="SimSun"/>
          <w:snapToGrid w:val="0"/>
          <w:szCs w:val="22"/>
          <w:lang w:val="el-GR"/>
        </w:rPr>
      </w:pPr>
      <w:r w:rsidRPr="00A80F7C">
        <w:rPr>
          <w:rFonts w:eastAsia="SimSun"/>
          <w:snapToGrid w:val="0"/>
          <w:szCs w:val="22"/>
          <w:lang w:val="el-GR"/>
        </w:rPr>
        <w:t>Με την προσφορά υποβάλλονται τα ακόλουθα:</w:t>
      </w: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suppressAutoHyphens w:val="0"/>
        <w:spacing w:after="0"/>
        <w:rPr>
          <w:rFonts w:eastAsia="SimSun"/>
          <w:snapToGrid w:val="0"/>
          <w:szCs w:val="22"/>
          <w:lang w:val="el-GR"/>
        </w:rPr>
      </w:pPr>
      <w:r w:rsidRPr="00A80F7C">
        <w:rPr>
          <w:rFonts w:eastAsia="SimSun"/>
          <w:snapToGrid w:val="0"/>
          <w:szCs w:val="22"/>
          <w:lang w:val="el-GR"/>
        </w:rPr>
        <w:t xml:space="preserve">α) ξεχωριστός σφραγισμένος φάκελος, με την ένδειξη «Δικαιολογητικά Συμμετοχής» </w:t>
      </w:r>
      <w:r w:rsidR="00BD0F7E" w:rsidRPr="00A80F7C">
        <w:rPr>
          <w:rFonts w:eastAsia="SimSun"/>
          <w:snapToGrid w:val="0"/>
          <w:szCs w:val="22"/>
          <w:lang w:val="el-GR"/>
        </w:rPr>
        <w:t>.</w:t>
      </w:r>
    </w:p>
    <w:p w:rsidR="00575C75" w:rsidRPr="00A80F7C" w:rsidRDefault="00575C75" w:rsidP="00575C75">
      <w:pPr>
        <w:suppressAutoHyphens w:val="0"/>
        <w:spacing w:after="0"/>
        <w:rPr>
          <w:rFonts w:eastAsia="SimSun"/>
          <w:snapToGrid w:val="0"/>
          <w:szCs w:val="22"/>
          <w:lang w:val="el-GR"/>
        </w:rPr>
      </w:pPr>
      <w:r w:rsidRPr="00A80F7C">
        <w:rPr>
          <w:rFonts w:eastAsia="SimSun"/>
          <w:snapToGrid w:val="0"/>
          <w:szCs w:val="22"/>
          <w:lang w:val="el-GR"/>
        </w:rPr>
        <w:t>β) ξεχωριστός σφραγισμένος φάκελος, με την ένδειξη «Τεχνική Προσφορά», ο οποίος περιέχει υπεύθυνη δήλωση του ν.1599/86 η οποία θα πιστοποιεί ότι τα προσφερόμενα είδη καλύπτουν τις τεχνικές περιγραφές και προδιαγραφές όπως αυτές αναφέρονται στη με αριθμ.</w:t>
      </w:r>
      <w:r w:rsidR="00233186" w:rsidRPr="00A80F7C">
        <w:rPr>
          <w:rFonts w:eastAsia="SimSun"/>
          <w:snapToGrid w:val="0"/>
          <w:szCs w:val="22"/>
          <w:lang w:val="el-GR"/>
        </w:rPr>
        <w:t xml:space="preserve"> </w:t>
      </w:r>
      <w:r w:rsidRPr="00A80F7C">
        <w:rPr>
          <w:rFonts w:eastAsia="SimSun"/>
          <w:snapToGrid w:val="0"/>
          <w:szCs w:val="22"/>
          <w:lang w:val="el-GR"/>
        </w:rPr>
        <w:t xml:space="preserve">μελέτη </w:t>
      </w:r>
      <w:r w:rsidR="00463E85" w:rsidRPr="00A80F7C">
        <w:rPr>
          <w:rFonts w:eastAsia="SimSun"/>
          <w:snapToGrid w:val="0"/>
          <w:szCs w:val="22"/>
          <w:lang w:val="el-GR"/>
        </w:rPr>
        <w:t>03</w:t>
      </w:r>
      <w:r w:rsidRPr="00A80F7C">
        <w:rPr>
          <w:rFonts w:eastAsia="SimSun"/>
          <w:snapToGrid w:val="0"/>
          <w:szCs w:val="22"/>
          <w:lang w:val="el-GR"/>
        </w:rPr>
        <w:t>/20</w:t>
      </w:r>
      <w:r w:rsidR="002F7702" w:rsidRPr="00A80F7C">
        <w:rPr>
          <w:rFonts w:eastAsia="SimSun"/>
          <w:snapToGrid w:val="0"/>
          <w:szCs w:val="22"/>
          <w:lang w:val="el-GR"/>
        </w:rPr>
        <w:t>20</w:t>
      </w:r>
      <w:r w:rsidRPr="00A80F7C">
        <w:rPr>
          <w:rFonts w:eastAsia="SimSun"/>
          <w:snapToGrid w:val="0"/>
          <w:szCs w:val="22"/>
          <w:lang w:val="el-GR"/>
        </w:rPr>
        <w:t xml:space="preserve"> της Οικονομικής Υπηρεσίας του Δήμου.</w:t>
      </w:r>
    </w:p>
    <w:p w:rsidR="00575C75" w:rsidRPr="00A80F7C" w:rsidRDefault="00575C75" w:rsidP="00575C75">
      <w:pPr>
        <w:suppressAutoHyphens w:val="0"/>
        <w:spacing w:after="0"/>
        <w:rPr>
          <w:rFonts w:eastAsia="SimSun"/>
          <w:snapToGrid w:val="0"/>
          <w:szCs w:val="22"/>
          <w:lang w:val="el-GR"/>
        </w:rPr>
      </w:pPr>
      <w:r w:rsidRPr="00A80F7C">
        <w:rPr>
          <w:rFonts w:eastAsia="SimSun"/>
          <w:snapToGrid w:val="0"/>
          <w:szCs w:val="22"/>
          <w:lang w:val="el-GR"/>
        </w:rPr>
        <w:t>γ) ξεχωριστός σφραγισμένος φάκελος</w:t>
      </w:r>
      <w:r w:rsidR="00601C95" w:rsidRPr="00A80F7C">
        <w:rPr>
          <w:rFonts w:eastAsia="SimSun"/>
          <w:snapToGrid w:val="0"/>
          <w:szCs w:val="22"/>
          <w:lang w:val="el-GR"/>
        </w:rPr>
        <w:t xml:space="preserve"> (σύμφωνα με το υπόδειγμα του </w:t>
      </w:r>
      <w:r w:rsidR="00B96B0E" w:rsidRPr="00A80F7C">
        <w:rPr>
          <w:rFonts w:eastAsia="SimSun"/>
          <w:snapToGrid w:val="0"/>
          <w:szCs w:val="22"/>
          <w:lang w:val="el-GR"/>
        </w:rPr>
        <w:t>Π</w:t>
      </w:r>
      <w:r w:rsidR="00601C95" w:rsidRPr="00A80F7C">
        <w:rPr>
          <w:rFonts w:eastAsia="SimSun"/>
          <w:snapToGrid w:val="0"/>
          <w:szCs w:val="22"/>
          <w:lang w:val="el-GR"/>
        </w:rPr>
        <w:t xml:space="preserve">αραρτήματος </w:t>
      </w:r>
      <w:r w:rsidR="005E2206" w:rsidRPr="00A80F7C">
        <w:rPr>
          <w:rFonts w:eastAsia="SimSun"/>
          <w:snapToGrid w:val="0"/>
          <w:szCs w:val="22"/>
          <w:lang w:val="el-GR"/>
        </w:rPr>
        <w:t xml:space="preserve">1 </w:t>
      </w:r>
      <w:r w:rsidR="00D32B6F" w:rsidRPr="00A80F7C">
        <w:rPr>
          <w:rFonts w:eastAsia="SimSun"/>
          <w:snapToGrid w:val="0"/>
          <w:szCs w:val="22"/>
          <w:lang w:val="el-GR"/>
        </w:rPr>
        <w:t>τ</w:t>
      </w:r>
      <w:r w:rsidR="00601C95" w:rsidRPr="00A80F7C">
        <w:rPr>
          <w:rFonts w:eastAsia="SimSun"/>
          <w:snapToGrid w:val="0"/>
          <w:szCs w:val="22"/>
          <w:lang w:val="el-GR"/>
        </w:rPr>
        <w:t>ης διακήρυξης</w:t>
      </w:r>
      <w:r w:rsidR="00D32B6F" w:rsidRPr="00A80F7C">
        <w:rPr>
          <w:rFonts w:eastAsia="SimSun"/>
          <w:snapToGrid w:val="0"/>
          <w:szCs w:val="22"/>
          <w:lang w:val="el-GR"/>
        </w:rPr>
        <w:t>)</w:t>
      </w:r>
      <w:r w:rsidRPr="00A80F7C">
        <w:rPr>
          <w:rFonts w:eastAsia="SimSun"/>
          <w:snapToGrid w:val="0"/>
          <w:szCs w:val="22"/>
          <w:lang w:val="el-GR"/>
        </w:rPr>
        <w:t xml:space="preserve"> με την ένδειξη «Οικονομική Προσφορά», ο οποίος περιέχει </w:t>
      </w:r>
      <w:r w:rsidR="00E2558D" w:rsidRPr="00A80F7C">
        <w:rPr>
          <w:rFonts w:eastAsia="SimSun"/>
          <w:snapToGrid w:val="0"/>
          <w:szCs w:val="22"/>
          <w:lang w:val="el-GR"/>
        </w:rPr>
        <w:t>την οικονομική προσφορά του προσφέροντα.</w:t>
      </w:r>
    </w:p>
    <w:p w:rsidR="00E2558D" w:rsidRPr="00A80F7C" w:rsidRDefault="00E2558D" w:rsidP="00575C75">
      <w:pPr>
        <w:suppressAutoHyphens w:val="0"/>
        <w:spacing w:after="0"/>
        <w:rPr>
          <w:rFonts w:eastAsia="SimSun"/>
          <w:snapToGrid w:val="0"/>
          <w:szCs w:val="22"/>
          <w:lang w:val="el-GR"/>
        </w:rPr>
      </w:pPr>
    </w:p>
    <w:p w:rsidR="00E2558D" w:rsidRPr="00A80F7C" w:rsidRDefault="00E2558D" w:rsidP="00575C75">
      <w:pPr>
        <w:suppressAutoHyphens w:val="0"/>
        <w:spacing w:after="0"/>
        <w:rPr>
          <w:rFonts w:eastAsia="SimSun"/>
          <w:snapToGrid w:val="0"/>
          <w:szCs w:val="22"/>
          <w:lang w:val="el-GR"/>
        </w:rPr>
      </w:pPr>
    </w:p>
    <w:p w:rsidR="00575C75" w:rsidRPr="00A80F7C" w:rsidRDefault="00575C75" w:rsidP="00575C75">
      <w:pPr>
        <w:pBdr>
          <w:top w:val="single" w:sz="4" w:space="1" w:color="auto"/>
          <w:left w:val="single" w:sz="4" w:space="4" w:color="auto"/>
          <w:bottom w:val="single" w:sz="4" w:space="1" w:color="auto"/>
          <w:right w:val="single" w:sz="4" w:space="4" w:color="auto"/>
        </w:pBdr>
        <w:suppressAutoHyphens w:val="0"/>
        <w:spacing w:after="0"/>
        <w:rPr>
          <w:rFonts w:eastAsia="SimSun"/>
          <w:snapToGrid w:val="0"/>
          <w:szCs w:val="22"/>
          <w:lang w:val="el-GR"/>
        </w:rPr>
      </w:pPr>
      <w:r w:rsidRPr="00A80F7C">
        <w:rPr>
          <w:rFonts w:eastAsia="SimSun"/>
          <w:snapToGrid w:val="0"/>
          <w:szCs w:val="22"/>
          <w:lang w:val="el-GR"/>
        </w:rPr>
        <w:t>Οι τρεις ως άνω ξεχωριστοί σφραγισμένοι φάκελοι φέρουν επίσης τις ενδείξεις του κυρίως φακέλου .</w:t>
      </w:r>
    </w:p>
    <w:p w:rsidR="00575C75" w:rsidRPr="00A80F7C" w:rsidRDefault="00575C75" w:rsidP="00575C75">
      <w:pPr>
        <w:suppressAutoHyphens w:val="0"/>
        <w:spacing w:after="0"/>
        <w:rPr>
          <w:rFonts w:eastAsia="SimSun"/>
          <w:snapToGrid w:val="0"/>
          <w:szCs w:val="22"/>
          <w:lang w:val="el-GR"/>
        </w:rPr>
      </w:pPr>
    </w:p>
    <w:p w:rsidR="00575C75" w:rsidRPr="00A80F7C" w:rsidRDefault="00F03B27" w:rsidP="00575C75">
      <w:pPr>
        <w:suppressAutoHyphens w:val="0"/>
        <w:spacing w:after="0"/>
        <w:rPr>
          <w:rFonts w:eastAsia="SimSun"/>
          <w:snapToGrid w:val="0"/>
          <w:szCs w:val="22"/>
          <w:lang w:val="el-GR"/>
        </w:rPr>
      </w:pPr>
      <w:r w:rsidRPr="00A80F7C">
        <w:rPr>
          <w:rFonts w:eastAsia="SimSun"/>
          <w:snapToGrid w:val="0"/>
          <w:szCs w:val="22"/>
          <w:lang w:val="el-GR"/>
        </w:rPr>
        <w:t xml:space="preserve">3.   </w:t>
      </w:r>
      <w:r w:rsidR="00575C75" w:rsidRPr="00A80F7C">
        <w:rPr>
          <w:rFonts w:eastAsia="SimSun"/>
          <w:snapToGrid w:val="0"/>
          <w:szCs w:val="22"/>
          <w:lang w:val="el-GR"/>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w:t>
      </w:r>
    </w:p>
    <w:p w:rsidR="00575C75" w:rsidRPr="00A80F7C" w:rsidRDefault="00575C75" w:rsidP="00575C75">
      <w:pPr>
        <w:suppressAutoHyphens w:val="0"/>
        <w:spacing w:after="0"/>
        <w:rPr>
          <w:rFonts w:eastAsia="SimSun"/>
          <w:snapToGrid w:val="0"/>
          <w:szCs w:val="22"/>
          <w:lang w:val="el-GR"/>
        </w:rPr>
      </w:pPr>
    </w:p>
    <w:p w:rsidR="00575C75" w:rsidRPr="00A80F7C" w:rsidRDefault="00F03B27" w:rsidP="00575C75">
      <w:pPr>
        <w:suppressAutoHyphens w:val="0"/>
        <w:spacing w:after="0"/>
        <w:rPr>
          <w:rFonts w:eastAsia="SimSun"/>
          <w:snapToGrid w:val="0"/>
          <w:szCs w:val="22"/>
          <w:lang w:val="el-GR"/>
        </w:rPr>
      </w:pPr>
      <w:r w:rsidRPr="00A80F7C">
        <w:rPr>
          <w:rFonts w:eastAsia="SimSun"/>
          <w:snapToGrid w:val="0"/>
          <w:szCs w:val="22"/>
          <w:lang w:val="el-GR"/>
        </w:rPr>
        <w:t xml:space="preserve">4.   </w:t>
      </w:r>
      <w:r w:rsidR="00575C75" w:rsidRPr="00A80F7C">
        <w:rPr>
          <w:rFonts w:eastAsia="SimSun"/>
          <w:snapToGrid w:val="0"/>
          <w:szCs w:val="22"/>
          <w:lang w:val="el-GR"/>
        </w:rPr>
        <w:t xml:space="preserve"> Προσφορές που περιέρχονται στην αναθέτουσα αρχή με οποιοδήποτε τρόπο πριν </w:t>
      </w:r>
      <w:r w:rsidRPr="00A80F7C">
        <w:rPr>
          <w:rFonts w:eastAsia="SimSun"/>
          <w:snapToGrid w:val="0"/>
          <w:szCs w:val="22"/>
          <w:lang w:val="el-GR"/>
        </w:rPr>
        <w:t>από την ημερομηνία υποβολής της παραγράφου 1.5</w:t>
      </w:r>
      <w:r w:rsidR="00575C75" w:rsidRPr="00A80F7C">
        <w:rPr>
          <w:rFonts w:eastAsia="SimSun"/>
          <w:snapToGrid w:val="0"/>
          <w:szCs w:val="22"/>
          <w:lang w:val="el-GR"/>
        </w:rPr>
        <w:t xml:space="preserve"> της παρούσας, δεν αποσφραγίζονται, αλλά παραδίδονται στην Επιτροπή Διαγωνισμού.</w:t>
      </w:r>
    </w:p>
    <w:p w:rsidR="00575C75" w:rsidRPr="00A80F7C" w:rsidRDefault="00575C75" w:rsidP="00575C75">
      <w:pPr>
        <w:suppressAutoHyphens w:val="0"/>
        <w:spacing w:after="0"/>
        <w:rPr>
          <w:rFonts w:eastAsia="SimSun"/>
          <w:snapToGrid w:val="0"/>
          <w:szCs w:val="22"/>
          <w:lang w:val="el-GR"/>
        </w:rPr>
      </w:pPr>
    </w:p>
    <w:p w:rsidR="00575C75" w:rsidRPr="00A80F7C" w:rsidRDefault="00F03B27" w:rsidP="00575C75">
      <w:pPr>
        <w:suppressAutoHyphens w:val="0"/>
        <w:spacing w:after="0"/>
        <w:rPr>
          <w:rFonts w:eastAsia="SimSun"/>
          <w:snapToGrid w:val="0"/>
          <w:szCs w:val="22"/>
          <w:lang w:val="el-GR"/>
        </w:rPr>
      </w:pPr>
      <w:r w:rsidRPr="00A80F7C">
        <w:rPr>
          <w:rFonts w:eastAsia="SimSun"/>
          <w:snapToGrid w:val="0"/>
          <w:szCs w:val="22"/>
          <w:lang w:val="el-GR"/>
        </w:rPr>
        <w:lastRenderedPageBreak/>
        <w:t xml:space="preserve">5.   </w:t>
      </w:r>
      <w:r w:rsidR="00575C75" w:rsidRPr="00A80F7C">
        <w:rPr>
          <w:rFonts w:eastAsia="SimSun"/>
          <w:snapToGrid w:val="0"/>
          <w:szCs w:val="22"/>
          <w:lang w:val="el-GR"/>
        </w:rPr>
        <w:t>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t>
      </w:r>
    </w:p>
    <w:p w:rsidR="00575C75" w:rsidRPr="00A80F7C" w:rsidRDefault="00575C75" w:rsidP="00575C75">
      <w:pPr>
        <w:suppressAutoHyphens w:val="0"/>
        <w:spacing w:after="0"/>
        <w:rPr>
          <w:rFonts w:eastAsia="SimSun"/>
          <w:snapToGrid w:val="0"/>
          <w:szCs w:val="22"/>
          <w:lang w:val="el-GR"/>
        </w:rPr>
      </w:pPr>
    </w:p>
    <w:p w:rsidR="00575C75" w:rsidRPr="00A80F7C" w:rsidRDefault="00F03B27" w:rsidP="00575C75">
      <w:pPr>
        <w:suppressAutoHyphens w:val="0"/>
        <w:spacing w:after="0"/>
        <w:rPr>
          <w:rFonts w:eastAsia="SimSun"/>
          <w:snapToGrid w:val="0"/>
          <w:szCs w:val="22"/>
          <w:lang w:val="el-GR"/>
        </w:rPr>
      </w:pPr>
      <w:r w:rsidRPr="00A80F7C">
        <w:rPr>
          <w:rFonts w:eastAsia="SimSun"/>
          <w:snapToGrid w:val="0"/>
          <w:szCs w:val="22"/>
          <w:lang w:val="el-GR"/>
        </w:rPr>
        <w:t xml:space="preserve">6.   </w:t>
      </w:r>
      <w:r w:rsidR="00575C75" w:rsidRPr="00A80F7C">
        <w:rPr>
          <w:rFonts w:eastAsia="SimSun"/>
          <w:snapToGrid w:val="0"/>
          <w:szCs w:val="22"/>
          <w:lang w:val="el-GR"/>
        </w:rPr>
        <w:t xml:space="preserve">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suppressAutoHyphens w:val="0"/>
        <w:spacing w:after="0"/>
        <w:rPr>
          <w:rFonts w:eastAsia="SimSun"/>
          <w:snapToGrid w:val="0"/>
          <w:szCs w:val="22"/>
          <w:lang w:val="el-GR"/>
        </w:rPr>
      </w:pPr>
    </w:p>
    <w:p w:rsidR="00575C75" w:rsidRPr="00A80F7C" w:rsidRDefault="00575C75" w:rsidP="00575C75">
      <w:pPr>
        <w:suppressAutoHyphens w:val="0"/>
        <w:spacing w:after="0"/>
        <w:rPr>
          <w:rFonts w:eastAsia="SimSun"/>
          <w:snapToGrid w:val="0"/>
          <w:szCs w:val="22"/>
          <w:lang w:val="el-GR"/>
        </w:rPr>
      </w:pPr>
    </w:p>
    <w:p w:rsidR="00F67096" w:rsidRPr="00A80F7C" w:rsidRDefault="00F67096" w:rsidP="00F67096">
      <w:pPr>
        <w:rPr>
          <w:szCs w:val="22"/>
          <w:lang w:val="el-GR"/>
        </w:rPr>
      </w:pPr>
    </w:p>
    <w:p w:rsidR="00635DD4" w:rsidRPr="00A80F7C" w:rsidRDefault="00635DD4" w:rsidP="00635DD4">
      <w:pPr>
        <w:pStyle w:val="3"/>
        <w:rPr>
          <w:rFonts w:ascii="Calibri" w:hAnsi="Calibri" w:cs="Calibri"/>
          <w:szCs w:val="22"/>
          <w:lang w:val="el-GR"/>
        </w:rPr>
      </w:pPr>
      <w:bookmarkStart w:id="47" w:name="_Toc489265945"/>
      <w:bookmarkStart w:id="48" w:name="__RefHeading___Toc470009805"/>
      <w:r w:rsidRPr="00A80F7C">
        <w:rPr>
          <w:rFonts w:ascii="Calibri" w:hAnsi="Calibri" w:cs="Calibri"/>
          <w:szCs w:val="22"/>
          <w:lang w:val="el-GR"/>
        </w:rPr>
        <w:t>2.</w:t>
      </w:r>
      <w:r w:rsidR="00A80F7C" w:rsidRPr="00A80F7C">
        <w:rPr>
          <w:rFonts w:ascii="Calibri" w:hAnsi="Calibri" w:cs="Calibri"/>
          <w:szCs w:val="22"/>
          <w:lang w:val="el-GR"/>
        </w:rPr>
        <w:t>3.2</w:t>
      </w:r>
      <w:r w:rsidRPr="00A80F7C">
        <w:rPr>
          <w:rFonts w:ascii="Calibri" w:hAnsi="Calibri" w:cs="Calibri"/>
          <w:szCs w:val="22"/>
          <w:lang w:val="el-GR"/>
        </w:rPr>
        <w:tab/>
        <w:t xml:space="preserve">Περιεχόμενα </w:t>
      </w:r>
      <w:r w:rsidR="00A80F7C" w:rsidRPr="00A80F7C">
        <w:rPr>
          <w:rFonts w:ascii="Calibri" w:hAnsi="Calibri" w:cs="Calibri"/>
          <w:szCs w:val="22"/>
          <w:lang w:val="el-GR"/>
        </w:rPr>
        <w:t>φ</w:t>
      </w:r>
      <w:r w:rsidRPr="00A80F7C">
        <w:rPr>
          <w:rFonts w:ascii="Calibri" w:hAnsi="Calibri" w:cs="Calibri"/>
          <w:szCs w:val="22"/>
          <w:lang w:val="el-GR"/>
        </w:rPr>
        <w:t>ακέλου</w:t>
      </w:r>
      <w:r w:rsidR="00A80F7C" w:rsidRPr="00A80F7C">
        <w:rPr>
          <w:rFonts w:ascii="Calibri" w:hAnsi="Calibri" w:cs="Calibri"/>
          <w:szCs w:val="22"/>
          <w:lang w:val="el-GR"/>
        </w:rPr>
        <w:t xml:space="preserve"> προσφοράς</w:t>
      </w:r>
      <w:r w:rsidRPr="00A80F7C">
        <w:rPr>
          <w:rFonts w:ascii="Calibri" w:hAnsi="Calibri" w:cs="Calibri"/>
          <w:szCs w:val="22"/>
          <w:lang w:val="el-GR"/>
        </w:rPr>
        <w:t xml:space="preserve"> </w:t>
      </w:r>
      <w:bookmarkEnd w:id="47"/>
      <w:bookmarkEnd w:id="48"/>
    </w:p>
    <w:p w:rsidR="00BA7D6A" w:rsidRPr="00A80F7C" w:rsidRDefault="00BA7D6A" w:rsidP="00BA7D6A">
      <w:pPr>
        <w:rPr>
          <w:szCs w:val="22"/>
          <w:lang w:val="el-GR"/>
        </w:rPr>
      </w:pP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Θα εμπεριέχει επί ποινή αποκλεισμού τα παρακάτω:</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 xml:space="preserve">(1) ξεχωριστό σφραγισμένο </w:t>
      </w:r>
      <w:r w:rsidRPr="00A80F7C">
        <w:rPr>
          <w:rFonts w:eastAsia="SimSun"/>
          <w:snapToGrid w:val="0"/>
          <w:color w:val="000000" w:themeColor="text1"/>
          <w:szCs w:val="22"/>
          <w:lang w:val="el-GR"/>
        </w:rPr>
        <w:t xml:space="preserve">φάκελο </w:t>
      </w:r>
      <w:r w:rsidRPr="00A80F7C">
        <w:rPr>
          <w:rFonts w:eastAsia="SimSun"/>
          <w:snapToGrid w:val="0"/>
          <w:szCs w:val="22"/>
          <w:lang w:val="el-GR"/>
        </w:rPr>
        <w:t>με την ένδειξη «Δικαιολογητικά Συμμετοχής»</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(2) ξεχωριστό σφραγισμένο φάκελο με την ένδειξη «Τεχνική Προσφορά»</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(3) ξεχωριστό σφραγισμένο φάκελο με την ένδειξη «Οικονομική Προσφορά»</w:t>
      </w:r>
    </w:p>
    <w:p w:rsidR="00570E3F" w:rsidRPr="00A80F7C" w:rsidRDefault="00570E3F" w:rsidP="00570E3F">
      <w:pPr>
        <w:suppressAutoHyphens w:val="0"/>
        <w:spacing w:after="0"/>
        <w:rPr>
          <w:rFonts w:eastAsia="SimSun"/>
          <w:snapToGrid w:val="0"/>
          <w:szCs w:val="22"/>
          <w:lang w:val="el-GR"/>
        </w:rPr>
      </w:pP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 xml:space="preserve">Ο φάκελος </w:t>
      </w:r>
      <w:r w:rsidRPr="00A80F7C">
        <w:rPr>
          <w:rFonts w:eastAsia="SimSun"/>
          <w:b/>
          <w:snapToGrid w:val="0"/>
          <w:szCs w:val="22"/>
          <w:u w:val="single"/>
          <w:lang w:val="el-GR"/>
        </w:rPr>
        <w:t>«Δικαιολογητικά Συμμετοχής»</w:t>
      </w:r>
      <w:r w:rsidRPr="00A80F7C">
        <w:rPr>
          <w:rFonts w:eastAsia="SimSun"/>
          <w:snapToGrid w:val="0"/>
          <w:szCs w:val="22"/>
          <w:lang w:val="el-GR"/>
        </w:rPr>
        <w:t xml:space="preserve"> πρέπει, επί ποινή αποκλεισμού, να περιέχει τα ακόλουθα:</w:t>
      </w:r>
    </w:p>
    <w:p w:rsidR="00570E3F" w:rsidRPr="00A80F7C" w:rsidRDefault="00570E3F" w:rsidP="00570E3F">
      <w:pPr>
        <w:suppressAutoHyphens w:val="0"/>
        <w:spacing w:after="0"/>
        <w:rPr>
          <w:rFonts w:eastAsia="SimSun"/>
          <w:snapToGrid w:val="0"/>
          <w:szCs w:val="22"/>
          <w:lang w:val="el-GR"/>
        </w:rPr>
      </w:pPr>
    </w:p>
    <w:p w:rsidR="00570E3F" w:rsidRPr="00A80F7C" w:rsidRDefault="00570E3F" w:rsidP="00570E3F">
      <w:pPr>
        <w:suppressAutoHyphens w:val="0"/>
        <w:spacing w:after="0"/>
        <w:rPr>
          <w:rFonts w:eastAsia="SimSun"/>
          <w:b/>
          <w:snapToGrid w:val="0"/>
          <w:szCs w:val="22"/>
          <w:lang w:val="el-GR"/>
        </w:rPr>
      </w:pPr>
      <w:r w:rsidRPr="00A80F7C">
        <w:rPr>
          <w:rFonts w:eastAsia="SimSun"/>
          <w:b/>
          <w:snapToGrid w:val="0"/>
          <w:szCs w:val="22"/>
          <w:lang w:val="el-GR"/>
        </w:rPr>
        <w:t>1.«Δικαιολογητικά Συμμετοχής»</w:t>
      </w:r>
    </w:p>
    <w:p w:rsidR="00570E3F" w:rsidRPr="00A80F7C" w:rsidRDefault="00570E3F" w:rsidP="00570E3F">
      <w:pPr>
        <w:suppressAutoHyphens w:val="0"/>
        <w:spacing w:after="0"/>
        <w:rPr>
          <w:rFonts w:eastAsia="SimSun"/>
          <w:snapToGrid w:val="0"/>
          <w:szCs w:val="22"/>
          <w:lang w:val="el-GR"/>
        </w:rPr>
      </w:pPr>
      <w:r w:rsidRPr="00A80F7C">
        <w:rPr>
          <w:rFonts w:eastAsia="SimSun"/>
          <w:b/>
          <w:snapToGrid w:val="0"/>
          <w:szCs w:val="22"/>
          <w:lang w:val="en-US"/>
        </w:rPr>
        <w:t>i</w:t>
      </w:r>
      <w:r w:rsidRPr="00A80F7C">
        <w:rPr>
          <w:rFonts w:eastAsia="SimSun"/>
          <w:b/>
          <w:snapToGrid w:val="0"/>
          <w:szCs w:val="22"/>
          <w:lang w:val="el-GR"/>
        </w:rPr>
        <w:t>)Τυποποιημένο έντυπο υπεύθυνης δήλωσης (ΤΕΥΔ) άρθρο 79 παρ.4 του ν.4412/2016 (Α147)</w:t>
      </w:r>
      <w:r w:rsidRPr="00A80F7C">
        <w:rPr>
          <w:rFonts w:eastAsia="SimSun"/>
          <w:snapToGrid w:val="0"/>
          <w:szCs w:val="22"/>
          <w:lang w:val="el-GR"/>
        </w:rPr>
        <w:t>σύμφωνα με το παράρτημα 2 της διακήρυξης</w:t>
      </w:r>
      <w:r w:rsidRPr="00A80F7C">
        <w:rPr>
          <w:rFonts w:eastAsia="SimSun"/>
          <w:b/>
          <w:snapToGrid w:val="0"/>
          <w:szCs w:val="22"/>
          <w:lang w:val="el-GR"/>
        </w:rPr>
        <w:t>,</w:t>
      </w:r>
      <w:r w:rsidRPr="00A80F7C">
        <w:rPr>
          <w:rFonts w:eastAsia="SimSun"/>
          <w:snapToGrid w:val="0"/>
          <w:szCs w:val="22"/>
          <w:lang w:val="el-GR"/>
        </w:rPr>
        <w:t xml:space="preserve"> ως προκαταρκτική απόδειξη προς αντικατάσταση των πιστοποιητικών που </w:t>
      </w:r>
      <w:r w:rsidRPr="00A80F7C">
        <w:rPr>
          <w:rFonts w:eastAsia="SimSun"/>
          <w:snapToGrid w:val="0"/>
          <w:color w:val="000000" w:themeColor="text1"/>
          <w:szCs w:val="22"/>
          <w:lang w:val="el-GR"/>
        </w:rPr>
        <w:t>εκδίδουν</w:t>
      </w:r>
      <w:r w:rsidRPr="00A80F7C">
        <w:rPr>
          <w:rFonts w:eastAsia="SimSun"/>
          <w:snapToGrid w:val="0"/>
          <w:szCs w:val="22"/>
          <w:lang w:val="el-GR"/>
        </w:rPr>
        <w:t xml:space="preserve"> δημόσιες αρχές ή τρίτα μέρη , επιβεβαιώνοντας ότι ο εν λόγω οικονομικός φορέας πληροί τις ακόλουθες προϋποθέσεις:</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 xml:space="preserve">α) δεν βρίσκεται σε μία από τις καταστάσεις του άρθρου 8της παρούσης (άρθρα 73 και 74 του Ν.4412/2016), για τις οποίες οι οικονομικοί φορείς αποκλείονται ή μπορούν να αποκλεισθούν και </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 xml:space="preserve">β) πληροί τα σχετικά κριτήρια επιλογής τα οποία έχουν καθορισθεί ,σύμφωνα με το άρθρο 9της παρούσης (άρθρο 75 του Ν.4412/2016). </w:t>
      </w:r>
    </w:p>
    <w:p w:rsidR="00570E3F" w:rsidRPr="00A80F7C" w:rsidRDefault="00570E3F" w:rsidP="00570E3F">
      <w:pPr>
        <w:suppressAutoHyphens w:val="0"/>
        <w:spacing w:after="0"/>
        <w:rPr>
          <w:rFonts w:eastAsia="SimSun"/>
          <w:snapToGrid w:val="0"/>
          <w:szCs w:val="22"/>
          <w:u w:val="single"/>
          <w:lang w:val="el-GR"/>
        </w:rPr>
      </w:pPr>
      <w:r w:rsidRPr="00A80F7C">
        <w:rPr>
          <w:rFonts w:eastAsia="SimSun"/>
          <w:snapToGrid w:val="0"/>
          <w:szCs w:val="22"/>
          <w:u w:val="single"/>
          <w:lang w:val="el-GR"/>
        </w:rPr>
        <w:t>Σύμφωνα με την παράγραφο 6 του άρθρου 43 Τροποποίηση διατάξεων του ν.4412/2016 του Ν. 4605 (ΦΕΚ Α’52/01-04-2019) το ΤΕΥΔ υπογράφεται έως δέκα (10) ημέρες πριν την καταληκτική ημερομηνία υποβολής των προσφορών.</w:t>
      </w:r>
    </w:p>
    <w:p w:rsidR="00570E3F" w:rsidRPr="00A80F7C" w:rsidRDefault="00570E3F" w:rsidP="00570E3F">
      <w:pPr>
        <w:suppressAutoHyphens w:val="0"/>
        <w:spacing w:after="0"/>
        <w:rPr>
          <w:rFonts w:eastAsia="SimSun"/>
          <w:snapToGrid w:val="0"/>
          <w:szCs w:val="22"/>
          <w:u w:val="single"/>
          <w:lang w:val="el-GR"/>
        </w:rPr>
      </w:pPr>
    </w:p>
    <w:p w:rsidR="00570E3F" w:rsidRPr="00A80F7C" w:rsidRDefault="00570E3F" w:rsidP="00570E3F">
      <w:pPr>
        <w:suppressAutoHyphens w:val="0"/>
        <w:spacing w:after="0"/>
        <w:rPr>
          <w:rFonts w:eastAsia="SimSun"/>
          <w:b/>
          <w:snapToGrid w:val="0"/>
          <w:szCs w:val="22"/>
          <w:lang w:val="el-GR"/>
        </w:rPr>
      </w:pPr>
      <w:r w:rsidRPr="00A80F7C">
        <w:rPr>
          <w:rFonts w:eastAsia="SimSun"/>
          <w:b/>
          <w:snapToGrid w:val="0"/>
          <w:szCs w:val="22"/>
          <w:lang w:val="el-GR"/>
        </w:rPr>
        <w:t>2.«Τεχνική Προσφορά»</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 xml:space="preserve">Κάθε προσφέρων που λαμβάνει μέρος στον παρόντα διαγωνισμό ,οφείλει να προσκομίσει εντός του ξεχωριστού σφραγισμένου φακέλου με την ένδειξη «ΤΕΧΝΙΚΗ ΠΡΟΣΦΟΡΑ» </w:t>
      </w:r>
      <w:r w:rsidRPr="00A80F7C">
        <w:rPr>
          <w:rFonts w:eastAsia="SimSun"/>
          <w:snapToGrid w:val="0"/>
          <w:szCs w:val="22"/>
          <w:u w:val="single"/>
          <w:lang w:val="el-GR"/>
        </w:rPr>
        <w:t xml:space="preserve">επί ποινή αποκλεισμού </w:t>
      </w:r>
      <w:r w:rsidRPr="00A80F7C">
        <w:rPr>
          <w:rFonts w:eastAsia="SimSun"/>
          <w:snapToGrid w:val="0"/>
          <w:szCs w:val="22"/>
          <w:lang w:val="el-GR"/>
        </w:rPr>
        <w:t>υπεύθυνη δήλωση του ν.1599/86 η οποία θα πιστοποιεί ότι τα προσφερόμενα είδη καλύπτουν τις τεχνικές περιγραφές και προδιαγραφές όπως αυτές αναφέρονται στη με αριθμ.μελέτη 0</w:t>
      </w:r>
      <w:r w:rsidR="00D508A7">
        <w:rPr>
          <w:rFonts w:eastAsia="SimSun"/>
          <w:snapToGrid w:val="0"/>
          <w:szCs w:val="22"/>
          <w:lang w:val="el-GR"/>
        </w:rPr>
        <w:t>3</w:t>
      </w:r>
      <w:r w:rsidRPr="00A80F7C">
        <w:rPr>
          <w:rFonts w:eastAsia="SimSun"/>
          <w:snapToGrid w:val="0"/>
          <w:szCs w:val="22"/>
          <w:lang w:val="el-GR"/>
        </w:rPr>
        <w:t>/20</w:t>
      </w:r>
      <w:r w:rsidR="00D508A7">
        <w:rPr>
          <w:rFonts w:eastAsia="SimSun"/>
          <w:snapToGrid w:val="0"/>
          <w:szCs w:val="22"/>
          <w:lang w:val="el-GR"/>
        </w:rPr>
        <w:t>20</w:t>
      </w:r>
      <w:r w:rsidRPr="00A80F7C">
        <w:rPr>
          <w:rFonts w:eastAsia="SimSun"/>
          <w:snapToGrid w:val="0"/>
          <w:szCs w:val="22"/>
          <w:lang w:val="el-GR"/>
        </w:rPr>
        <w:t xml:space="preserve"> της Οικονομικής Υπηρεσίας του Δήμου.</w:t>
      </w:r>
    </w:p>
    <w:p w:rsidR="00570E3F" w:rsidRPr="00A80F7C" w:rsidRDefault="00570E3F" w:rsidP="00570E3F">
      <w:pPr>
        <w:suppressAutoHyphens w:val="0"/>
        <w:spacing w:after="0"/>
        <w:rPr>
          <w:rFonts w:eastAsia="SimSun"/>
          <w:b/>
          <w:snapToGrid w:val="0"/>
          <w:szCs w:val="22"/>
          <w:lang w:val="el-GR"/>
        </w:rPr>
      </w:pPr>
    </w:p>
    <w:p w:rsidR="00570E3F" w:rsidRPr="00A80F7C" w:rsidRDefault="00570E3F" w:rsidP="00570E3F">
      <w:pPr>
        <w:suppressAutoHyphens w:val="0"/>
        <w:spacing w:after="0"/>
        <w:rPr>
          <w:rFonts w:eastAsia="SimSun"/>
          <w:b/>
          <w:snapToGrid w:val="0"/>
          <w:szCs w:val="22"/>
          <w:lang w:val="el-GR"/>
        </w:rPr>
      </w:pPr>
      <w:r w:rsidRPr="00A80F7C">
        <w:rPr>
          <w:rFonts w:eastAsia="SimSun"/>
          <w:b/>
          <w:snapToGrid w:val="0"/>
          <w:szCs w:val="22"/>
          <w:lang w:val="el-GR"/>
        </w:rPr>
        <w:t>3.«Οικονομική Προσφορά»</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Στον ξεχωριστό σφραγισμένο φάκελο (σύμφωνα με το υπόδειγμα του παραρτήματος 1 της διακήρυξης) με την ένδειξη «ΟΙΚΟΝΟΜΙΚΗ ΠΡΟΣΦΟΡΑ» περιλαμβάνεται η οικονομική προσφορά  του προσφέροντα .</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Η οικονομική προσφορά θα πρέπει να φέρει σφραγίδα του διαγωνιζόμενου φυσικού ή νομικού προσώπου και υπογραφή του νόμιμου εκπροσώπου του.</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Επίσης ισχύουν τα ακόλουθα:</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w:t>
      </w:r>
      <w:r w:rsidR="00FB1874" w:rsidRPr="00A80F7C">
        <w:rPr>
          <w:rFonts w:eastAsia="SimSun"/>
          <w:snapToGrid w:val="0"/>
          <w:szCs w:val="22"/>
          <w:lang w:val="el-GR"/>
        </w:rPr>
        <w:t xml:space="preserve">Στην </w:t>
      </w:r>
      <w:r w:rsidRPr="00A80F7C">
        <w:rPr>
          <w:rFonts w:eastAsia="SimSun"/>
          <w:snapToGrid w:val="0"/>
          <w:szCs w:val="22"/>
          <w:lang w:val="el-GR"/>
        </w:rPr>
        <w:t>τιμή των προς προμήθεια προϊόντων</w:t>
      </w:r>
      <w:r w:rsidR="008475B9" w:rsidRPr="00A80F7C">
        <w:rPr>
          <w:rFonts w:eastAsia="SimSun"/>
          <w:snapToGrid w:val="0"/>
          <w:szCs w:val="22"/>
          <w:lang w:val="el-GR"/>
        </w:rPr>
        <w:t xml:space="preserve"> (ομάδες 1,2,4)</w:t>
      </w:r>
      <w:r w:rsidRPr="00A80F7C">
        <w:rPr>
          <w:rFonts w:eastAsia="SimSun"/>
          <w:snapToGrid w:val="0"/>
          <w:szCs w:val="22"/>
          <w:lang w:val="el-GR"/>
        </w:rPr>
        <w:t xml:space="preserve"> δίνεται ανά μονάδα, όπως καθορίζεται στα έγγραφα της σύμβασης. Στην τιμή περιλαμβάνονται οι υπέρ τρίτων κρατήσεις, ως και κάθε άλλη επιβάρυνση, σύμφωνα με την κείμενη νομοθεσία, μη συμπεριλαμβανομένου Φ.Π.Α., για παράδοση του </w:t>
      </w:r>
      <w:r w:rsidRPr="00A80F7C">
        <w:rPr>
          <w:rFonts w:eastAsia="SimSun"/>
          <w:snapToGrid w:val="0"/>
          <w:szCs w:val="22"/>
          <w:lang w:val="el-GR"/>
        </w:rPr>
        <w:lastRenderedPageBreak/>
        <w:t>υλικού/παρεχόμενης υπηρεσίας στον τόπο και με τον τρόπο που προβλέπεται στα έγγραφα της σύμβασης.</w:t>
      </w:r>
    </w:p>
    <w:p w:rsidR="008C12B5" w:rsidRPr="00A80F7C" w:rsidRDefault="008C12B5" w:rsidP="00570E3F">
      <w:pPr>
        <w:suppressAutoHyphens w:val="0"/>
        <w:spacing w:after="0"/>
        <w:rPr>
          <w:rFonts w:eastAsia="SimSun"/>
          <w:snapToGrid w:val="0"/>
          <w:szCs w:val="22"/>
          <w:lang w:val="el-GR"/>
        </w:rPr>
      </w:pPr>
      <w:r w:rsidRPr="00A80F7C">
        <w:rPr>
          <w:rFonts w:eastAsia="SimSun"/>
          <w:snapToGrid w:val="0"/>
          <w:szCs w:val="22"/>
          <w:lang w:val="el-GR"/>
        </w:rPr>
        <w:t>-Για την ομάδα 3 δίνεται ποσοστό έκπτωσης επί της τιμής των προς προμήθεια προϊόντων.</w:t>
      </w:r>
    </w:p>
    <w:p w:rsidR="00570E3F" w:rsidRPr="00A80F7C" w:rsidRDefault="00570E3F" w:rsidP="00570E3F">
      <w:pPr>
        <w:suppressAutoHyphens w:val="0"/>
        <w:spacing w:after="0"/>
        <w:rPr>
          <w:rFonts w:eastAsia="SimSun"/>
          <w:snapToGrid w:val="0"/>
          <w:color w:val="000000" w:themeColor="text1"/>
          <w:szCs w:val="22"/>
          <w:lang w:val="el-GR"/>
        </w:rPr>
      </w:pPr>
      <w:r w:rsidRPr="00A80F7C">
        <w:rPr>
          <w:rFonts w:eastAsia="SimSun"/>
          <w:snapToGrid w:val="0"/>
          <w:szCs w:val="22"/>
          <w:lang w:val="el-GR"/>
        </w:rPr>
        <w:t>-</w:t>
      </w:r>
      <w:r w:rsidRPr="00A80F7C">
        <w:rPr>
          <w:rFonts w:eastAsia="SimSun"/>
          <w:snapToGrid w:val="0"/>
          <w:color w:val="000000" w:themeColor="text1"/>
          <w:szCs w:val="22"/>
          <w:lang w:val="el-GR"/>
        </w:rPr>
        <w:t>Η προσφερόμενη τιμή δίνεται σε ευρώ και πρέπει να αναγράφεται αριθμητικώς.</w:t>
      </w:r>
    </w:p>
    <w:p w:rsidR="00570E3F" w:rsidRPr="00A80F7C" w:rsidRDefault="00570E3F" w:rsidP="00570E3F">
      <w:pPr>
        <w:suppressAutoHyphens w:val="0"/>
        <w:spacing w:after="0"/>
        <w:rPr>
          <w:rFonts w:eastAsia="SimSun"/>
          <w:snapToGrid w:val="0"/>
          <w:color w:val="000000" w:themeColor="text1"/>
          <w:szCs w:val="22"/>
          <w:lang w:val="el-GR"/>
        </w:rPr>
      </w:pPr>
      <w:r w:rsidRPr="00A80F7C">
        <w:rPr>
          <w:rFonts w:eastAsia="SimSun"/>
          <w:snapToGrid w:val="0"/>
          <w:color w:val="000000" w:themeColor="text1"/>
          <w:szCs w:val="22"/>
          <w:lang w:val="el-GR"/>
        </w:rPr>
        <w:t>-Η προσφορά θα καλύπτει όλη την προβλεπόμενη από τον προϋπολογισμό ποσότητα της κάθε ομάδας.</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-Κάθε διαγωνιζόμενος μπορεί να υποβάλει μόνο μία οικονομική προσφορά.</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-Δεν επιτρέπεται η υποβολή εναλλακτικών προσφορών.</w:t>
      </w:r>
    </w:p>
    <w:p w:rsidR="00570E3F" w:rsidRPr="00A80F7C" w:rsidRDefault="00570E3F" w:rsidP="00570E3F">
      <w:pPr>
        <w:suppressAutoHyphens w:val="0"/>
        <w:spacing w:after="0"/>
        <w:rPr>
          <w:rFonts w:eastAsia="SimSun"/>
          <w:snapToGrid w:val="0"/>
          <w:szCs w:val="22"/>
          <w:lang w:val="el-GR"/>
        </w:rPr>
      </w:pPr>
      <w:r w:rsidRPr="00A80F7C">
        <w:rPr>
          <w:rFonts w:eastAsia="SimSun"/>
          <w:snapToGrid w:val="0"/>
          <w:szCs w:val="22"/>
          <w:lang w:val="el-GR"/>
        </w:rPr>
        <w:t>-Δεν επιτρέπεται η υποβολή αντιπροσφορών.</w:t>
      </w:r>
    </w:p>
    <w:p w:rsidR="00BA7D6A" w:rsidRPr="00A80F7C" w:rsidRDefault="00BA7D6A" w:rsidP="00BA7D6A">
      <w:pPr>
        <w:rPr>
          <w:szCs w:val="22"/>
          <w:lang w:val="el-GR"/>
        </w:rPr>
      </w:pPr>
    </w:p>
    <w:p w:rsidR="00635DD4" w:rsidRPr="00A80F7C" w:rsidRDefault="00635DD4" w:rsidP="00635DD4">
      <w:pPr>
        <w:pStyle w:val="3"/>
        <w:rPr>
          <w:rFonts w:ascii="Calibri" w:hAnsi="Calibri" w:cs="Calibri"/>
          <w:szCs w:val="22"/>
          <w:lang w:val="el-GR" w:eastAsia="el-GR"/>
        </w:rPr>
      </w:pPr>
      <w:bookmarkStart w:id="49" w:name="__RefHeading___Toc470009807"/>
      <w:bookmarkStart w:id="50" w:name="_Toc489265948"/>
      <w:r w:rsidRPr="00A80F7C">
        <w:rPr>
          <w:rFonts w:ascii="Calibri" w:hAnsi="Calibri" w:cs="Calibri"/>
          <w:szCs w:val="22"/>
          <w:lang w:val="el-GR"/>
        </w:rPr>
        <w:t>2.</w:t>
      </w:r>
      <w:r w:rsidR="00A80F7C" w:rsidRPr="00A80F7C">
        <w:rPr>
          <w:rFonts w:ascii="Calibri" w:hAnsi="Calibri" w:cs="Calibri"/>
          <w:szCs w:val="22"/>
          <w:lang w:val="el-GR"/>
        </w:rPr>
        <w:t>3</w:t>
      </w:r>
      <w:r w:rsidRPr="00A80F7C">
        <w:rPr>
          <w:rFonts w:ascii="Calibri" w:hAnsi="Calibri" w:cs="Calibri"/>
          <w:szCs w:val="22"/>
          <w:lang w:val="el-GR"/>
        </w:rPr>
        <w:t>.</w:t>
      </w:r>
      <w:r w:rsidR="00A80F7C" w:rsidRPr="00A80F7C">
        <w:rPr>
          <w:rFonts w:ascii="Calibri" w:hAnsi="Calibri" w:cs="Calibri"/>
          <w:szCs w:val="22"/>
          <w:lang w:val="el-GR"/>
        </w:rPr>
        <w:t>3</w:t>
      </w:r>
      <w:r w:rsidRPr="00A80F7C">
        <w:rPr>
          <w:rFonts w:ascii="Calibri" w:hAnsi="Calibri" w:cs="Calibri"/>
          <w:szCs w:val="22"/>
          <w:lang w:val="el-GR"/>
        </w:rPr>
        <w:tab/>
        <w:t>Χρόνος ισχύος των προσφορών</w:t>
      </w:r>
      <w:bookmarkEnd w:id="49"/>
      <w:bookmarkEnd w:id="50"/>
      <w:r w:rsidRPr="00A80F7C">
        <w:rPr>
          <w:rFonts w:ascii="Calibri" w:hAnsi="Calibri" w:cs="Calibri"/>
          <w:szCs w:val="22"/>
          <w:lang w:val="el-GR"/>
        </w:rPr>
        <w:t xml:space="preserve">  </w:t>
      </w:r>
    </w:p>
    <w:p w:rsidR="006D30F4" w:rsidRPr="00A80F7C" w:rsidRDefault="00635DD4" w:rsidP="00635DD4">
      <w:pPr>
        <w:rPr>
          <w:szCs w:val="22"/>
          <w:lang w:val="el-GR" w:eastAsia="el-GR"/>
        </w:rPr>
      </w:pPr>
      <w:r w:rsidRPr="00A80F7C">
        <w:rPr>
          <w:szCs w:val="22"/>
          <w:lang w:val="el-GR" w:eastAsia="el-GR"/>
        </w:rPr>
        <w:t xml:space="preserve">Οι υποβαλλόμενες προσφορές ισχύουν και δεσμεύουν τους οικονομικούς φορείς για διάστημα </w:t>
      </w:r>
      <w:r w:rsidR="004666BC" w:rsidRPr="00A80F7C">
        <w:rPr>
          <w:szCs w:val="22"/>
          <w:lang w:val="el-GR" w:eastAsia="el-GR"/>
        </w:rPr>
        <w:t>δώδεκα (12) μηνών</w:t>
      </w:r>
      <w:r w:rsidRPr="00A80F7C">
        <w:rPr>
          <w:szCs w:val="22"/>
          <w:lang w:val="el-GR" w:eastAsia="el-GR"/>
        </w:rPr>
        <w:t xml:space="preserve"> από την επόμενη της διενέργειας του διαγωνισμού </w:t>
      </w:r>
    </w:p>
    <w:p w:rsidR="00635DD4" w:rsidRPr="00A80F7C" w:rsidRDefault="00635DD4" w:rsidP="00635DD4">
      <w:pPr>
        <w:rPr>
          <w:szCs w:val="22"/>
          <w:lang w:val="el-GR" w:eastAsia="el-GR"/>
        </w:rPr>
      </w:pPr>
      <w:r w:rsidRPr="00A80F7C">
        <w:rPr>
          <w:szCs w:val="22"/>
          <w:lang w:val="el-GR" w:eastAsia="el-GR"/>
        </w:rPr>
        <w:t>Προσφορά η οποία ορίζει χρόνο ισχύος μικρότερο από τον ανωτέρω προβλεπόμενο απορρίπτεται.</w:t>
      </w:r>
    </w:p>
    <w:p w:rsidR="00635DD4" w:rsidRPr="00A80F7C" w:rsidRDefault="00635DD4" w:rsidP="00635DD4">
      <w:pPr>
        <w:pStyle w:val="3"/>
        <w:rPr>
          <w:rFonts w:ascii="Calibri" w:hAnsi="Calibri" w:cs="Calibri"/>
          <w:szCs w:val="22"/>
          <w:lang w:val="el-GR"/>
        </w:rPr>
      </w:pPr>
      <w:bookmarkStart w:id="51" w:name="__RefHeading___Toc470009808"/>
      <w:bookmarkStart w:id="52" w:name="_Toc489265949"/>
      <w:bookmarkEnd w:id="51"/>
      <w:r w:rsidRPr="00A80F7C">
        <w:rPr>
          <w:rFonts w:ascii="Calibri" w:hAnsi="Calibri" w:cs="Calibri"/>
          <w:szCs w:val="22"/>
          <w:lang w:val="el-GR"/>
        </w:rPr>
        <w:t>2.</w:t>
      </w:r>
      <w:r w:rsidR="00A80F7C" w:rsidRPr="00A80F7C">
        <w:rPr>
          <w:rFonts w:ascii="Calibri" w:hAnsi="Calibri" w:cs="Calibri"/>
          <w:szCs w:val="22"/>
          <w:lang w:val="el-GR"/>
        </w:rPr>
        <w:t>3</w:t>
      </w:r>
      <w:r w:rsidRPr="00A80F7C">
        <w:rPr>
          <w:rFonts w:ascii="Calibri" w:hAnsi="Calibri" w:cs="Calibri"/>
          <w:szCs w:val="22"/>
          <w:lang w:val="el-GR"/>
        </w:rPr>
        <w:t>.</w:t>
      </w:r>
      <w:r w:rsidR="00A80F7C" w:rsidRPr="00A80F7C">
        <w:rPr>
          <w:rFonts w:ascii="Calibri" w:hAnsi="Calibri" w:cs="Calibri"/>
          <w:szCs w:val="22"/>
          <w:lang w:val="el-GR"/>
        </w:rPr>
        <w:t>4</w:t>
      </w:r>
      <w:r w:rsidRPr="00A80F7C">
        <w:rPr>
          <w:rFonts w:ascii="Calibri" w:hAnsi="Calibri" w:cs="Calibri"/>
          <w:szCs w:val="22"/>
          <w:lang w:val="el-GR"/>
        </w:rPr>
        <w:tab/>
        <w:t>Λόγοι απόρριψης προσφορών</w:t>
      </w:r>
      <w:bookmarkEnd w:id="52"/>
    </w:p>
    <w:p w:rsidR="00635DD4" w:rsidRPr="00A80F7C" w:rsidRDefault="00635DD4" w:rsidP="00635DD4">
      <w:pPr>
        <w:rPr>
          <w:szCs w:val="22"/>
          <w:lang w:val="el-GR"/>
        </w:rPr>
      </w:pPr>
      <w:r w:rsidRPr="00A80F7C">
        <w:rPr>
          <w:szCs w:val="22"/>
          <w:lang w:val="en-US"/>
        </w:rPr>
        <w:t>H</w:t>
      </w:r>
      <w:r w:rsidRPr="00A80F7C">
        <w:rPr>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635DD4" w:rsidRPr="00A80F7C" w:rsidRDefault="00635DD4" w:rsidP="00635DD4">
      <w:pPr>
        <w:rPr>
          <w:szCs w:val="22"/>
          <w:lang w:val="el-GR"/>
        </w:rPr>
      </w:pPr>
      <w:r w:rsidRPr="00A80F7C">
        <w:rPr>
          <w:szCs w:val="22"/>
          <w:lang w:val="el-GR"/>
        </w:rPr>
        <w:t>α) η οποία δεν υποβάλλεται εμπρόθεσμα, με τον τρόπο και με το περιεχόμενο που ορίζεται πιο πάνω</w:t>
      </w:r>
      <w:r w:rsidR="00826CCC" w:rsidRPr="00A80F7C">
        <w:rPr>
          <w:szCs w:val="22"/>
          <w:lang w:val="el-GR"/>
        </w:rPr>
        <w:t>.</w:t>
      </w:r>
      <w:r w:rsidRPr="00A80F7C">
        <w:rPr>
          <w:szCs w:val="22"/>
          <w:lang w:val="el-GR"/>
        </w:rPr>
        <w:t xml:space="preserve"> </w:t>
      </w:r>
      <w:r w:rsidR="00826CCC" w:rsidRPr="00A80F7C">
        <w:rPr>
          <w:szCs w:val="22"/>
          <w:lang w:val="el-GR"/>
        </w:rPr>
        <w:t>.</w:t>
      </w:r>
    </w:p>
    <w:p w:rsidR="00635DD4" w:rsidRPr="00A80F7C" w:rsidRDefault="00635DD4" w:rsidP="00635DD4">
      <w:pPr>
        <w:rPr>
          <w:szCs w:val="22"/>
          <w:lang w:val="el-GR"/>
        </w:rPr>
      </w:pPr>
      <w:r w:rsidRPr="00A80F7C">
        <w:rPr>
          <w:szCs w:val="22"/>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635DD4" w:rsidRPr="00A80F7C" w:rsidRDefault="00635DD4" w:rsidP="00635DD4">
      <w:pPr>
        <w:rPr>
          <w:szCs w:val="22"/>
          <w:lang w:val="el-GR"/>
        </w:rPr>
      </w:pPr>
      <w:r w:rsidRPr="00A80F7C">
        <w:rPr>
          <w:szCs w:val="22"/>
          <w:lang w:val="el-GR"/>
        </w:rPr>
        <w:t xml:space="preserve">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w:t>
      </w:r>
      <w:r w:rsidR="00826CCC" w:rsidRPr="00A80F7C">
        <w:rPr>
          <w:szCs w:val="22"/>
          <w:lang w:val="el-GR"/>
        </w:rPr>
        <w:t xml:space="preserve">με </w:t>
      </w:r>
      <w:r w:rsidRPr="00A80F7C">
        <w:rPr>
          <w:szCs w:val="22"/>
          <w:lang w:val="el-GR"/>
        </w:rPr>
        <w:t>το άρθρο 102 του ν. 4412/2016,</w:t>
      </w:r>
    </w:p>
    <w:p w:rsidR="00635DD4" w:rsidRPr="00A80F7C" w:rsidRDefault="00D7218D" w:rsidP="00635DD4">
      <w:pPr>
        <w:rPr>
          <w:szCs w:val="22"/>
          <w:lang w:val="el-GR"/>
        </w:rPr>
      </w:pPr>
      <w:r w:rsidRPr="00A80F7C">
        <w:rPr>
          <w:szCs w:val="22"/>
          <w:lang w:val="el-GR"/>
        </w:rPr>
        <w:t>δ</w:t>
      </w:r>
      <w:r w:rsidR="00635DD4" w:rsidRPr="00A80F7C">
        <w:rPr>
          <w:szCs w:val="22"/>
          <w:lang w:val="el-GR"/>
        </w:rPr>
        <w:t>)</w:t>
      </w:r>
      <w:r w:rsidR="005E53AE" w:rsidRPr="00A80F7C">
        <w:rPr>
          <w:szCs w:val="22"/>
          <w:lang w:val="el-GR"/>
        </w:rPr>
        <w:t xml:space="preserve"> </w:t>
      </w:r>
      <w:r w:rsidR="00635DD4" w:rsidRPr="00A80F7C">
        <w:rPr>
          <w:szCs w:val="22"/>
          <w:lang w:val="el-GR"/>
        </w:rPr>
        <w:t>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635DD4" w:rsidRPr="00A80F7C" w:rsidRDefault="00635DD4" w:rsidP="00635DD4">
      <w:pPr>
        <w:pStyle w:val="1"/>
        <w:tabs>
          <w:tab w:val="left" w:pos="567"/>
        </w:tabs>
        <w:ind w:left="567" w:hanging="567"/>
        <w:rPr>
          <w:rFonts w:ascii="Calibri" w:hAnsi="Calibri" w:cs="Calibri"/>
          <w:sz w:val="22"/>
          <w:szCs w:val="22"/>
          <w:lang w:val="el-GR"/>
        </w:rPr>
      </w:pPr>
      <w:bookmarkStart w:id="53" w:name="__RefHeading___Toc470009809"/>
      <w:bookmarkStart w:id="54" w:name="_Toc489265950"/>
      <w:r w:rsidRPr="00A80F7C">
        <w:rPr>
          <w:rFonts w:ascii="Calibri" w:hAnsi="Calibri" w:cs="Calibri"/>
          <w:sz w:val="22"/>
          <w:szCs w:val="22"/>
          <w:lang w:val="el-GR"/>
        </w:rPr>
        <w:lastRenderedPageBreak/>
        <w:t>3.</w:t>
      </w:r>
      <w:r w:rsidRPr="00A80F7C">
        <w:rPr>
          <w:rFonts w:ascii="Calibri" w:hAnsi="Calibri" w:cs="Calibri"/>
          <w:sz w:val="22"/>
          <w:szCs w:val="22"/>
          <w:lang w:val="el-GR"/>
        </w:rPr>
        <w:tab/>
        <w:t>ΔΙΕΝΕΡΓΕΙΑ ΔΙΑΔΙΚΑΣΙΑΣ - ΑΞΙΟΛΟΓΗΣΗ ΠΡΟΣΦΟΡΩΝ</w:t>
      </w:r>
      <w:bookmarkEnd w:id="53"/>
      <w:bookmarkEnd w:id="54"/>
      <w:r w:rsidRPr="00A80F7C">
        <w:rPr>
          <w:rFonts w:ascii="Calibri" w:hAnsi="Calibri" w:cs="Calibri"/>
          <w:sz w:val="22"/>
          <w:szCs w:val="22"/>
          <w:lang w:val="el-GR"/>
        </w:rPr>
        <w:t xml:space="preserve">  </w:t>
      </w:r>
    </w:p>
    <w:p w:rsidR="00635DD4" w:rsidRPr="00A80F7C" w:rsidRDefault="00635DD4" w:rsidP="00635DD4">
      <w:pPr>
        <w:pStyle w:val="2"/>
        <w:rPr>
          <w:rFonts w:ascii="Calibri" w:hAnsi="Calibri" w:cs="Calibri"/>
          <w:sz w:val="22"/>
          <w:lang w:val="el-GR"/>
        </w:rPr>
      </w:pPr>
      <w:bookmarkStart w:id="55" w:name="__RefHeading___Toc470009810"/>
      <w:bookmarkStart w:id="56" w:name="_Toc489265951"/>
      <w:r w:rsidRPr="00A80F7C">
        <w:rPr>
          <w:rFonts w:ascii="Calibri" w:hAnsi="Calibri" w:cs="Calibri"/>
          <w:sz w:val="22"/>
          <w:lang w:val="el-GR"/>
        </w:rPr>
        <w:t>3.1</w:t>
      </w:r>
      <w:r w:rsidRPr="00A80F7C">
        <w:rPr>
          <w:rFonts w:ascii="Calibri" w:hAnsi="Calibri" w:cs="Calibri"/>
          <w:sz w:val="22"/>
          <w:lang w:val="el-GR"/>
        </w:rPr>
        <w:tab/>
        <w:t>Αποσφράγιση και αξιολόγηση προσφορών</w:t>
      </w:r>
      <w:bookmarkEnd w:id="55"/>
      <w:bookmarkEnd w:id="56"/>
      <w:r w:rsidRPr="00A80F7C">
        <w:rPr>
          <w:rFonts w:ascii="Calibri" w:hAnsi="Calibri" w:cs="Calibri"/>
          <w:sz w:val="22"/>
          <w:lang w:val="el-GR"/>
        </w:rPr>
        <w:t xml:space="preserve"> </w:t>
      </w:r>
    </w:p>
    <w:p w:rsidR="00635DD4" w:rsidRPr="00A80F7C" w:rsidRDefault="00635DD4" w:rsidP="00635DD4">
      <w:pPr>
        <w:pStyle w:val="3"/>
        <w:rPr>
          <w:rFonts w:ascii="Calibri" w:hAnsi="Calibri" w:cs="Calibri"/>
          <w:szCs w:val="22"/>
          <w:lang w:val="el-GR"/>
        </w:rPr>
      </w:pPr>
      <w:bookmarkStart w:id="57" w:name="__RefHeading___Toc470009811"/>
      <w:bookmarkStart w:id="58" w:name="_Toc489265952"/>
      <w:bookmarkEnd w:id="57"/>
      <w:r w:rsidRPr="00A80F7C">
        <w:rPr>
          <w:rFonts w:ascii="Calibri" w:hAnsi="Calibri" w:cs="Calibri"/>
          <w:szCs w:val="22"/>
          <w:lang w:val="el-GR"/>
        </w:rPr>
        <w:t>3.1.1</w:t>
      </w:r>
      <w:r w:rsidRPr="00A80F7C">
        <w:rPr>
          <w:rFonts w:ascii="Calibri" w:hAnsi="Calibri" w:cs="Calibri"/>
          <w:szCs w:val="22"/>
          <w:lang w:val="el-GR"/>
        </w:rPr>
        <w:tab/>
        <w:t>Παραλαβή και εξέταση των φακέλων προσφοράς</w:t>
      </w:r>
      <w:bookmarkEnd w:id="58"/>
      <w:r w:rsidRPr="00A80F7C">
        <w:rPr>
          <w:rFonts w:ascii="Calibri" w:hAnsi="Calibri" w:cs="Calibri"/>
          <w:szCs w:val="22"/>
          <w:lang w:val="el-GR"/>
        </w:rPr>
        <w:t xml:space="preserve"> </w:t>
      </w:r>
    </w:p>
    <w:p w:rsidR="00635DD4" w:rsidRPr="00A80F7C" w:rsidRDefault="00635DD4" w:rsidP="00635DD4">
      <w:pPr>
        <w:rPr>
          <w:szCs w:val="22"/>
          <w:lang w:val="el-GR"/>
        </w:rPr>
      </w:pPr>
      <w:r w:rsidRPr="00A80F7C">
        <w:rPr>
          <w:szCs w:val="22"/>
          <w:lang w:val="el-GR"/>
        </w:rPr>
        <w:t xml:space="preserve">α) 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w:t>
      </w:r>
      <w:r w:rsidR="008E7E45" w:rsidRPr="00A80F7C">
        <w:rPr>
          <w:szCs w:val="22"/>
          <w:lang w:val="el-GR"/>
        </w:rPr>
        <w:t xml:space="preserve">1.5 </w:t>
      </w:r>
      <w:r w:rsidRPr="00A80F7C">
        <w:rPr>
          <w:szCs w:val="22"/>
          <w:lang w:val="el-GR"/>
        </w:rPr>
        <w:t>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635DD4" w:rsidRPr="00A80F7C" w:rsidRDefault="00635DD4" w:rsidP="00635DD4">
      <w:pPr>
        <w:rPr>
          <w:szCs w:val="22"/>
          <w:lang w:val="el-GR"/>
        </w:rPr>
      </w:pPr>
      <w:r w:rsidRPr="00A80F7C">
        <w:rPr>
          <w:szCs w:val="22"/>
          <w:lang w:val="el-GR"/>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w:t>
      </w:r>
      <w:r w:rsidR="008E7E45" w:rsidRPr="00A80F7C">
        <w:rPr>
          <w:szCs w:val="22"/>
          <w:lang w:val="el-GR"/>
        </w:rPr>
        <w:t>2.</w:t>
      </w:r>
      <w:r w:rsidR="009E461D">
        <w:rPr>
          <w:szCs w:val="22"/>
          <w:lang w:val="el-GR"/>
        </w:rPr>
        <w:t>3</w:t>
      </w:r>
      <w:r w:rsidR="008E7E45" w:rsidRPr="00A80F7C">
        <w:rPr>
          <w:szCs w:val="22"/>
          <w:lang w:val="el-GR"/>
        </w:rPr>
        <w:t>.</w:t>
      </w:r>
      <w:r w:rsidR="009E461D">
        <w:rPr>
          <w:szCs w:val="22"/>
          <w:lang w:val="el-GR"/>
        </w:rPr>
        <w:t>1</w:t>
      </w:r>
      <w:r w:rsidRPr="00A80F7C">
        <w:rPr>
          <w:szCs w:val="22"/>
          <w:lang w:val="el-GR"/>
        </w:rPr>
        <w:t xml:space="preserve"> της παρούσας (σημειώνεται ότι τόσο στο πρωτόκολλο όσο και στον φάκελο αναγράφεται η ώρα και ημέρα υποβολής 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Η υποβολή μόνο μίας προσφοράς δεν αποτελεί κώλυμα για τη συνέχιση της διαδικασίας του διαγωνισμού και την ανάθεση της σύμβασης.</w:t>
      </w:r>
    </w:p>
    <w:p w:rsidR="00635DD4" w:rsidRPr="00A80F7C" w:rsidRDefault="00635DD4" w:rsidP="00635DD4">
      <w:pPr>
        <w:rPr>
          <w:szCs w:val="22"/>
          <w:lang w:val="el-GR"/>
        </w:rPr>
      </w:pPr>
      <w:r w:rsidRPr="00A80F7C">
        <w:rPr>
          <w:szCs w:val="22"/>
          <w:lang w:val="el-GR"/>
        </w:rPr>
        <w:t xml:space="preserve">β) Η Επιτροπή Διαγωνισμού προβαίνει στην έναρξη της διαδικασίας αποσφράγισης των προσφορών την ημερομηνία και ώρα που ορίζεται στο άρθρο </w:t>
      </w:r>
      <w:r w:rsidR="008E7E45" w:rsidRPr="00A80F7C">
        <w:rPr>
          <w:szCs w:val="22"/>
          <w:lang w:val="el-GR"/>
        </w:rPr>
        <w:t>1.5</w:t>
      </w:r>
      <w:r w:rsidRPr="00A80F7C">
        <w:rPr>
          <w:szCs w:val="22"/>
          <w:lang w:val="el-GR"/>
        </w:rPr>
        <w:t>.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υπoβλήθηκαν από αυτούς,  σύμφωνα με το άρθρο 21 του Ν.4412/2016.</w:t>
      </w:r>
    </w:p>
    <w:p w:rsidR="00635DD4" w:rsidRPr="00A80F7C" w:rsidRDefault="00635DD4" w:rsidP="00635DD4">
      <w:pPr>
        <w:rPr>
          <w:szCs w:val="22"/>
          <w:lang w:val="el-GR"/>
        </w:rPr>
      </w:pPr>
      <w:r w:rsidRPr="00A80F7C">
        <w:rPr>
          <w:szCs w:val="22"/>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635DD4" w:rsidRPr="00A80F7C" w:rsidRDefault="00635DD4" w:rsidP="00635DD4">
      <w:pPr>
        <w:pStyle w:val="3"/>
        <w:rPr>
          <w:rFonts w:ascii="Calibri" w:hAnsi="Calibri" w:cs="Calibri"/>
          <w:szCs w:val="22"/>
          <w:lang w:val="el-GR"/>
        </w:rPr>
      </w:pPr>
      <w:bookmarkStart w:id="59" w:name="__RefHeading___Toc470009812"/>
      <w:bookmarkStart w:id="60" w:name="_Toc489265953"/>
      <w:bookmarkEnd w:id="59"/>
      <w:r w:rsidRPr="00A80F7C">
        <w:rPr>
          <w:rFonts w:ascii="Calibri" w:hAnsi="Calibri" w:cs="Calibri"/>
          <w:szCs w:val="22"/>
          <w:lang w:val="el-GR"/>
        </w:rPr>
        <w:t>3.1.2</w:t>
      </w:r>
      <w:r w:rsidRPr="00A80F7C">
        <w:rPr>
          <w:rFonts w:ascii="Calibri" w:hAnsi="Calibri" w:cs="Calibri"/>
          <w:szCs w:val="22"/>
          <w:lang w:val="el-GR"/>
        </w:rPr>
        <w:tab/>
        <w:t>Αξιολόγηση προσφορών</w:t>
      </w:r>
      <w:bookmarkEnd w:id="60"/>
    </w:p>
    <w:p w:rsidR="00635DD4" w:rsidRPr="00A80F7C" w:rsidRDefault="00635DD4" w:rsidP="00555AE6">
      <w:pPr>
        <w:spacing w:after="0"/>
        <w:rPr>
          <w:szCs w:val="22"/>
          <w:lang w:val="el-GR"/>
        </w:rPr>
      </w:pPr>
      <w:r w:rsidRPr="00A80F7C">
        <w:rPr>
          <w:szCs w:val="22"/>
          <w:lang w:val="el-GR"/>
        </w:rPr>
        <w:t>α) 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την Επιτροπή Διαγωνισμού όλα τα δικαιολογητικά που υποβάλλονται κατά το στάδιο αυτό και η τεχνική προσφορά</w:t>
      </w:r>
      <w:r w:rsidR="009E461D">
        <w:rPr>
          <w:szCs w:val="22"/>
          <w:lang w:val="el-GR"/>
        </w:rPr>
        <w:t>.</w:t>
      </w:r>
      <w:r w:rsidRPr="00A80F7C">
        <w:rPr>
          <w:szCs w:val="22"/>
          <w:lang w:val="el-GR"/>
        </w:rPr>
        <w:t xml:space="preserve">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προκειμένου να αποσφραγισθεί σε μεταγενέστερη ημερομηνία και ώρα.</w:t>
      </w:r>
    </w:p>
    <w:p w:rsidR="00635DD4" w:rsidRPr="00A80F7C" w:rsidRDefault="00635DD4" w:rsidP="00555AE6">
      <w:pPr>
        <w:spacing w:after="0"/>
        <w:rPr>
          <w:szCs w:val="22"/>
          <w:lang w:val="el-GR"/>
        </w:rPr>
      </w:pPr>
      <w:r w:rsidRPr="00A80F7C">
        <w:rPr>
          <w:szCs w:val="22"/>
          <w:lang w:val="el-GR"/>
        </w:rPr>
        <w:t xml:space="preserve">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 </w:t>
      </w:r>
    </w:p>
    <w:p w:rsidR="00635DD4" w:rsidRPr="00A80F7C" w:rsidRDefault="00635DD4" w:rsidP="00555AE6">
      <w:pPr>
        <w:spacing w:after="0"/>
        <w:rPr>
          <w:szCs w:val="22"/>
          <w:lang w:val="el-GR"/>
        </w:rPr>
      </w:pPr>
      <w:r w:rsidRPr="00A80F7C">
        <w:rPr>
          <w:szCs w:val="22"/>
          <w:lang w:val="el-GR"/>
        </w:rPr>
        <w:t>γ) Οι κατά τα ανωτέρω σφραγισμένοι φάκελοι με τα οικονομικά στοιχεία των προσφορών,</w:t>
      </w:r>
      <w:r w:rsidRPr="00A80F7C">
        <w:rPr>
          <w:color w:val="000000"/>
          <w:szCs w:val="22"/>
          <w:shd w:val="clear" w:color="auto" w:fill="FFFFFF"/>
          <w:lang w:val="el-GR"/>
        </w:rPr>
        <w:t xml:space="preserve"> μετά την ολοκλήρωση της αξιολόγησης των λοιπών στοιχείων των προσφορών,</w:t>
      </w:r>
      <w:r w:rsidRPr="00A80F7C">
        <w:rPr>
          <w:szCs w:val="22"/>
          <w:lang w:val="el-GR"/>
        </w:rPr>
        <w:t xml:space="preserve"> αποσφραγίζονται κατά την ημερομηνία και ώρα που θα ορισθεί από την Επιτροπή Διαγωνισμού και θα ανακοινωθεί στους συμμετέχοντες και ακολουθεί σχετική ανακοίνωση τιμών, η οποία καταχωρείται σε σχετικό πρακτικό, μαζί με τους λόγους απόρριψης όσων προσφορών κρίνονται απορριπτέες. 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t>
      </w:r>
    </w:p>
    <w:p w:rsidR="00635DD4" w:rsidRPr="00A80F7C" w:rsidRDefault="00635DD4" w:rsidP="00555AE6">
      <w:pPr>
        <w:spacing w:after="0"/>
        <w:rPr>
          <w:szCs w:val="22"/>
          <w:lang w:val="el-GR"/>
        </w:rPr>
      </w:pPr>
      <w:r w:rsidRPr="00A80F7C">
        <w:rPr>
          <w:szCs w:val="22"/>
          <w:lang w:val="el-GR"/>
        </w:rPr>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Διαγωνισμού. </w:t>
      </w:r>
    </w:p>
    <w:p w:rsidR="00635DD4" w:rsidRPr="00A80F7C" w:rsidRDefault="00635DD4" w:rsidP="00555AE6">
      <w:pPr>
        <w:spacing w:after="0"/>
        <w:rPr>
          <w:szCs w:val="22"/>
          <w:lang w:val="el-GR"/>
        </w:rPr>
      </w:pPr>
      <w:r w:rsidRPr="00A80F7C">
        <w:rPr>
          <w:szCs w:val="22"/>
          <w:lang w:val="el-GR"/>
        </w:rPr>
        <w:lastRenderedPageBreak/>
        <w:t>δ) Τα αποτελέσματα των ανωτέρω σταδίων επικυρώνονται με απόφαση της Οικονομικής Επιτροπής του Δήμου, η οποία κοιν</w:t>
      </w:r>
      <w:r w:rsidRPr="00A80F7C">
        <w:rPr>
          <w:szCs w:val="22"/>
        </w:rPr>
        <w:t>o</w:t>
      </w:r>
      <w:r w:rsidRPr="00A80F7C">
        <w:rPr>
          <w:szCs w:val="22"/>
          <w:lang w:val="el-GR"/>
        </w:rPr>
        <w:t>ποιείται με επιμέλεια αυτής στους προσφέροντες</w:t>
      </w:r>
      <w:r w:rsidR="00A833B0">
        <w:rPr>
          <w:szCs w:val="22"/>
          <w:lang w:val="el-GR"/>
        </w:rPr>
        <w:t>.</w:t>
      </w:r>
      <w:r w:rsidR="00E438EC" w:rsidRPr="00A80F7C">
        <w:rPr>
          <w:bCs/>
          <w:color w:val="FF0000"/>
          <w:kern w:val="1"/>
          <w:szCs w:val="22"/>
          <w:lang w:val="el-GR" w:eastAsia="el-GR"/>
        </w:rPr>
        <w:t xml:space="preserve"> </w:t>
      </w:r>
      <w:r w:rsidRPr="00A80F7C">
        <w:rPr>
          <w:szCs w:val="22"/>
          <w:lang w:val="el-GR"/>
        </w:rPr>
        <w:t xml:space="preserve"> Κατά της ανωτέρω απόφασης χωρεί ένσταση, σύμφωνα με το άρθρο 127 του Ν.4412/2016.</w:t>
      </w:r>
    </w:p>
    <w:p w:rsidR="008E7E45" w:rsidRPr="00A80F7C" w:rsidRDefault="008E7E45" w:rsidP="00635DD4">
      <w:pPr>
        <w:rPr>
          <w:szCs w:val="22"/>
          <w:lang w:val="el-GR"/>
        </w:rPr>
      </w:pPr>
    </w:p>
    <w:p w:rsidR="00635DD4" w:rsidRPr="00A80F7C" w:rsidRDefault="00635DD4" w:rsidP="00635DD4">
      <w:pPr>
        <w:rPr>
          <w:szCs w:val="22"/>
          <w:lang w:val="el-GR"/>
        </w:rPr>
      </w:pPr>
      <w:r w:rsidRPr="00A80F7C">
        <w:rPr>
          <w:szCs w:val="22"/>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341B96" w:rsidRPr="00A80F7C" w:rsidRDefault="00635DD4" w:rsidP="00635DD4">
      <w:pPr>
        <w:rPr>
          <w:szCs w:val="22"/>
          <w:lang w:val="el-GR"/>
        </w:rPr>
      </w:pPr>
      <w:r w:rsidRPr="00A80F7C">
        <w:rPr>
          <w:szCs w:val="22"/>
          <w:lang w:val="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635DD4" w:rsidRPr="00A80F7C" w:rsidRDefault="00635DD4" w:rsidP="00635DD4">
      <w:pPr>
        <w:rPr>
          <w:szCs w:val="22"/>
          <w:lang w:val="el-GR"/>
        </w:rPr>
      </w:pPr>
    </w:p>
    <w:p w:rsidR="00635DD4" w:rsidRPr="00A80F7C" w:rsidRDefault="00635DD4" w:rsidP="00635DD4">
      <w:pPr>
        <w:pStyle w:val="2"/>
        <w:rPr>
          <w:rFonts w:ascii="Calibri" w:hAnsi="Calibri" w:cs="Calibri"/>
          <w:sz w:val="22"/>
          <w:lang w:val="el-GR"/>
        </w:rPr>
      </w:pPr>
      <w:bookmarkStart w:id="61" w:name="__RefHeading___Toc470009813"/>
      <w:bookmarkStart w:id="62" w:name="_Toc489265954"/>
      <w:bookmarkEnd w:id="61"/>
      <w:r w:rsidRPr="00A80F7C">
        <w:rPr>
          <w:rFonts w:ascii="Calibri" w:hAnsi="Calibri" w:cs="Calibri"/>
          <w:sz w:val="22"/>
          <w:lang w:val="el-GR"/>
        </w:rPr>
        <w:t>3.2</w:t>
      </w:r>
      <w:r w:rsidRPr="00A80F7C">
        <w:rPr>
          <w:rFonts w:ascii="Calibri" w:hAnsi="Calibri" w:cs="Calibri"/>
          <w:sz w:val="22"/>
          <w:lang w:val="el-GR"/>
        </w:rPr>
        <w:tab/>
        <w:t>Πρόσκληση υποβολής δικαιολογητικών κατακύρωσης - Δικαιολογητικά κατακύρωσης</w:t>
      </w:r>
      <w:bookmarkEnd w:id="62"/>
    </w:p>
    <w:p w:rsidR="00635DD4" w:rsidRPr="00A80F7C" w:rsidRDefault="00635DD4" w:rsidP="00635DD4">
      <w:pPr>
        <w:rPr>
          <w:szCs w:val="22"/>
          <w:lang w:val="el-GR"/>
        </w:rPr>
      </w:pPr>
    </w:p>
    <w:p w:rsidR="002F7D37" w:rsidRPr="00A80F7C" w:rsidRDefault="002F7D37" w:rsidP="002F7D37">
      <w:pPr>
        <w:rPr>
          <w:color w:val="000000"/>
          <w:szCs w:val="22"/>
          <w:lang w:val="el-GR"/>
        </w:rPr>
      </w:pPr>
      <w:r w:rsidRPr="00A80F7C">
        <w:rPr>
          <w:szCs w:val="22"/>
          <w:lang w:val="el-GR"/>
        </w:rPr>
        <w:t xml:space="preserve">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w:t>
      </w:r>
      <w:r w:rsidRPr="00A80F7C">
        <w:rPr>
          <w:color w:val="000000"/>
          <w:szCs w:val="22"/>
          <w:lang w:val="el-GR"/>
        </w:rPr>
        <w:t>εντός προθεσμίας δέκα (10) ημερών  από την κοινοποίηση της σχετικής  έγγραφης ειδοποίησης σε αυτόν</w:t>
      </w:r>
      <w:r w:rsidRPr="00A80F7C">
        <w:rPr>
          <w:szCs w:val="22"/>
          <w:lang w:val="el-GR"/>
        </w:rPr>
        <w:t xml:space="preserve">, </w:t>
      </w:r>
      <w:r w:rsidRPr="00A80F7C">
        <w:rPr>
          <w:color w:val="000000"/>
          <w:szCs w:val="22"/>
          <w:lang w:val="el-GR"/>
        </w:rPr>
        <w:t xml:space="preserve">τα αποδεικτικά έγγραφα νομιμοποίησης και τα </w:t>
      </w:r>
      <w:r w:rsidRPr="00E84AD5">
        <w:rPr>
          <w:color w:val="000000"/>
          <w:szCs w:val="22"/>
          <w:lang w:val="el-GR"/>
        </w:rPr>
        <w:t>πρωτότυπα ή αντίγραφα που εκδίδονται, σύμφωνα με τις διατάξεις του άρθρου 1 του ν. 4250/2014 (Α΄ 74) όλων των δικαιολογητικών  της παρούσας διακήρυξης, ως αποδεικτικά στοιχεία για τη μη συνδρομή των λόγων αποκλεισμού της διακήρυξης, καθώς και για την πλήρωση των κριτηρίων ποιοτικής επιλογής</w:t>
      </w:r>
      <w:r w:rsidR="00F55ADE" w:rsidRPr="00E84AD5">
        <w:rPr>
          <w:color w:val="000000"/>
          <w:szCs w:val="22"/>
          <w:lang w:val="el-GR"/>
        </w:rPr>
        <w:t>.</w:t>
      </w:r>
      <w:r w:rsidRPr="00E84AD5">
        <w:rPr>
          <w:color w:val="000000"/>
          <w:szCs w:val="22"/>
          <w:lang w:val="el-GR"/>
        </w:rPr>
        <w:t xml:space="preserve"> </w:t>
      </w:r>
      <w:r w:rsidRPr="00E84AD5">
        <w:rPr>
          <w:szCs w:val="22"/>
          <w:lang w:val="el-GR"/>
        </w:rPr>
        <w:t>Ειδικά τα</w:t>
      </w:r>
      <w:r w:rsidRPr="00A80F7C">
        <w:rPr>
          <w:szCs w:val="22"/>
          <w:lang w:val="el-GR"/>
        </w:rPr>
        <w:t xml:space="preserve">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p>
    <w:p w:rsidR="002F7D37" w:rsidRPr="00A80F7C" w:rsidRDefault="002F7D37" w:rsidP="007C7954">
      <w:pPr>
        <w:spacing w:after="0"/>
        <w:rPr>
          <w:szCs w:val="22"/>
          <w:lang w:val="el-GR"/>
        </w:rPr>
      </w:pPr>
      <w:r w:rsidRPr="00A80F7C">
        <w:rPr>
          <w:szCs w:val="22"/>
          <w:lang w:val="el-GR"/>
        </w:rPr>
        <w:t>Τα δικαιολογητικά προσκομίζονται σε σφραγισμένο φάκελο, ο οποίος παραδίδεται στην Επιτροπή Διαγωνισμού.</w:t>
      </w:r>
    </w:p>
    <w:p w:rsidR="00635DD4" w:rsidRPr="00A80F7C" w:rsidRDefault="00B6531E" w:rsidP="00635DD4">
      <w:pPr>
        <w:rPr>
          <w:szCs w:val="22"/>
          <w:lang w:val="el-GR"/>
        </w:rPr>
      </w:pPr>
      <w:r w:rsidRPr="00A80F7C">
        <w:rPr>
          <w:szCs w:val="22"/>
          <w:lang w:val="el-GR"/>
        </w:rPr>
        <w:t>Η προσφορά του προσωρινού αναδόχου απορρίπτεται</w:t>
      </w:r>
      <w:r w:rsidR="00635DD4" w:rsidRPr="00A80F7C">
        <w:rPr>
          <w:szCs w:val="22"/>
          <w:lang w:val="el-GR"/>
        </w:rPr>
        <w:t>,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35DD4" w:rsidRPr="00A80F7C" w:rsidRDefault="00635DD4" w:rsidP="00635DD4">
      <w:pPr>
        <w:rPr>
          <w:i/>
          <w:color w:val="5B9BD5"/>
          <w:szCs w:val="22"/>
          <w:lang w:val="el-GR" w:eastAsia="el-GR"/>
        </w:rPr>
      </w:pPr>
      <w:r w:rsidRPr="00A80F7C">
        <w:rPr>
          <w:szCs w:val="22"/>
          <w:lang w:val="el-GR"/>
        </w:rPr>
        <w:t xml:space="preserve">i)  κατά τον έλεγχο των παραπάνω δικαιολογητικών διαπιστωθεί ότι τα στοιχεία που δηλώθηκαν με </w:t>
      </w:r>
    </w:p>
    <w:p w:rsidR="00635DD4" w:rsidRPr="00A80F7C" w:rsidRDefault="00635DD4" w:rsidP="00635DD4">
      <w:pPr>
        <w:rPr>
          <w:szCs w:val="22"/>
          <w:lang w:val="el-GR"/>
        </w:rPr>
      </w:pPr>
      <w:r w:rsidRPr="00A80F7C">
        <w:rPr>
          <w:szCs w:val="22"/>
          <w:lang w:val="el-GR"/>
        </w:rPr>
        <w:t xml:space="preserve">το Τ.Ε.Υ.Δ., είναι ψευδή ή ανακριβή, ή </w:t>
      </w:r>
    </w:p>
    <w:p w:rsidR="00635DD4" w:rsidRPr="00A80F7C" w:rsidRDefault="00635DD4" w:rsidP="00635DD4">
      <w:pPr>
        <w:rPr>
          <w:szCs w:val="22"/>
          <w:lang w:val="el-GR"/>
        </w:rPr>
      </w:pPr>
      <w:r w:rsidRPr="00A80F7C">
        <w:rPr>
          <w:szCs w:val="22"/>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635DD4" w:rsidRPr="00A80F7C" w:rsidRDefault="00635DD4" w:rsidP="00635DD4">
      <w:pPr>
        <w:rPr>
          <w:szCs w:val="22"/>
          <w:lang w:val="el-GR"/>
        </w:rPr>
      </w:pPr>
      <w:r w:rsidRPr="00A80F7C">
        <w:rPr>
          <w:szCs w:val="22"/>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635DD4" w:rsidRPr="00A80F7C" w:rsidRDefault="00635DD4" w:rsidP="00635DD4">
      <w:pPr>
        <w:rPr>
          <w:i/>
          <w:color w:val="5B9BD5"/>
          <w:szCs w:val="22"/>
          <w:lang w:val="el-GR" w:eastAsia="el-GR"/>
        </w:rPr>
      </w:pPr>
      <w:r w:rsidRPr="00A80F7C">
        <w:rPr>
          <w:szCs w:val="22"/>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w:t>
      </w:r>
      <w:r w:rsidR="00555AE6" w:rsidRPr="00A80F7C">
        <w:rPr>
          <w:i/>
          <w:color w:val="5B9BD5"/>
          <w:szCs w:val="22"/>
          <w:lang w:val="el-GR" w:eastAsia="el-GR"/>
        </w:rPr>
        <w:t xml:space="preserve"> </w:t>
      </w:r>
      <w:r w:rsidRPr="00A80F7C">
        <w:rPr>
          <w:szCs w:val="22"/>
          <w:lang w:val="el-GR"/>
        </w:rPr>
        <w:t xml:space="preserve">το Τ.Ε.Υ.Δ., </w:t>
      </w:r>
    </w:p>
    <w:p w:rsidR="00635DD4" w:rsidRPr="00A80F7C" w:rsidRDefault="00635DD4" w:rsidP="00635DD4">
      <w:pPr>
        <w:rPr>
          <w:szCs w:val="22"/>
          <w:lang w:val="el-GR"/>
        </w:rPr>
      </w:pPr>
      <w:r w:rsidRPr="00A80F7C">
        <w:rPr>
          <w:szCs w:val="22"/>
          <w:lang w:val="el-GR"/>
        </w:rPr>
        <w:t xml:space="preserve">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635DD4" w:rsidRPr="00F834A1" w:rsidRDefault="00635DD4" w:rsidP="00635DD4">
      <w:pPr>
        <w:rPr>
          <w:szCs w:val="22"/>
          <w:lang w:val="el-GR"/>
        </w:rPr>
      </w:pPr>
      <w:r w:rsidRPr="00A80F7C">
        <w:rPr>
          <w:szCs w:val="22"/>
          <w:lang w:val="el-GR"/>
        </w:rPr>
        <w:t xml:space="preserve">Αν κανένας από τους προσφέροντες δεν υποβάλλει αληθή ή ακριβή δήλωση </w:t>
      </w:r>
      <w:r w:rsidRPr="00A80F7C">
        <w:rPr>
          <w:b/>
          <w:szCs w:val="22"/>
          <w:lang w:val="el-GR"/>
        </w:rPr>
        <w:t>ή</w:t>
      </w:r>
      <w:r w:rsidRPr="00A80F7C">
        <w:rPr>
          <w:szCs w:val="22"/>
          <w:lang w:val="el-GR"/>
        </w:rPr>
        <w:t xml:space="preserve"> δεν προσκομίσει ένα ή περισσότερα από τα απαιτούμενα δικαιολογητικά </w:t>
      </w:r>
      <w:r w:rsidRPr="00A80F7C">
        <w:rPr>
          <w:b/>
          <w:szCs w:val="22"/>
          <w:lang w:val="el-GR"/>
        </w:rPr>
        <w:t>ή</w:t>
      </w:r>
      <w:r w:rsidRPr="00A80F7C">
        <w:rPr>
          <w:szCs w:val="22"/>
          <w:lang w:val="el-GR"/>
        </w:rPr>
        <w:t xml:space="preserve"> δεν αποδείξει ότι πληροί τα κριτήρια ποιοτικής επιλογής της παρούσας διακήρυξης, η διαδικασία ματαιώνεται. </w:t>
      </w:r>
    </w:p>
    <w:p w:rsidR="00897AA8" w:rsidRPr="00F834A1" w:rsidRDefault="00897AA8" w:rsidP="00635DD4">
      <w:pPr>
        <w:rPr>
          <w:szCs w:val="22"/>
          <w:lang w:val="el-GR"/>
        </w:rPr>
      </w:pPr>
    </w:p>
    <w:p w:rsidR="002F7D37" w:rsidRPr="00A80F7C" w:rsidRDefault="002F7D37" w:rsidP="002F7D37">
      <w:pPr>
        <w:rPr>
          <w:szCs w:val="22"/>
          <w:lang w:val="el-GR"/>
        </w:rPr>
      </w:pPr>
      <w:r w:rsidRPr="00A80F7C">
        <w:rPr>
          <w:color w:val="000000"/>
          <w:szCs w:val="22"/>
          <w:lang w:val="el-GR"/>
        </w:rPr>
        <w:lastRenderedPageBreak/>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635DD4" w:rsidRPr="00A80F7C" w:rsidRDefault="00635DD4" w:rsidP="00635DD4">
      <w:pPr>
        <w:rPr>
          <w:szCs w:val="22"/>
          <w:lang w:val="el-GR"/>
        </w:rPr>
      </w:pPr>
      <w:r w:rsidRPr="00A80F7C">
        <w:rPr>
          <w:szCs w:val="22"/>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635DD4" w:rsidRPr="00A80F7C" w:rsidRDefault="00635DD4" w:rsidP="00635DD4">
      <w:pPr>
        <w:pStyle w:val="2"/>
        <w:rPr>
          <w:rFonts w:ascii="Calibri" w:hAnsi="Calibri" w:cs="Calibri"/>
          <w:i/>
          <w:color w:val="5B9BD5"/>
          <w:sz w:val="22"/>
          <w:lang w:val="el-GR" w:eastAsia="el-GR"/>
        </w:rPr>
      </w:pPr>
      <w:bookmarkStart w:id="63" w:name="__RefHeading___Toc470009814"/>
      <w:bookmarkStart w:id="64" w:name="_Toc489265955"/>
      <w:r w:rsidRPr="00A80F7C">
        <w:rPr>
          <w:rFonts w:ascii="Calibri" w:hAnsi="Calibri" w:cs="Calibri"/>
          <w:sz w:val="22"/>
          <w:lang w:val="el-GR"/>
        </w:rPr>
        <w:t>3.3</w:t>
      </w:r>
      <w:r w:rsidRPr="00A80F7C">
        <w:rPr>
          <w:rFonts w:ascii="Calibri" w:hAnsi="Calibri" w:cs="Calibri"/>
          <w:sz w:val="22"/>
          <w:lang w:val="el-GR"/>
        </w:rPr>
        <w:tab/>
        <w:t>Κατακύρωση - σύναψη σύμβασης</w:t>
      </w:r>
      <w:bookmarkEnd w:id="63"/>
      <w:bookmarkEnd w:id="64"/>
      <w:r w:rsidRPr="00A80F7C">
        <w:rPr>
          <w:rFonts w:ascii="Calibri" w:hAnsi="Calibri" w:cs="Calibri"/>
          <w:sz w:val="22"/>
          <w:lang w:val="el-GR"/>
        </w:rPr>
        <w:t xml:space="preserve"> </w:t>
      </w:r>
    </w:p>
    <w:p w:rsidR="002F7D37" w:rsidRPr="00A80F7C" w:rsidRDefault="002F7D37" w:rsidP="002F7D37">
      <w:pPr>
        <w:rPr>
          <w:szCs w:val="22"/>
          <w:lang w:val="el-GR"/>
        </w:rPr>
      </w:pPr>
      <w:bookmarkStart w:id="65" w:name="__RefHeading___Toc470009815"/>
      <w:bookmarkEnd w:id="65"/>
      <w:r w:rsidRPr="00A80F7C">
        <w:rPr>
          <w:szCs w:val="22"/>
          <w:lang w:val="el-GR"/>
        </w:rPr>
        <w:t xml:space="preserve">Η αναθέτουσα αρχή </w:t>
      </w:r>
      <w:r w:rsidRPr="00A80F7C">
        <w:rPr>
          <w:color w:val="000000"/>
          <w:szCs w:val="22"/>
          <w:lang w:val="el-GR"/>
        </w:rPr>
        <w:t>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 εκτός από τον προσωρινό ανάδοχο</w:t>
      </w:r>
      <w:r w:rsidRPr="00A80F7C">
        <w:rPr>
          <w:szCs w:val="22"/>
          <w:lang w:val="el-GR"/>
        </w:rPr>
        <w:t>, με κάθε πρόσφορο τρόπο, όπως με τηλεομοιοτυπία, ηλεκτρονικό ταχυδρομείο, επί αποδείξει.  Κατά της ανωτέρω απόφασης χωρεί ένσταση, σύμφωνα με το άρθρο 127 του Ν.4412/2016.</w:t>
      </w:r>
    </w:p>
    <w:p w:rsidR="002F7D37" w:rsidRPr="00A80F7C" w:rsidRDefault="002F7D37" w:rsidP="002F7D37">
      <w:pPr>
        <w:rPr>
          <w:szCs w:val="22"/>
          <w:lang w:val="el-GR"/>
        </w:rPr>
      </w:pPr>
      <w:r w:rsidRPr="00A80F7C">
        <w:rPr>
          <w:color w:val="000000"/>
          <w:szCs w:val="22"/>
          <w:lang w:val="el-GR"/>
        </w:rPr>
        <w:t xml:space="preserve">Η απόφαση κατακύρωσης δεν παράγει τα έννομα αποτελέσματά της, εφόσον η αναθέτουσα αρχή δεν την κοινοποίησε σε όλους τους προσφέροντες που δεν έχουν </w:t>
      </w:r>
      <w:r w:rsidRPr="00A80F7C">
        <w:rPr>
          <w:szCs w:val="22"/>
          <w:lang w:val="el-GR"/>
        </w:rPr>
        <w:t>αποκλειστεί οριστικά. Τα έννομα αποτελέσματα</w:t>
      </w:r>
      <w:r w:rsidRPr="00A80F7C">
        <w:rPr>
          <w:color w:val="FF0000"/>
          <w:szCs w:val="22"/>
          <w:lang w:val="el-GR"/>
        </w:rPr>
        <w:t xml:space="preserve"> </w:t>
      </w:r>
      <w:r w:rsidRPr="00A80F7C">
        <w:rPr>
          <w:szCs w:val="22"/>
          <w:lang w:val="el-GR"/>
        </w:rPr>
        <w:t>της απόφασης κατακύρωσης και ιδίως η σύναψη της σύμβασης επέρχονται εφόσον συντρέξουν σωρευτικά τα εξής:</w:t>
      </w:r>
    </w:p>
    <w:p w:rsidR="002F7D37" w:rsidRPr="00A80F7C" w:rsidRDefault="002F7D37" w:rsidP="002F7D37">
      <w:pPr>
        <w:rPr>
          <w:szCs w:val="22"/>
          <w:lang w:val="el-GR"/>
        </w:rPr>
      </w:pPr>
      <w:r w:rsidRPr="00A80F7C">
        <w:rPr>
          <w:szCs w:val="22"/>
          <w:lang w:val="el-GR"/>
        </w:rPr>
        <w:t>α) παρέλθει άπρακτη η προθεσμία άσκησης της ένστασης του άρθρου 127 και σε περίπτωση άσκησης, η έκδοση απόφασης επί αυτής ή η πάροδος άπρακτης της προθεσμίας του πρώτου εδαφίου της παραγράφου 2 του άρθρου 127,</w:t>
      </w:r>
    </w:p>
    <w:p w:rsidR="002F7D37" w:rsidRPr="00A80F7C" w:rsidRDefault="002F7D37" w:rsidP="002F7D37">
      <w:pPr>
        <w:rPr>
          <w:szCs w:val="22"/>
          <w:lang w:val="el-GR"/>
        </w:rPr>
      </w:pPr>
      <w:r w:rsidRPr="00A80F7C">
        <w:rPr>
          <w:szCs w:val="22"/>
          <w:lang w:val="el-GR"/>
        </w:rPr>
        <w:t>β) κοινοποιηθεί η απόφαση κατακύρωσης στον προσωρινό ανάδοχο.</w:t>
      </w:r>
    </w:p>
    <w:p w:rsidR="002F7D37" w:rsidRPr="00A80F7C" w:rsidRDefault="002F7D37" w:rsidP="002F7D37">
      <w:pPr>
        <w:spacing w:after="0"/>
        <w:rPr>
          <w:szCs w:val="22"/>
          <w:lang w:val="el-GR"/>
        </w:rPr>
      </w:pPr>
    </w:p>
    <w:p w:rsidR="002F7D37" w:rsidRPr="00A80F7C" w:rsidRDefault="002F7D37" w:rsidP="002F7D37">
      <w:pPr>
        <w:rPr>
          <w:color w:val="000000"/>
          <w:szCs w:val="22"/>
          <w:lang w:val="el-GR"/>
        </w:rPr>
      </w:pPr>
      <w:r w:rsidRPr="00A80F7C">
        <w:rPr>
          <w:color w:val="000000"/>
          <w:szCs w:val="22"/>
          <w:lang w:val="el-GR"/>
        </w:rPr>
        <w:t>Η αναθέτουσα αρχή προσκαλεί τον ανάδοχο να προσέλθει για υπογραφή του συμφωνητικού,</w:t>
      </w:r>
      <w:r w:rsidRPr="00A80F7C">
        <w:rPr>
          <w:color w:val="000000"/>
          <w:szCs w:val="22"/>
          <w:shd w:val="clear" w:color="auto" w:fill="FFFFFF"/>
          <w:lang w:val="el-GR"/>
        </w:rPr>
        <w:t xml:space="preserve"> </w:t>
      </w:r>
      <w:r w:rsidRPr="00A80F7C">
        <w:rPr>
          <w:color w:val="000000"/>
          <w:szCs w:val="22"/>
          <w:lang w:val="el-GR"/>
        </w:rPr>
        <w:t xml:space="preserve">θέτοντάς του προθεσμία που δε μπορεί να υπερβαίνει τις είκοσι (20) ημέρες από την κοινοποίηση της σχετικής ειδικής πρόσκλησης. Το συμφωνητικό έχει αποδεικτικό χαρακτήρα. </w:t>
      </w:r>
    </w:p>
    <w:p w:rsidR="002F7D37" w:rsidRPr="00A80F7C" w:rsidRDefault="002F7D37" w:rsidP="002F7D37">
      <w:pPr>
        <w:rPr>
          <w:szCs w:val="22"/>
          <w:lang w:val="el-GR"/>
        </w:rPr>
      </w:pPr>
      <w:r w:rsidRPr="00A80F7C">
        <w:rPr>
          <w:szCs w:val="22"/>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635DD4" w:rsidRPr="00A80F7C" w:rsidRDefault="00635DD4" w:rsidP="00635DD4">
      <w:pPr>
        <w:rPr>
          <w:szCs w:val="22"/>
          <w:lang w:val="el-GR"/>
        </w:rPr>
      </w:pPr>
    </w:p>
    <w:p w:rsidR="00635DD4" w:rsidRPr="00A80F7C" w:rsidRDefault="00635DD4" w:rsidP="00635DD4">
      <w:pPr>
        <w:pStyle w:val="2"/>
        <w:rPr>
          <w:rFonts w:ascii="Calibri" w:hAnsi="Calibri" w:cs="Calibri"/>
          <w:i/>
          <w:iCs/>
          <w:color w:val="5B9BD5"/>
          <w:spacing w:val="5"/>
          <w:sz w:val="22"/>
          <w:lang w:val="el-GR"/>
        </w:rPr>
      </w:pPr>
      <w:bookmarkStart w:id="66" w:name="__RefHeading___Toc470009816"/>
      <w:bookmarkEnd w:id="66"/>
      <w:r w:rsidRPr="00A80F7C">
        <w:rPr>
          <w:rFonts w:ascii="Calibri" w:hAnsi="Calibri" w:cs="Calibri"/>
          <w:sz w:val="22"/>
          <w:lang w:val="el-GR"/>
        </w:rPr>
        <w:t xml:space="preserve"> </w:t>
      </w:r>
      <w:bookmarkStart w:id="67" w:name="_Toc489265956"/>
      <w:r w:rsidR="00274EFE" w:rsidRPr="00A80F7C">
        <w:rPr>
          <w:rFonts w:ascii="Calibri" w:hAnsi="Calibri" w:cs="Calibri"/>
          <w:sz w:val="22"/>
          <w:lang w:val="el-GR"/>
        </w:rPr>
        <w:t>3.4</w:t>
      </w:r>
      <w:r w:rsidRPr="00A80F7C">
        <w:rPr>
          <w:rFonts w:ascii="Calibri" w:hAnsi="Calibri" w:cs="Calibri"/>
          <w:sz w:val="22"/>
          <w:lang w:val="el-GR"/>
        </w:rPr>
        <w:tab/>
        <w:t>Ενστάσεις</w:t>
      </w:r>
      <w:bookmarkEnd w:id="67"/>
      <w:r w:rsidRPr="00A80F7C">
        <w:rPr>
          <w:rFonts w:ascii="Calibri" w:hAnsi="Calibri" w:cs="Calibri"/>
          <w:sz w:val="22"/>
          <w:lang w:val="el-GR"/>
        </w:rPr>
        <w:t xml:space="preserve"> </w:t>
      </w:r>
    </w:p>
    <w:p w:rsidR="002F7D37" w:rsidRPr="00A80F7C" w:rsidRDefault="002F7D37" w:rsidP="002F7D37">
      <w:pPr>
        <w:rPr>
          <w:spacing w:val="5"/>
          <w:szCs w:val="22"/>
          <w:lang w:val="el-GR"/>
        </w:rPr>
      </w:pPr>
      <w:bookmarkStart w:id="68" w:name="__RefHeading___Toc470009817"/>
      <w:bookmarkStart w:id="69" w:name="_Toc489265957"/>
      <w:bookmarkEnd w:id="68"/>
      <w:r w:rsidRPr="00A80F7C">
        <w:rPr>
          <w:szCs w:val="22"/>
          <w:shd w:val="clear" w:color="auto" w:fill="FFFFFF"/>
          <w:lang w:val="el-GR"/>
        </w:rPr>
        <w:t xml:space="preserve">Σε περίπτωση ένστασης κατά πράξης ή παράλειψης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ή από τη συντέλεση της παράλειψης. </w:t>
      </w:r>
      <w:r w:rsidRPr="00A80F7C">
        <w:rPr>
          <w:spacing w:val="5"/>
          <w:szCs w:val="22"/>
          <w:lang w:val="el-GR"/>
        </w:rPr>
        <w:t>Η ένσταση κατά της διακήρυξης υποβάλλεται σε προθεσμία που εκτείνεται μέχρι το ήμισυ του χρονικού διαστήματος από τη δημοσίευση της διακήρυξης στο ΚΗΜΔΗΣ μέχρι την καταληκτική ημερομηνία υποβολής των προσφορών. Για τον υπολογισμό της προθεσμίας αυτής συνυπολογίζονται και οι ημερομηνίες της δημοσίευσης και της υποβολής των προσφορών.</w:t>
      </w:r>
    </w:p>
    <w:p w:rsidR="002F7D37" w:rsidRPr="00A80F7C" w:rsidRDefault="002F7D37" w:rsidP="002F7D37">
      <w:pPr>
        <w:rPr>
          <w:spacing w:val="5"/>
          <w:szCs w:val="22"/>
          <w:lang w:val="el-GR"/>
        </w:rPr>
      </w:pPr>
      <w:r w:rsidRPr="00A80F7C">
        <w:rPr>
          <w:spacing w:val="5"/>
          <w:szCs w:val="22"/>
          <w:lang w:val="el-GR"/>
        </w:rPr>
        <w:t>Η ένσταση υποβάλλεται, ενώπιον της αναθέτουσας αρχής. H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 από την κοινοποίηση της ένστασης</w:t>
      </w:r>
      <w:r w:rsidR="00B67894" w:rsidRPr="00A80F7C">
        <w:rPr>
          <w:spacing w:val="5"/>
          <w:szCs w:val="22"/>
          <w:lang w:val="el-GR"/>
        </w:rPr>
        <w:t>.</w:t>
      </w:r>
      <w:r w:rsidRPr="00A80F7C">
        <w:rPr>
          <w:spacing w:val="5"/>
          <w:szCs w:val="22"/>
          <w:lang w:val="el-GR"/>
        </w:rPr>
        <w:t xml:space="preserve"> Στην περίπτωση της ένστασης κατά της διακήρυξης ή της πρόσκλησης η ανάθετουσα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w:t>
      </w:r>
    </w:p>
    <w:p w:rsidR="002F7D37" w:rsidRPr="00A80F7C" w:rsidRDefault="002F7D37" w:rsidP="002F7D37">
      <w:pPr>
        <w:rPr>
          <w:spacing w:val="5"/>
          <w:szCs w:val="22"/>
          <w:lang w:val="el-GR"/>
        </w:rPr>
      </w:pPr>
      <w:r w:rsidRPr="00A80F7C">
        <w:rPr>
          <w:spacing w:val="5"/>
          <w:szCs w:val="22"/>
          <w:lang w:val="el-GR"/>
        </w:rPr>
        <w:t xml:space="preserve">Για το παραδεκτό της άσκησης ένστασης, απαιτείται, με την κατάθεση της ένστασης, η καταβολή παραβόλου υπέρ του Δημοσίου σύμφωνα με τα οριζόμενα στο άρθρο 127 του ν. 4412/2016, το οποίο </w:t>
      </w:r>
      <w:r w:rsidRPr="00A80F7C">
        <w:rPr>
          <w:spacing w:val="5"/>
          <w:szCs w:val="22"/>
          <w:lang w:val="el-GR"/>
        </w:rPr>
        <w:lastRenderedPageBreak/>
        <w:t xml:space="preserve">επισυνάπτεται. Το παράβολο αυτό αποτελεί δημόσιο έσοδο και  επιστρέφεται με πράξη της αναθέτουσας αρχής, αν η ένσταση γίνει δεκτή ή μερικώς δεκτή. </w:t>
      </w:r>
    </w:p>
    <w:p w:rsidR="00635DD4" w:rsidRPr="00A80F7C" w:rsidRDefault="00635DD4" w:rsidP="00635DD4">
      <w:pPr>
        <w:pStyle w:val="2"/>
        <w:rPr>
          <w:rFonts w:ascii="Calibri" w:hAnsi="Calibri" w:cs="Calibri"/>
          <w:sz w:val="22"/>
          <w:lang w:val="el-GR"/>
        </w:rPr>
      </w:pPr>
      <w:r w:rsidRPr="00A80F7C">
        <w:rPr>
          <w:rFonts w:ascii="Calibri" w:hAnsi="Calibri" w:cs="Calibri"/>
          <w:sz w:val="22"/>
          <w:lang w:val="el-GR"/>
        </w:rPr>
        <w:t>3.5</w:t>
      </w:r>
      <w:r w:rsidRPr="00A80F7C">
        <w:rPr>
          <w:rFonts w:ascii="Calibri" w:hAnsi="Calibri" w:cs="Calibri"/>
          <w:sz w:val="22"/>
          <w:lang w:val="el-GR"/>
        </w:rPr>
        <w:tab/>
        <w:t>Ματαίωση Διαδικασίας</w:t>
      </w:r>
      <w:bookmarkEnd w:id="69"/>
    </w:p>
    <w:p w:rsidR="00635DD4" w:rsidRPr="00A80F7C" w:rsidRDefault="00635DD4" w:rsidP="00635DD4">
      <w:pPr>
        <w:rPr>
          <w:szCs w:val="22"/>
          <w:lang w:val="el-GR"/>
        </w:rPr>
      </w:pPr>
      <w:r w:rsidRPr="00A80F7C">
        <w:rPr>
          <w:szCs w:val="22"/>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35DD4" w:rsidRPr="00A80F7C" w:rsidRDefault="00635DD4" w:rsidP="00635DD4">
      <w:pPr>
        <w:pStyle w:val="1"/>
        <w:rPr>
          <w:rFonts w:ascii="Calibri" w:hAnsi="Calibri" w:cs="Calibri"/>
          <w:sz w:val="22"/>
          <w:szCs w:val="22"/>
          <w:lang w:val="el-GR"/>
        </w:rPr>
      </w:pPr>
      <w:bookmarkStart w:id="70" w:name="__RefHeading___Toc470009818"/>
      <w:bookmarkStart w:id="71" w:name="_Toc489265958"/>
      <w:r w:rsidRPr="00A80F7C">
        <w:rPr>
          <w:rFonts w:ascii="Calibri" w:hAnsi="Calibri" w:cs="Calibri"/>
          <w:sz w:val="22"/>
          <w:szCs w:val="22"/>
          <w:lang w:val="el-GR"/>
        </w:rPr>
        <w:lastRenderedPageBreak/>
        <w:t>4.</w:t>
      </w:r>
      <w:r w:rsidRPr="00A80F7C">
        <w:rPr>
          <w:rFonts w:ascii="Calibri" w:hAnsi="Calibri" w:cs="Calibri"/>
          <w:sz w:val="22"/>
          <w:szCs w:val="22"/>
          <w:lang w:val="el-GR"/>
        </w:rPr>
        <w:tab/>
        <w:t>ΟΡΟΙ ΕΚΤΕΛΕΣΗΣ ΤΗΣ ΣΥΜΒΑΣΗΣ</w:t>
      </w:r>
      <w:bookmarkEnd w:id="70"/>
      <w:bookmarkEnd w:id="71"/>
      <w:r w:rsidRPr="00A80F7C">
        <w:rPr>
          <w:rFonts w:ascii="Calibri" w:hAnsi="Calibri" w:cs="Calibri"/>
          <w:sz w:val="22"/>
          <w:szCs w:val="22"/>
          <w:lang w:val="el-GR"/>
        </w:rPr>
        <w:t xml:space="preserve"> </w:t>
      </w:r>
    </w:p>
    <w:p w:rsidR="00635DD4" w:rsidRPr="00A80F7C" w:rsidRDefault="00635DD4" w:rsidP="00635DD4">
      <w:pPr>
        <w:pStyle w:val="2"/>
        <w:rPr>
          <w:rFonts w:ascii="Calibri" w:hAnsi="Calibri" w:cs="Calibri"/>
          <w:sz w:val="22"/>
          <w:lang w:val="el-GR"/>
        </w:rPr>
      </w:pPr>
      <w:bookmarkStart w:id="72" w:name="__RefHeading___Toc470009819"/>
      <w:bookmarkStart w:id="73" w:name="_Toc489265959"/>
      <w:bookmarkEnd w:id="72"/>
      <w:r w:rsidRPr="00A80F7C">
        <w:rPr>
          <w:rFonts w:ascii="Calibri" w:hAnsi="Calibri" w:cs="Calibri"/>
          <w:sz w:val="22"/>
          <w:lang w:val="el-GR"/>
        </w:rPr>
        <w:t>4.1</w:t>
      </w:r>
      <w:r w:rsidRPr="00A80F7C">
        <w:rPr>
          <w:rFonts w:ascii="Calibri" w:hAnsi="Calibri" w:cs="Calibri"/>
          <w:sz w:val="22"/>
          <w:lang w:val="el-GR"/>
        </w:rPr>
        <w:tab/>
        <w:t>Εγγυήσεις  (καλής εκτέλεσης, προκαταβολής)</w:t>
      </w:r>
      <w:bookmarkEnd w:id="73"/>
    </w:p>
    <w:p w:rsidR="00635DD4" w:rsidRPr="00A80F7C" w:rsidRDefault="00635DD4" w:rsidP="00635DD4">
      <w:pPr>
        <w:rPr>
          <w:szCs w:val="22"/>
          <w:lang w:val="el-GR"/>
        </w:rPr>
      </w:pPr>
      <w:r w:rsidRPr="00A80F7C">
        <w:rPr>
          <w:szCs w:val="22"/>
          <w:lang w:val="el-GR"/>
        </w:rPr>
        <w:t xml:space="preserve">Εγγύηση καλής εκτέλεσης και εγγύηση προκαταβολής </w:t>
      </w:r>
    </w:p>
    <w:p w:rsidR="00635DD4" w:rsidRPr="00A80F7C" w:rsidRDefault="00635DD4" w:rsidP="00EB5356">
      <w:pPr>
        <w:rPr>
          <w:szCs w:val="22"/>
          <w:lang w:val="el-GR"/>
        </w:rPr>
      </w:pPr>
      <w:r w:rsidRPr="00A80F7C">
        <w:rPr>
          <w:szCs w:val="22"/>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r w:rsidR="00EB5356" w:rsidRPr="00A80F7C">
        <w:rPr>
          <w:i/>
          <w:szCs w:val="22"/>
          <w:lang w:val="el-GR"/>
        </w:rPr>
        <w:t>Στην περίπτωση που η αξία της σύμβασης είναι ίση ή κατώτερη των 20.000,00 ευρώ, δεν απαιτείται εγγύηση καλής εκτέλεσης</w:t>
      </w:r>
      <w:r w:rsidR="00EB5356" w:rsidRPr="00A80F7C">
        <w:rPr>
          <w:szCs w:val="22"/>
          <w:lang w:val="el-GR"/>
        </w:rPr>
        <w:t xml:space="preserve"> (</w:t>
      </w:r>
      <w:r w:rsidR="00EB5356" w:rsidRPr="00A80F7C">
        <w:rPr>
          <w:i/>
          <w:szCs w:val="22"/>
          <w:lang w:val="el-GR"/>
        </w:rPr>
        <w:t>τρίτο εδ. της παρ.1.β του άρθρου72 του Ν.4412/2016</w:t>
      </w:r>
      <w:r w:rsidR="00EB5356" w:rsidRPr="00A80F7C">
        <w:rPr>
          <w:szCs w:val="22"/>
          <w:lang w:val="el-GR"/>
        </w:rPr>
        <w:t>)</w:t>
      </w:r>
    </w:p>
    <w:p w:rsidR="00635DD4" w:rsidRPr="00A80F7C" w:rsidRDefault="00635DD4" w:rsidP="00635DD4">
      <w:pPr>
        <w:rPr>
          <w:szCs w:val="22"/>
          <w:lang w:val="el-GR"/>
        </w:rPr>
      </w:pPr>
      <w:r w:rsidRPr="00A80F7C">
        <w:rPr>
          <w:szCs w:val="22"/>
          <w:lang w:val="el-GR"/>
        </w:rPr>
        <w:t xml:space="preserve">Η εγγύηση καλής εκτέλεσης καταπίπτει σε περίπτωση παράβασης των όρων της σύμβασης, όπως αυτή ειδικότερα ορίζει. </w:t>
      </w:r>
    </w:p>
    <w:p w:rsidR="00635DD4" w:rsidRPr="00A80F7C" w:rsidRDefault="00635DD4" w:rsidP="00635DD4">
      <w:pPr>
        <w:pStyle w:val="2"/>
        <w:rPr>
          <w:rFonts w:ascii="Calibri" w:hAnsi="Calibri" w:cs="Calibri"/>
          <w:sz w:val="22"/>
          <w:lang w:val="el-GR"/>
        </w:rPr>
      </w:pPr>
      <w:bookmarkStart w:id="74" w:name="__RefHeading___Toc470009820"/>
      <w:bookmarkStart w:id="75" w:name="_Toc489265960"/>
      <w:r w:rsidRPr="00A80F7C">
        <w:rPr>
          <w:rFonts w:ascii="Calibri" w:hAnsi="Calibri" w:cs="Calibri"/>
          <w:sz w:val="22"/>
          <w:lang w:val="el-GR"/>
        </w:rPr>
        <w:t xml:space="preserve">4.2 </w:t>
      </w:r>
      <w:r w:rsidRPr="00A80F7C">
        <w:rPr>
          <w:rFonts w:ascii="Calibri" w:hAnsi="Calibri" w:cs="Calibri"/>
          <w:sz w:val="22"/>
          <w:lang w:val="el-GR"/>
        </w:rPr>
        <w:tab/>
        <w:t>Συμβατικό Πλαίσιο - Εφαρμοστέα Νομοθεσία</w:t>
      </w:r>
      <w:bookmarkEnd w:id="74"/>
      <w:bookmarkEnd w:id="75"/>
      <w:r w:rsidRPr="00A80F7C">
        <w:rPr>
          <w:rFonts w:ascii="Calibri" w:hAnsi="Calibri" w:cs="Calibri"/>
          <w:sz w:val="22"/>
          <w:lang w:val="el-GR"/>
        </w:rPr>
        <w:t xml:space="preserve"> </w:t>
      </w:r>
    </w:p>
    <w:p w:rsidR="00635DD4" w:rsidRPr="00A80F7C" w:rsidRDefault="00635DD4" w:rsidP="00635DD4">
      <w:pPr>
        <w:rPr>
          <w:szCs w:val="22"/>
          <w:lang w:val="el-GR"/>
        </w:rPr>
      </w:pPr>
      <w:r w:rsidRPr="00A80F7C">
        <w:rPr>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35DD4" w:rsidRPr="00A80F7C" w:rsidRDefault="00635DD4" w:rsidP="00635DD4">
      <w:pPr>
        <w:pStyle w:val="2"/>
        <w:rPr>
          <w:rFonts w:ascii="Calibri" w:hAnsi="Calibri" w:cs="Calibri"/>
          <w:sz w:val="22"/>
          <w:lang w:val="el-GR"/>
        </w:rPr>
      </w:pPr>
      <w:bookmarkStart w:id="76" w:name="__RefHeading___Toc470009821"/>
      <w:bookmarkStart w:id="77" w:name="_Toc489265961"/>
      <w:bookmarkEnd w:id="76"/>
      <w:r w:rsidRPr="00A80F7C">
        <w:rPr>
          <w:rFonts w:ascii="Calibri" w:hAnsi="Calibri" w:cs="Calibri"/>
          <w:sz w:val="22"/>
          <w:lang w:val="el-GR"/>
        </w:rPr>
        <w:t>4.3</w:t>
      </w:r>
      <w:r w:rsidRPr="00A80F7C">
        <w:rPr>
          <w:rFonts w:ascii="Calibri" w:hAnsi="Calibri" w:cs="Calibri"/>
          <w:sz w:val="22"/>
          <w:lang w:val="el-GR"/>
        </w:rPr>
        <w:tab/>
        <w:t>Όροι εκτέλεσης της σύμβασης</w:t>
      </w:r>
      <w:bookmarkEnd w:id="77"/>
    </w:p>
    <w:p w:rsidR="00635DD4" w:rsidRPr="00A80F7C" w:rsidRDefault="00635DD4" w:rsidP="00635DD4">
      <w:pPr>
        <w:rPr>
          <w:szCs w:val="22"/>
          <w:lang w:val="el-GR"/>
        </w:rPr>
      </w:pPr>
      <w:r w:rsidRPr="00A80F7C">
        <w:rPr>
          <w:szCs w:val="22"/>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635DD4" w:rsidRPr="00A80F7C" w:rsidRDefault="00635DD4" w:rsidP="00635DD4">
      <w:pPr>
        <w:rPr>
          <w:szCs w:val="22"/>
          <w:lang w:val="el-GR"/>
        </w:rPr>
      </w:pPr>
      <w:bookmarkStart w:id="78" w:name="__RefHeading___Toc470009822"/>
      <w:bookmarkEnd w:id="78"/>
    </w:p>
    <w:p w:rsidR="00635DD4" w:rsidRPr="00A80F7C" w:rsidRDefault="00635DD4" w:rsidP="00635DD4">
      <w:pPr>
        <w:rPr>
          <w:szCs w:val="22"/>
          <w:lang w:val="el-GR"/>
        </w:rPr>
      </w:pPr>
    </w:p>
    <w:p w:rsidR="00432295" w:rsidRPr="00A80F7C" w:rsidRDefault="00432295" w:rsidP="000E6F1A">
      <w:pPr>
        <w:jc w:val="center"/>
        <w:rPr>
          <w:b/>
          <w:szCs w:val="22"/>
          <w:u w:val="single"/>
          <w:lang w:val="el-GR"/>
        </w:rPr>
      </w:pPr>
      <w:bookmarkStart w:id="79" w:name="__RefHeading___Toc470009832"/>
      <w:bookmarkStart w:id="80" w:name="__RefHeading___Toc470009834"/>
      <w:bookmarkStart w:id="81" w:name="__RefHeading___Toc470009837"/>
      <w:bookmarkStart w:id="82" w:name="__RefHeading___Toc470009838"/>
      <w:bookmarkEnd w:id="79"/>
      <w:bookmarkEnd w:id="80"/>
      <w:bookmarkEnd w:id="81"/>
      <w:bookmarkEnd w:id="82"/>
    </w:p>
    <w:p w:rsidR="00432295" w:rsidRPr="00A80F7C" w:rsidRDefault="00432295" w:rsidP="000E6F1A">
      <w:pPr>
        <w:jc w:val="center"/>
        <w:rPr>
          <w:b/>
          <w:szCs w:val="22"/>
          <w:u w:val="single"/>
          <w:lang w:val="el-GR"/>
        </w:rPr>
      </w:pPr>
    </w:p>
    <w:p w:rsidR="00432295" w:rsidRPr="002157DB" w:rsidRDefault="002C2874" w:rsidP="000E6F1A">
      <w:pPr>
        <w:jc w:val="center"/>
        <w:rPr>
          <w:rFonts w:asciiTheme="minorHAnsi" w:hAnsiTheme="minorHAnsi" w:cstheme="minorHAnsi"/>
          <w:b/>
          <w:szCs w:val="22"/>
          <w:lang w:val="el-GR"/>
        </w:rPr>
      </w:pPr>
      <w:r w:rsidRPr="002157DB">
        <w:rPr>
          <w:rFonts w:asciiTheme="minorHAnsi" w:hAnsiTheme="minorHAnsi" w:cstheme="minorHAnsi"/>
          <w:b/>
          <w:szCs w:val="22"/>
          <w:lang w:val="el-GR"/>
        </w:rPr>
        <w:t xml:space="preserve">                  </w:t>
      </w:r>
      <w:r w:rsidR="00C46AB5" w:rsidRPr="002157DB">
        <w:rPr>
          <w:rFonts w:asciiTheme="minorHAnsi" w:hAnsiTheme="minorHAnsi" w:cstheme="minorHAnsi"/>
          <w:b/>
          <w:szCs w:val="22"/>
          <w:lang w:val="el-GR"/>
        </w:rPr>
        <w:t xml:space="preserve">                                                                                              </w:t>
      </w:r>
      <w:r w:rsidRPr="002157DB">
        <w:rPr>
          <w:rFonts w:asciiTheme="minorHAnsi" w:hAnsiTheme="minorHAnsi" w:cstheme="minorHAnsi"/>
          <w:b/>
          <w:szCs w:val="22"/>
          <w:lang w:val="el-GR"/>
        </w:rPr>
        <w:t>Ο ΑΝΤΙΔΗΜΑΡΧΟΣ</w:t>
      </w:r>
    </w:p>
    <w:p w:rsidR="002C2874" w:rsidRPr="002157DB" w:rsidRDefault="002C2874" w:rsidP="000E6F1A">
      <w:pPr>
        <w:jc w:val="center"/>
        <w:rPr>
          <w:rFonts w:asciiTheme="minorHAnsi" w:hAnsiTheme="minorHAnsi" w:cstheme="minorHAnsi"/>
          <w:b/>
          <w:szCs w:val="22"/>
          <w:lang w:val="el-GR"/>
        </w:rPr>
      </w:pPr>
    </w:p>
    <w:p w:rsidR="002C2874" w:rsidRPr="002157DB" w:rsidRDefault="002C2874" w:rsidP="000E6F1A">
      <w:pPr>
        <w:jc w:val="center"/>
        <w:rPr>
          <w:rFonts w:asciiTheme="minorHAnsi" w:hAnsiTheme="minorHAnsi" w:cstheme="minorHAnsi"/>
          <w:b/>
          <w:szCs w:val="22"/>
          <w:lang w:val="el-GR"/>
        </w:rPr>
      </w:pPr>
    </w:p>
    <w:p w:rsidR="002C2874" w:rsidRPr="002157DB" w:rsidRDefault="002C2874" w:rsidP="000E6F1A">
      <w:pPr>
        <w:jc w:val="center"/>
        <w:rPr>
          <w:rFonts w:asciiTheme="minorHAnsi" w:hAnsiTheme="minorHAnsi" w:cstheme="minorHAnsi"/>
          <w:b/>
          <w:szCs w:val="22"/>
          <w:lang w:val="el-GR"/>
        </w:rPr>
      </w:pPr>
    </w:p>
    <w:p w:rsidR="002C2874" w:rsidRPr="002157DB" w:rsidRDefault="00C46AB5" w:rsidP="000E6F1A">
      <w:pPr>
        <w:jc w:val="center"/>
        <w:rPr>
          <w:rFonts w:asciiTheme="minorHAnsi" w:hAnsiTheme="minorHAnsi" w:cstheme="minorHAnsi"/>
          <w:b/>
          <w:szCs w:val="22"/>
          <w:lang w:val="el-GR"/>
        </w:rPr>
      </w:pPr>
      <w:r w:rsidRPr="002157DB">
        <w:rPr>
          <w:rFonts w:asciiTheme="minorHAnsi" w:hAnsiTheme="minorHAnsi" w:cstheme="minorHAnsi"/>
          <w:b/>
          <w:szCs w:val="22"/>
          <w:lang w:val="el-GR"/>
        </w:rPr>
        <w:t xml:space="preserve">                                                                                                                </w:t>
      </w:r>
      <w:r w:rsidR="002C2874" w:rsidRPr="002157DB">
        <w:rPr>
          <w:rFonts w:asciiTheme="minorHAnsi" w:hAnsiTheme="minorHAnsi" w:cstheme="minorHAnsi"/>
          <w:b/>
          <w:szCs w:val="22"/>
          <w:lang w:val="el-GR"/>
        </w:rPr>
        <w:t>ΧΑΒΑΛΕΣ ΔΗΜΗΤΡΙΟΣ</w:t>
      </w:r>
    </w:p>
    <w:p w:rsidR="00432295" w:rsidRDefault="00432295"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0B0222" w:rsidRDefault="000B0222" w:rsidP="000E6F1A">
      <w:pPr>
        <w:jc w:val="center"/>
        <w:rPr>
          <w:rFonts w:asciiTheme="minorHAnsi" w:hAnsiTheme="minorHAnsi" w:cstheme="minorHAnsi"/>
          <w:b/>
          <w:sz w:val="24"/>
          <w:u w:val="single"/>
          <w:lang w:val="el-GR"/>
        </w:rPr>
      </w:pPr>
    </w:p>
    <w:p w:rsidR="000B0222" w:rsidRDefault="000B0222" w:rsidP="000E6F1A">
      <w:pPr>
        <w:jc w:val="center"/>
        <w:rPr>
          <w:rFonts w:asciiTheme="minorHAnsi" w:hAnsiTheme="minorHAnsi" w:cstheme="minorHAnsi"/>
          <w:b/>
          <w:sz w:val="24"/>
          <w:u w:val="single"/>
          <w:lang w:val="el-GR"/>
        </w:rPr>
      </w:pPr>
    </w:p>
    <w:p w:rsidR="000B0222" w:rsidRPr="00F34E6F" w:rsidRDefault="00F34E6F" w:rsidP="000E6F1A">
      <w:pPr>
        <w:jc w:val="center"/>
        <w:rPr>
          <w:rFonts w:asciiTheme="minorHAnsi" w:hAnsiTheme="minorHAnsi" w:cstheme="minorHAnsi"/>
          <w:sz w:val="24"/>
          <w:lang w:val="el-GR"/>
        </w:rPr>
      </w:pPr>
      <w:r>
        <w:rPr>
          <w:rFonts w:asciiTheme="minorHAnsi" w:hAnsiTheme="minorHAnsi" w:cstheme="minorHAnsi"/>
          <w:sz w:val="24"/>
          <w:lang w:val="el-GR"/>
        </w:rPr>
        <w:lastRenderedPageBreak/>
        <w:t xml:space="preserve">                                                                                                      ΑΔΑ</w:t>
      </w:r>
      <w:r>
        <w:rPr>
          <w:rFonts w:asciiTheme="minorHAnsi" w:hAnsiTheme="minorHAnsi" w:cstheme="minorHAnsi"/>
          <w:sz w:val="24"/>
          <w:lang w:val="en-US"/>
        </w:rPr>
        <w:t>:</w:t>
      </w:r>
      <w:r>
        <w:rPr>
          <w:rFonts w:asciiTheme="minorHAnsi" w:hAnsiTheme="minorHAnsi" w:cstheme="minorHAnsi"/>
          <w:sz w:val="24"/>
          <w:lang w:val="el-GR"/>
        </w:rPr>
        <w:t>ΨΙΘΦΩΡΤ-8ΞΧ</w:t>
      </w:r>
    </w:p>
    <w:p w:rsidR="000B0222" w:rsidRPr="000B0222" w:rsidRDefault="000B0222" w:rsidP="000B0222">
      <w:pPr>
        <w:suppressAutoHyphens w:val="0"/>
        <w:spacing w:after="44" w:line="256" w:lineRule="auto"/>
        <w:ind w:left="14"/>
        <w:jc w:val="left"/>
        <w:rPr>
          <w:rFonts w:eastAsia="Calibri"/>
          <w:color w:val="000000"/>
          <w:szCs w:val="22"/>
          <w:lang w:val="el-GR" w:eastAsia="el-GR"/>
        </w:rPr>
      </w:pPr>
      <w:r w:rsidRPr="000B0222">
        <w:rPr>
          <w:rFonts w:eastAsia="Calibri"/>
          <w:noProof/>
          <w:color w:val="000000"/>
          <w:szCs w:val="22"/>
          <w:lang w:val="el-GR" w:eastAsia="el-GR"/>
        </w:rPr>
        <w:drawing>
          <wp:anchor distT="0" distB="0" distL="114300" distR="114300" simplePos="0" relativeHeight="251659264" behindDoc="0" locked="0" layoutInCell="1" allowOverlap="0" wp14:anchorId="55050297" wp14:editId="3C412BA1">
            <wp:simplePos x="0" y="0"/>
            <wp:positionH relativeFrom="column">
              <wp:posOffset>8255</wp:posOffset>
            </wp:positionH>
            <wp:positionV relativeFrom="paragraph">
              <wp:posOffset>0</wp:posOffset>
            </wp:positionV>
            <wp:extent cx="504190" cy="516890"/>
            <wp:effectExtent l="0" t="0" r="0" b="0"/>
            <wp:wrapSquare wrapText="bothSides"/>
            <wp:docPr id="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 cy="516890"/>
                    </a:xfrm>
                    <a:prstGeom prst="rect">
                      <a:avLst/>
                    </a:prstGeom>
                    <a:noFill/>
                  </pic:spPr>
                </pic:pic>
              </a:graphicData>
            </a:graphic>
            <wp14:sizeRelH relativeFrom="page">
              <wp14:pctWidth>0</wp14:pctWidth>
            </wp14:sizeRelH>
            <wp14:sizeRelV relativeFrom="page">
              <wp14:pctHeight>0</wp14:pctHeight>
            </wp14:sizeRelV>
          </wp:anchor>
        </w:drawing>
      </w:r>
      <w:r w:rsidRPr="000B0222">
        <w:rPr>
          <w:rFonts w:eastAsia="Calibri"/>
          <w:color w:val="000000"/>
          <w:sz w:val="24"/>
          <w:szCs w:val="22"/>
          <w:lang w:val="el-GR" w:eastAsia="el-GR"/>
        </w:rPr>
        <w:t xml:space="preserve">                                                                           </w:t>
      </w:r>
    </w:p>
    <w:p w:rsidR="000B0222" w:rsidRPr="000B0222" w:rsidRDefault="000B0222" w:rsidP="000B0222">
      <w:pPr>
        <w:suppressAutoHyphens w:val="0"/>
        <w:spacing w:after="223" w:line="256" w:lineRule="auto"/>
        <w:ind w:left="194" w:right="360"/>
        <w:jc w:val="center"/>
        <w:rPr>
          <w:rFonts w:eastAsia="Calibri"/>
          <w:color w:val="000000"/>
          <w:szCs w:val="22"/>
          <w:lang w:val="el-GR" w:eastAsia="el-GR"/>
        </w:rPr>
      </w:pPr>
      <w:r w:rsidRPr="000B0222">
        <w:rPr>
          <w:rFonts w:eastAsia="Calibri"/>
          <w:color w:val="000000"/>
          <w:sz w:val="24"/>
          <w:szCs w:val="22"/>
          <w:lang w:val="el-GR" w:eastAsia="el-GR"/>
        </w:rPr>
        <w:t xml:space="preserve"> </w:t>
      </w:r>
    </w:p>
    <w:p w:rsidR="000B0222" w:rsidRPr="000B0222" w:rsidRDefault="000B0222" w:rsidP="000B0222">
      <w:pPr>
        <w:keepNext/>
        <w:keepLines/>
        <w:tabs>
          <w:tab w:val="center" w:pos="988"/>
          <w:tab w:val="center" w:pos="7374"/>
        </w:tabs>
        <w:suppressAutoHyphens w:val="0"/>
        <w:spacing w:after="0" w:line="256" w:lineRule="auto"/>
        <w:jc w:val="left"/>
        <w:outlineLvl w:val="0"/>
        <w:rPr>
          <w:rFonts w:eastAsia="Calibri"/>
          <w:color w:val="000000"/>
          <w:szCs w:val="22"/>
          <w:lang w:val="el-GR" w:eastAsia="el-GR"/>
        </w:rPr>
      </w:pPr>
      <w:r w:rsidRPr="000B0222">
        <w:rPr>
          <w:rFonts w:eastAsia="Calibri"/>
          <w:color w:val="000000"/>
          <w:sz w:val="43"/>
          <w:szCs w:val="22"/>
          <w:vertAlign w:val="subscript"/>
          <w:lang w:val="el-GR" w:eastAsia="el-GR"/>
        </w:rPr>
        <w:t xml:space="preserve">                            </w:t>
      </w:r>
      <w:r w:rsidRPr="000B0222">
        <w:rPr>
          <w:rFonts w:eastAsia="Calibri"/>
          <w:color w:val="000000"/>
          <w:sz w:val="43"/>
          <w:szCs w:val="22"/>
          <w:vertAlign w:val="subscript"/>
          <w:lang w:val="el-GR" w:eastAsia="el-GR"/>
        </w:rPr>
        <w:tab/>
      </w:r>
      <w:r w:rsidRPr="000B0222">
        <w:rPr>
          <w:rFonts w:eastAsia="Calibri"/>
          <w:color w:val="000000"/>
          <w:szCs w:val="22"/>
          <w:lang w:val="el-GR" w:eastAsia="el-GR"/>
        </w:rPr>
        <w:t xml:space="preserve">ΑΝΑΡΤΗΤΕΑ ΣΤΟ ∆ΙΑ∆ΙΚΤΥΟ </w:t>
      </w:r>
    </w:p>
    <w:p w:rsidR="000B0222" w:rsidRPr="000B0222" w:rsidRDefault="000B0222" w:rsidP="000B0222">
      <w:pPr>
        <w:suppressAutoHyphens w:val="0"/>
        <w:spacing w:after="0"/>
        <w:jc w:val="left"/>
        <w:rPr>
          <w:rFonts w:eastAsia="Calibri"/>
          <w:color w:val="000000"/>
          <w:szCs w:val="22"/>
          <w:lang w:val="el-GR" w:eastAsia="el-GR"/>
        </w:rPr>
      </w:pPr>
      <w:r w:rsidRPr="000B0222">
        <w:rPr>
          <w:rFonts w:eastAsia="Calibri"/>
          <w:color w:val="000000"/>
          <w:szCs w:val="22"/>
          <w:lang w:val="el-GR" w:eastAsia="el-GR"/>
        </w:rPr>
        <w:t xml:space="preserve">ΕΛΛΗΝΙΚΗ ∆ΗΜΟΚΡΑΤΙΑ </w:t>
      </w:r>
    </w:p>
    <w:p w:rsidR="000B0222" w:rsidRPr="000B0222" w:rsidRDefault="000B0222" w:rsidP="000B0222">
      <w:pPr>
        <w:tabs>
          <w:tab w:val="center" w:pos="4562"/>
        </w:tabs>
        <w:suppressAutoHyphens w:val="0"/>
        <w:spacing w:after="0"/>
        <w:jc w:val="left"/>
        <w:rPr>
          <w:rFonts w:eastAsia="Calibri"/>
          <w:color w:val="000000"/>
          <w:szCs w:val="22"/>
          <w:lang w:val="el-GR" w:eastAsia="el-GR"/>
        </w:rPr>
      </w:pPr>
      <w:r w:rsidRPr="000B0222">
        <w:rPr>
          <w:rFonts w:eastAsia="Calibri"/>
          <w:color w:val="000000"/>
          <w:szCs w:val="22"/>
          <w:lang w:val="el-GR" w:eastAsia="el-GR"/>
        </w:rPr>
        <w:t xml:space="preserve">ΝΟΜΟΣ ΣΕΡΡΩΝ </w:t>
      </w:r>
      <w:r w:rsidRPr="000B0222">
        <w:rPr>
          <w:rFonts w:eastAsia="Calibri"/>
          <w:color w:val="000000"/>
          <w:szCs w:val="22"/>
          <w:lang w:val="el-GR" w:eastAsia="el-GR"/>
        </w:rPr>
        <w:tab/>
      </w:r>
      <w:r w:rsidRPr="000B0222">
        <w:rPr>
          <w:rFonts w:eastAsia="Calibri"/>
          <w:color w:val="000000"/>
          <w:szCs w:val="22"/>
          <w:vertAlign w:val="subscript"/>
          <w:lang w:val="el-GR" w:eastAsia="el-GR"/>
        </w:rPr>
        <w:t xml:space="preserve"> </w:t>
      </w:r>
    </w:p>
    <w:p w:rsidR="000B0222" w:rsidRPr="000B0222" w:rsidRDefault="000B0222" w:rsidP="000B0222">
      <w:pPr>
        <w:suppressAutoHyphens w:val="0"/>
        <w:spacing w:after="0"/>
        <w:jc w:val="left"/>
        <w:rPr>
          <w:rFonts w:eastAsia="Calibri"/>
          <w:color w:val="000000"/>
          <w:szCs w:val="22"/>
          <w:lang w:val="el-GR" w:eastAsia="el-GR"/>
        </w:rPr>
      </w:pPr>
      <w:r w:rsidRPr="000B0222">
        <w:rPr>
          <w:rFonts w:eastAsia="Calibri"/>
          <w:color w:val="000000"/>
          <w:szCs w:val="22"/>
          <w:lang w:val="el-GR" w:eastAsia="el-GR"/>
        </w:rPr>
        <w:t xml:space="preserve">∆ΗΜΟΣ ΗΡΑΚΛΕΙΑΣ </w:t>
      </w:r>
    </w:p>
    <w:p w:rsidR="000B0222" w:rsidRPr="000B0222" w:rsidRDefault="000B0222" w:rsidP="000B0222">
      <w:pPr>
        <w:suppressAutoHyphens w:val="0"/>
        <w:spacing w:after="0"/>
        <w:rPr>
          <w:rFonts w:eastAsia="Calibri"/>
          <w:color w:val="000000"/>
          <w:szCs w:val="22"/>
          <w:lang w:val="el-GR" w:eastAsia="el-GR"/>
        </w:rPr>
      </w:pPr>
      <w:r w:rsidRPr="000B0222">
        <w:rPr>
          <w:rFonts w:eastAsia="Calibri"/>
          <w:color w:val="000000"/>
          <w:szCs w:val="22"/>
          <w:lang w:val="el-GR" w:eastAsia="el-GR"/>
        </w:rPr>
        <w:t xml:space="preserve">---------------------- </w:t>
      </w:r>
    </w:p>
    <w:p w:rsidR="000B0222" w:rsidRPr="000B0222" w:rsidRDefault="000B0222" w:rsidP="000B0222">
      <w:pPr>
        <w:tabs>
          <w:tab w:val="center" w:pos="6767"/>
        </w:tabs>
        <w:suppressAutoHyphens w:val="0"/>
        <w:spacing w:after="0"/>
        <w:jc w:val="left"/>
        <w:rPr>
          <w:rFonts w:eastAsia="Calibri"/>
          <w:color w:val="000000"/>
          <w:szCs w:val="22"/>
          <w:lang w:val="el-GR" w:eastAsia="el-GR"/>
        </w:rPr>
      </w:pPr>
      <w:r w:rsidRPr="000B0222">
        <w:rPr>
          <w:rFonts w:eastAsia="Calibri"/>
          <w:color w:val="000000"/>
          <w:szCs w:val="22"/>
          <w:lang w:val="el-GR" w:eastAsia="el-GR"/>
        </w:rPr>
        <w:t xml:space="preserve">Ταχ. ∆/νση:  Πλ. Μπακογιάννη 2 </w:t>
      </w:r>
      <w:r w:rsidRPr="000B0222">
        <w:rPr>
          <w:rFonts w:eastAsia="Calibri"/>
          <w:color w:val="000000"/>
          <w:szCs w:val="22"/>
          <w:lang w:val="el-GR" w:eastAsia="el-GR"/>
        </w:rPr>
        <w:tab/>
        <w:t xml:space="preserve">                                                        Ηράκλεια :26-10-2020</w:t>
      </w:r>
    </w:p>
    <w:p w:rsidR="000B0222" w:rsidRPr="000B0222" w:rsidRDefault="000B0222" w:rsidP="000B0222">
      <w:pPr>
        <w:tabs>
          <w:tab w:val="center" w:pos="6714"/>
        </w:tabs>
        <w:suppressAutoHyphens w:val="0"/>
        <w:spacing w:after="0"/>
        <w:jc w:val="left"/>
        <w:rPr>
          <w:rFonts w:eastAsia="Calibri"/>
          <w:color w:val="000000"/>
          <w:szCs w:val="22"/>
          <w:lang w:val="el-GR" w:eastAsia="el-GR"/>
        </w:rPr>
      </w:pPr>
      <w:r w:rsidRPr="000B0222">
        <w:rPr>
          <w:rFonts w:eastAsia="Calibri"/>
          <w:color w:val="000000"/>
          <w:szCs w:val="22"/>
          <w:lang w:val="el-GR" w:eastAsia="el-GR"/>
        </w:rPr>
        <w:t>Ταχ. Κώδικας: 62 400                                                                                                         Αριθµ. Πρωτ.:12205</w:t>
      </w:r>
    </w:p>
    <w:tbl>
      <w:tblPr>
        <w:tblStyle w:val="TableGrid"/>
        <w:tblW w:w="5717" w:type="dxa"/>
        <w:tblInd w:w="0" w:type="dxa"/>
        <w:tblLook w:val="04A0" w:firstRow="1" w:lastRow="0" w:firstColumn="1" w:lastColumn="0" w:noHBand="0" w:noVBand="1"/>
      </w:tblPr>
      <w:tblGrid>
        <w:gridCol w:w="998"/>
        <w:gridCol w:w="4719"/>
      </w:tblGrid>
      <w:tr w:rsidR="000B0222" w:rsidRPr="000B0222" w:rsidTr="000B0222">
        <w:trPr>
          <w:trHeight w:val="174"/>
        </w:trPr>
        <w:tc>
          <w:tcPr>
            <w:tcW w:w="851" w:type="dxa"/>
            <w:hideMark/>
          </w:tcPr>
          <w:p w:rsidR="000B0222" w:rsidRPr="000B0222" w:rsidRDefault="000B0222" w:rsidP="000B0222">
            <w:pPr>
              <w:suppressAutoHyphens w:val="0"/>
              <w:spacing w:after="0"/>
              <w:jc w:val="left"/>
              <w:rPr>
                <w:rFonts w:eastAsia="Calibri"/>
                <w:color w:val="000000"/>
                <w:lang w:val="el-GR" w:eastAsia="el-GR"/>
              </w:rPr>
            </w:pPr>
            <w:r w:rsidRPr="000B0222">
              <w:rPr>
                <w:rFonts w:eastAsia="Calibri"/>
                <w:color w:val="000000"/>
                <w:lang w:val="el-GR" w:eastAsia="el-GR"/>
              </w:rPr>
              <w:t xml:space="preserve">Τηλέφωνο:  </w:t>
            </w:r>
          </w:p>
        </w:tc>
        <w:tc>
          <w:tcPr>
            <w:tcW w:w="4866" w:type="dxa"/>
            <w:hideMark/>
          </w:tcPr>
          <w:p w:rsidR="000B0222" w:rsidRPr="000B0222" w:rsidRDefault="000B0222" w:rsidP="000B0222">
            <w:pPr>
              <w:suppressAutoHyphens w:val="0"/>
              <w:spacing w:after="0"/>
              <w:jc w:val="left"/>
              <w:rPr>
                <w:rFonts w:eastAsia="Calibri"/>
                <w:color w:val="000000"/>
                <w:lang w:val="el-GR" w:eastAsia="el-GR"/>
              </w:rPr>
            </w:pPr>
            <w:r w:rsidRPr="000B0222">
              <w:rPr>
                <w:rFonts w:eastAsia="Calibri"/>
                <w:color w:val="000000"/>
                <w:lang w:val="el-GR" w:eastAsia="el-GR"/>
              </w:rPr>
              <w:t xml:space="preserve">2325 3 50141 </w:t>
            </w:r>
          </w:p>
        </w:tc>
      </w:tr>
      <w:tr w:rsidR="000B0222" w:rsidRPr="000B0222" w:rsidTr="000B0222">
        <w:trPr>
          <w:trHeight w:val="193"/>
        </w:trPr>
        <w:tc>
          <w:tcPr>
            <w:tcW w:w="851" w:type="dxa"/>
            <w:hideMark/>
          </w:tcPr>
          <w:p w:rsidR="000B0222" w:rsidRPr="000B0222" w:rsidRDefault="000B0222" w:rsidP="000B0222">
            <w:pPr>
              <w:suppressAutoHyphens w:val="0"/>
              <w:spacing w:after="0"/>
              <w:jc w:val="left"/>
              <w:rPr>
                <w:rFonts w:eastAsia="Calibri"/>
                <w:color w:val="000000"/>
                <w:lang w:val="el-GR" w:eastAsia="el-GR"/>
              </w:rPr>
            </w:pPr>
            <w:r w:rsidRPr="000B0222">
              <w:rPr>
                <w:rFonts w:eastAsia="Calibri"/>
                <w:color w:val="000000"/>
                <w:lang w:val="el-GR" w:eastAsia="el-GR"/>
              </w:rPr>
              <w:t xml:space="preserve">Φαξ:           </w:t>
            </w:r>
          </w:p>
        </w:tc>
        <w:tc>
          <w:tcPr>
            <w:tcW w:w="4866" w:type="dxa"/>
            <w:hideMark/>
          </w:tcPr>
          <w:p w:rsidR="000B0222" w:rsidRPr="000B0222" w:rsidRDefault="000B0222" w:rsidP="000B0222">
            <w:pPr>
              <w:suppressAutoHyphens w:val="0"/>
              <w:spacing w:after="0"/>
              <w:jc w:val="left"/>
              <w:rPr>
                <w:rFonts w:eastAsia="Calibri"/>
                <w:color w:val="000000"/>
                <w:lang w:val="el-GR" w:eastAsia="el-GR"/>
              </w:rPr>
            </w:pPr>
            <w:r w:rsidRPr="000B0222">
              <w:rPr>
                <w:rFonts w:eastAsia="Calibri"/>
                <w:color w:val="000000"/>
                <w:lang w:val="el-GR" w:eastAsia="el-GR"/>
              </w:rPr>
              <w:t xml:space="preserve">2325 3 50159 </w:t>
            </w:r>
          </w:p>
        </w:tc>
      </w:tr>
      <w:tr w:rsidR="000B0222" w:rsidRPr="000B0222" w:rsidTr="000B0222">
        <w:trPr>
          <w:trHeight w:val="186"/>
        </w:trPr>
        <w:tc>
          <w:tcPr>
            <w:tcW w:w="851" w:type="dxa"/>
            <w:hideMark/>
          </w:tcPr>
          <w:p w:rsidR="000B0222" w:rsidRPr="000B0222" w:rsidRDefault="000B0222" w:rsidP="000B0222">
            <w:pPr>
              <w:suppressAutoHyphens w:val="0"/>
              <w:spacing w:after="0"/>
              <w:jc w:val="left"/>
              <w:rPr>
                <w:rFonts w:eastAsia="Calibri"/>
                <w:color w:val="000000"/>
                <w:lang w:val="el-GR" w:eastAsia="el-GR"/>
              </w:rPr>
            </w:pPr>
            <w:r w:rsidRPr="000B0222">
              <w:rPr>
                <w:rFonts w:eastAsia="Calibri"/>
                <w:color w:val="000000"/>
                <w:lang w:val="el-GR" w:eastAsia="el-GR"/>
              </w:rPr>
              <w:t xml:space="preserve">e-Mail:  </w:t>
            </w:r>
          </w:p>
        </w:tc>
        <w:tc>
          <w:tcPr>
            <w:tcW w:w="4866" w:type="dxa"/>
            <w:hideMark/>
          </w:tcPr>
          <w:p w:rsidR="000B0222" w:rsidRPr="000B0222" w:rsidRDefault="000B0222" w:rsidP="000B0222">
            <w:pPr>
              <w:suppressAutoHyphens w:val="0"/>
              <w:spacing w:after="0"/>
              <w:jc w:val="left"/>
              <w:rPr>
                <w:rFonts w:eastAsia="Calibri"/>
                <w:color w:val="000000"/>
                <w:lang w:val="el-GR" w:eastAsia="el-GR"/>
              </w:rPr>
            </w:pPr>
            <w:r w:rsidRPr="000B0222">
              <w:rPr>
                <w:rFonts w:eastAsia="Calibri"/>
                <w:color w:val="000000"/>
                <w:lang w:val="el-GR" w:eastAsia="el-GR"/>
              </w:rPr>
              <w:t xml:space="preserve">info@dimosiraklias.gr </w:t>
            </w:r>
          </w:p>
        </w:tc>
      </w:tr>
      <w:tr w:rsidR="000B0222" w:rsidRPr="000B0222" w:rsidTr="000B0222">
        <w:trPr>
          <w:trHeight w:val="272"/>
        </w:trPr>
        <w:tc>
          <w:tcPr>
            <w:tcW w:w="851" w:type="dxa"/>
            <w:hideMark/>
          </w:tcPr>
          <w:p w:rsidR="000B0222" w:rsidRPr="000B0222" w:rsidRDefault="000B0222" w:rsidP="000B0222">
            <w:pPr>
              <w:suppressAutoHyphens w:val="0"/>
              <w:spacing w:after="0"/>
              <w:jc w:val="left"/>
              <w:rPr>
                <w:rFonts w:eastAsia="Calibri"/>
                <w:color w:val="000000"/>
                <w:lang w:val="el-GR" w:eastAsia="el-GR"/>
              </w:rPr>
            </w:pPr>
            <w:r w:rsidRPr="000B0222">
              <w:rPr>
                <w:rFonts w:eastAsia="Calibri"/>
                <w:color w:val="000000"/>
                <w:lang w:val="el-GR" w:eastAsia="el-GR"/>
              </w:rPr>
              <w:t xml:space="preserve">web:  </w:t>
            </w:r>
          </w:p>
        </w:tc>
        <w:tc>
          <w:tcPr>
            <w:tcW w:w="4866" w:type="dxa"/>
            <w:hideMark/>
          </w:tcPr>
          <w:p w:rsidR="000B0222" w:rsidRPr="000B0222" w:rsidRDefault="000B0222" w:rsidP="000B0222">
            <w:pPr>
              <w:tabs>
                <w:tab w:val="center" w:pos="3288"/>
                <w:tab w:val="center" w:pos="4368"/>
              </w:tabs>
              <w:suppressAutoHyphens w:val="0"/>
              <w:spacing w:after="0"/>
              <w:jc w:val="left"/>
              <w:rPr>
                <w:rFonts w:eastAsia="Calibri"/>
                <w:color w:val="000000"/>
                <w:lang w:val="el-GR" w:eastAsia="el-GR"/>
              </w:rPr>
            </w:pPr>
            <w:r w:rsidRPr="000B0222">
              <w:rPr>
                <w:rFonts w:eastAsia="Calibri"/>
                <w:color w:val="000000"/>
                <w:lang w:val="el-GR" w:eastAsia="el-GR"/>
              </w:rPr>
              <w:t xml:space="preserve">www.dimosiraklias.gr </w:t>
            </w:r>
            <w:r w:rsidRPr="000B0222">
              <w:rPr>
                <w:rFonts w:eastAsia="Calibri"/>
                <w:color w:val="000000"/>
                <w:lang w:val="el-GR" w:eastAsia="el-GR"/>
              </w:rPr>
              <w:tab/>
            </w:r>
            <w:r w:rsidRPr="000B0222">
              <w:rPr>
                <w:rFonts w:eastAsia="Calibri"/>
                <w:color w:val="000000"/>
                <w:vertAlign w:val="superscript"/>
                <w:lang w:val="el-GR" w:eastAsia="el-GR"/>
              </w:rPr>
              <w:t xml:space="preserve"> </w:t>
            </w:r>
            <w:r w:rsidRPr="000B0222">
              <w:rPr>
                <w:rFonts w:eastAsia="Calibri"/>
                <w:color w:val="000000"/>
                <w:vertAlign w:val="superscript"/>
                <w:lang w:val="el-GR" w:eastAsia="el-GR"/>
              </w:rPr>
              <w:tab/>
            </w:r>
            <w:r w:rsidRPr="000B0222">
              <w:rPr>
                <w:rFonts w:eastAsia="Calibri"/>
                <w:color w:val="000000"/>
                <w:lang w:val="el-GR" w:eastAsia="el-GR"/>
              </w:rPr>
              <w:t xml:space="preserve"> </w:t>
            </w:r>
          </w:p>
        </w:tc>
      </w:tr>
    </w:tbl>
    <w:p w:rsidR="000B0222" w:rsidRPr="000B0222" w:rsidRDefault="000B0222" w:rsidP="000B0222">
      <w:pPr>
        <w:suppressAutoHyphens w:val="0"/>
        <w:spacing w:after="0"/>
        <w:jc w:val="center"/>
        <w:rPr>
          <w:rFonts w:eastAsia="Calibri"/>
          <w:b/>
          <w:color w:val="000000"/>
          <w:szCs w:val="22"/>
          <w:lang w:val="el-GR" w:eastAsia="el-GR"/>
        </w:rPr>
      </w:pPr>
      <w:r w:rsidRPr="000B0222">
        <w:rPr>
          <w:rFonts w:eastAsia="Calibri"/>
          <w:b/>
          <w:color w:val="000000"/>
          <w:szCs w:val="22"/>
          <w:lang w:val="el-GR" w:eastAsia="el-GR"/>
        </w:rPr>
        <w:t>ΠΕΡΙΛΗΨΗ ΔΙΑΚΗΡΥΞΗΣ</w:t>
      </w:r>
    </w:p>
    <w:p w:rsidR="000B0222" w:rsidRPr="000B0222" w:rsidRDefault="000B0222" w:rsidP="000B0222">
      <w:pPr>
        <w:suppressAutoHyphens w:val="0"/>
        <w:spacing w:after="0"/>
        <w:jc w:val="center"/>
        <w:rPr>
          <w:rFonts w:eastAsia="Calibri"/>
          <w:b/>
          <w:color w:val="000000"/>
          <w:szCs w:val="22"/>
          <w:lang w:val="el-GR" w:eastAsia="el-GR"/>
        </w:rPr>
      </w:pPr>
      <w:r w:rsidRPr="000B0222">
        <w:rPr>
          <w:rFonts w:eastAsia="Calibri"/>
          <w:b/>
          <w:color w:val="000000"/>
          <w:szCs w:val="22"/>
          <w:lang w:val="el-GR" w:eastAsia="el-GR"/>
        </w:rPr>
        <w:t>Ο ΔΗΜΑΡΧΟΣ ΗΡΑΚΛΕΙΑΣ</w:t>
      </w:r>
    </w:p>
    <w:p w:rsidR="000B0222" w:rsidRPr="000B0222" w:rsidRDefault="000B0222" w:rsidP="000B0222">
      <w:pPr>
        <w:suppressAutoHyphens w:val="0"/>
        <w:spacing w:after="0"/>
        <w:jc w:val="center"/>
        <w:rPr>
          <w:rFonts w:eastAsia="Calibri"/>
          <w:b/>
          <w:color w:val="000000"/>
          <w:szCs w:val="22"/>
          <w:lang w:val="el-GR" w:eastAsia="el-GR"/>
        </w:rPr>
      </w:pPr>
      <w:r w:rsidRPr="000B0222">
        <w:rPr>
          <w:rFonts w:eastAsia="Calibri"/>
          <w:b/>
          <w:color w:val="000000"/>
          <w:szCs w:val="22"/>
          <w:lang w:val="el-GR" w:eastAsia="el-GR"/>
        </w:rPr>
        <w:t>ΠΡΟΚΗΡΥΣΣΕΙ</w:t>
      </w:r>
    </w:p>
    <w:p w:rsidR="000B0222" w:rsidRPr="000B0222" w:rsidRDefault="000B0222" w:rsidP="000B0222">
      <w:pPr>
        <w:suppressAutoHyphens w:val="0"/>
        <w:spacing w:after="0"/>
        <w:rPr>
          <w:szCs w:val="22"/>
          <w:lang w:val="el-GR" w:eastAsia="en-US"/>
        </w:rPr>
      </w:pPr>
      <w:r w:rsidRPr="000B0222">
        <w:rPr>
          <w:rFonts w:ascii="Arial" w:hAnsi="Arial" w:cs="Times New Roman"/>
          <w:sz w:val="20"/>
          <w:szCs w:val="20"/>
          <w:lang w:val="el-GR" w:eastAsia="en-US"/>
        </w:rPr>
        <w:t>Συνοπτικό Διαγωνισμό με σφραγισμένες προσφορές για την «</w:t>
      </w:r>
      <w:r w:rsidRPr="000B0222">
        <w:rPr>
          <w:rFonts w:ascii="Arial" w:hAnsi="Arial" w:cs="Times New Roman"/>
          <w:b/>
          <w:sz w:val="20"/>
          <w:szCs w:val="20"/>
          <w:lang w:val="el-GR" w:eastAsia="en-US"/>
        </w:rPr>
        <w:t>Προμήθεια τροφίμων του Δήμου Ηράκλειας και της Κ.Ε.Δ.Η. 2020-2021</w:t>
      </w:r>
      <w:r w:rsidRPr="000B0222">
        <w:rPr>
          <w:rFonts w:ascii="Arial" w:hAnsi="Arial" w:cs="Times New Roman"/>
          <w:sz w:val="20"/>
          <w:szCs w:val="20"/>
          <w:lang w:val="el-GR" w:eastAsia="en-US"/>
        </w:rPr>
        <w:t xml:space="preserve">» συνολικού προϋπολογισμού </w:t>
      </w:r>
      <w:r w:rsidRPr="000B0222">
        <w:rPr>
          <w:rFonts w:ascii="Arial" w:hAnsi="Arial" w:cs="Times New Roman"/>
          <w:b/>
          <w:sz w:val="20"/>
          <w:szCs w:val="20"/>
          <w:lang w:val="el-GR" w:eastAsia="en-US"/>
        </w:rPr>
        <w:t>26.685,34€</w:t>
      </w:r>
      <w:r w:rsidRPr="000B0222">
        <w:rPr>
          <w:rFonts w:ascii="Arial" w:hAnsi="Arial" w:cs="Times New Roman"/>
          <w:sz w:val="20"/>
          <w:szCs w:val="20"/>
          <w:lang w:val="el-GR" w:eastAsia="en-US"/>
        </w:rPr>
        <w:t xml:space="preserve"> συμπεριλαμβανομένου του ΦΠΑ (23.615,35€ πλέον ΦΠΑ 3.069,99€ ) για  χρονικό διάστημα από την υπογραφή της σύμβασης και για (1) ένα έτος  με δικαίωμα χρονικής παράτασης της σύμβασης για άλλους  (3) τρείς μήνες , εφόσον δεν καλυφθεί το ποσό της σύμβασης σύμφωνα με τους όρους και τις προϋποθέσεις της παρούσας Διακήρυξης . Κριτήριο για την ανάθεση της σύμβασης είναι  για </w:t>
      </w:r>
      <w:r w:rsidRPr="000B0222">
        <w:rPr>
          <w:b/>
          <w:szCs w:val="22"/>
          <w:lang w:val="el-GR" w:eastAsia="en-US"/>
        </w:rPr>
        <w:t>α) τα είδη οπωροπωλείου (ομάδα 3) είναι το µεγαλύτερο ποσοστό έκπτωσης επί τοις εκατό (%)</w:t>
      </w:r>
      <w:r w:rsidRPr="000B0222">
        <w:rPr>
          <w:szCs w:val="22"/>
          <w:lang w:val="el-GR" w:eastAsia="en-US"/>
        </w:rPr>
        <w:t xml:space="preserve"> στη νόµιµα διαµορφούµενη κάθε φορά µέση τιµή λιανικής πώλησης του είδους την ηµέρα παράδοσης όπως αυτή προκύπτει από το εκδιδόµενο δελτίο πιστοποίησης τιµών της Υπηρεσίας Εµπορίου της οικείας Περιφέρειας σύµφωνα µε τις διατάξεις του άρθρου 13 του Ν.3438/2006.</w:t>
      </w:r>
    </w:p>
    <w:p w:rsidR="000B0222" w:rsidRPr="000B0222" w:rsidRDefault="000B0222" w:rsidP="000B0222">
      <w:pPr>
        <w:suppressAutoHyphens w:val="0"/>
        <w:spacing w:after="0"/>
        <w:rPr>
          <w:rFonts w:ascii="Arial" w:hAnsi="Arial" w:cs="Times New Roman"/>
          <w:sz w:val="20"/>
          <w:szCs w:val="20"/>
          <w:lang w:val="el-GR" w:eastAsia="en-US"/>
        </w:rPr>
      </w:pPr>
      <w:r w:rsidRPr="000B0222">
        <w:rPr>
          <w:b/>
          <w:szCs w:val="22"/>
          <w:lang w:val="el-GR" w:eastAsia="en-US"/>
        </w:rPr>
        <w:t>β)</w:t>
      </w:r>
      <w:r w:rsidRPr="000B0222">
        <w:rPr>
          <w:szCs w:val="22"/>
          <w:lang w:val="el-GR" w:eastAsia="en-US"/>
        </w:rPr>
        <w:t xml:space="preserve"> για τα υπόλοιπα </w:t>
      </w:r>
      <w:r w:rsidRPr="000B0222">
        <w:rPr>
          <w:b/>
          <w:szCs w:val="22"/>
          <w:lang w:val="el-GR" w:eastAsia="en-US"/>
        </w:rPr>
        <w:t xml:space="preserve">είδη παντοπωλείου, είδη αρτοποιείου, και γαλακτοκοµικά (ομάδα 1,2 και 4)  η πλέον συμφέρουσα από οικονομική άποψη προσφορά ανά ομάδα αποκλειστικά μόνο βάσει τιμής (χαμηλότερη τιμή) όπως ορίζεται στο άρθρο 86 του Ν.4412/2016.  </w:t>
      </w:r>
    </w:p>
    <w:p w:rsidR="000B0222" w:rsidRPr="000B0222" w:rsidRDefault="000B0222" w:rsidP="000B0222">
      <w:pPr>
        <w:suppressAutoHyphens w:val="0"/>
        <w:spacing w:after="0"/>
        <w:jc w:val="left"/>
        <w:rPr>
          <w:color w:val="000000"/>
          <w:szCs w:val="22"/>
          <w:lang w:val="el-GR" w:eastAsia="en-US"/>
        </w:rPr>
      </w:pPr>
      <w:r w:rsidRPr="000B0222">
        <w:rPr>
          <w:color w:val="000000"/>
          <w:szCs w:val="22"/>
          <w:lang w:val="el-GR" w:eastAsia="en-US"/>
        </w:rPr>
        <w:t xml:space="preserve"> Οι ενδιαφερόμενοι μπορούν να υποβάλλουν προσφορά για μία ή περισσότερες ομάδες.</w:t>
      </w:r>
    </w:p>
    <w:p w:rsidR="000B0222" w:rsidRPr="000B0222" w:rsidRDefault="000B0222" w:rsidP="000B0222">
      <w:pPr>
        <w:suppressAutoHyphens w:val="0"/>
        <w:spacing w:after="0"/>
        <w:jc w:val="left"/>
        <w:rPr>
          <w:color w:val="000000"/>
          <w:szCs w:val="22"/>
          <w:lang w:val="el-GR" w:eastAsia="en-US"/>
        </w:rPr>
      </w:pPr>
      <w:r w:rsidRPr="000B0222">
        <w:rPr>
          <w:color w:val="000000"/>
          <w:szCs w:val="22"/>
          <w:lang w:val="el-GR" w:eastAsia="en-US"/>
        </w:rPr>
        <w:t xml:space="preserve">Ο διαγωνισµός θα διεξαχθεί την  </w:t>
      </w:r>
      <w:r w:rsidRPr="000B0222">
        <w:rPr>
          <w:b/>
          <w:color w:val="000000"/>
          <w:szCs w:val="22"/>
          <w:u w:val="single"/>
          <w:lang w:val="el-GR" w:eastAsia="en-US"/>
        </w:rPr>
        <w:t>Πέμπτη 05/11/2020 και ώρα 10:30π.μ.</w:t>
      </w:r>
      <w:r w:rsidRPr="000B0222">
        <w:rPr>
          <w:color w:val="000000"/>
          <w:szCs w:val="22"/>
          <w:lang w:val="el-GR" w:eastAsia="en-US"/>
        </w:rPr>
        <w:t xml:space="preserve"> (λήξη υποβολής προσφορών) στα γραφεία του ∆ήµου Ηράκλειας στην οδό Πλ. Μπακογιάννη 2 (αίθουσα ∆ηµοτικού Συµβουλίου ), ενώπιον της αρµόδιας Επιτροπής . Εγγύηση συµµετοχής στο διαγωνισµό  δεν απαιτείται. </w:t>
      </w:r>
    </w:p>
    <w:p w:rsidR="000B0222" w:rsidRPr="000B0222" w:rsidRDefault="000B0222" w:rsidP="000B0222">
      <w:pPr>
        <w:suppressAutoHyphens w:val="0"/>
        <w:spacing w:after="0"/>
        <w:jc w:val="left"/>
        <w:rPr>
          <w:color w:val="000000"/>
          <w:szCs w:val="22"/>
          <w:lang w:val="el-GR" w:eastAsia="en-US"/>
        </w:rPr>
      </w:pPr>
      <w:r w:rsidRPr="000B0222">
        <w:rPr>
          <w:color w:val="000000"/>
          <w:szCs w:val="22"/>
          <w:lang w:val="el-GR" w:eastAsia="en-US"/>
        </w:rPr>
        <w:t xml:space="preserve">Ο ∆ήµος  και η Κ.Ε.Δ.Η.  διατηρούν  το δικαίωµα να µην εξαντλήσουν όλη την ποσότητα και αξία των προς προµήθεια ειδών εάν αυτό υπαγορεύουν οι ανάγκες τους. </w:t>
      </w:r>
    </w:p>
    <w:p w:rsidR="000B0222" w:rsidRPr="000B0222" w:rsidRDefault="000B0222" w:rsidP="000B0222">
      <w:pPr>
        <w:suppressAutoHyphens w:val="0"/>
        <w:spacing w:after="0"/>
        <w:jc w:val="left"/>
        <w:rPr>
          <w:color w:val="000000"/>
          <w:szCs w:val="22"/>
          <w:lang w:val="el-GR" w:eastAsia="en-US"/>
        </w:rPr>
      </w:pPr>
      <w:r w:rsidRPr="000B0222">
        <w:rPr>
          <w:color w:val="000000"/>
          <w:szCs w:val="22"/>
          <w:lang w:val="el-GR" w:eastAsia="en-US"/>
        </w:rPr>
        <w:t xml:space="preserve">Για περισσότερες πληροφορίες, οι ενδιαφερόµενοι µπορούν να απευθύνονται κατά τις εργάσιµες ηµέρες και ώρες στα γραφεία του ∆ήµου Ηράκλειας , οδός Πλ. Μπακογιάννη 2,  ή στο τηλέφωνο 23253-50141. </w:t>
      </w:r>
    </w:p>
    <w:p w:rsidR="000B0222" w:rsidRPr="000B0222" w:rsidRDefault="000B0222" w:rsidP="000B0222">
      <w:pPr>
        <w:keepNext/>
        <w:keepLines/>
        <w:suppressAutoHyphens w:val="0"/>
        <w:spacing w:after="160" w:line="256" w:lineRule="auto"/>
        <w:jc w:val="left"/>
        <w:outlineLvl w:val="0"/>
        <w:rPr>
          <w:rFonts w:eastAsia="Calibri"/>
          <w:b/>
          <w:color w:val="000000"/>
          <w:szCs w:val="22"/>
          <w:lang w:val="el-GR" w:eastAsia="el-GR"/>
        </w:rPr>
      </w:pPr>
      <w:r w:rsidRPr="000B0222">
        <w:rPr>
          <w:rFonts w:eastAsia="Calibri"/>
          <w:b/>
          <w:color w:val="000000"/>
          <w:szCs w:val="22"/>
          <w:lang w:val="el-GR" w:eastAsia="el-GR"/>
        </w:rPr>
        <w:t xml:space="preserve">                                                                                                                              </w:t>
      </w:r>
    </w:p>
    <w:p w:rsidR="000B0222" w:rsidRPr="000B0222" w:rsidRDefault="000B0222" w:rsidP="000B0222">
      <w:pPr>
        <w:keepNext/>
        <w:keepLines/>
        <w:suppressAutoHyphens w:val="0"/>
        <w:spacing w:after="160" w:line="256" w:lineRule="auto"/>
        <w:jc w:val="left"/>
        <w:outlineLvl w:val="0"/>
        <w:rPr>
          <w:rFonts w:eastAsia="Calibri"/>
          <w:b/>
          <w:color w:val="000000"/>
          <w:szCs w:val="22"/>
          <w:lang w:val="el-GR" w:eastAsia="el-GR"/>
        </w:rPr>
      </w:pPr>
      <w:r w:rsidRPr="000B0222">
        <w:rPr>
          <w:rFonts w:eastAsia="Calibri"/>
          <w:b/>
          <w:color w:val="000000"/>
          <w:szCs w:val="22"/>
          <w:lang w:val="el-GR" w:eastAsia="el-GR"/>
        </w:rPr>
        <w:t xml:space="preserve">                                                                                                                              Ο  ΑΝΤΙΔΗΜΑΡΧΟΣ     </w:t>
      </w:r>
    </w:p>
    <w:p w:rsidR="000B0222" w:rsidRPr="000B0222" w:rsidRDefault="000B0222" w:rsidP="000B0222">
      <w:pPr>
        <w:suppressAutoHyphens w:val="0"/>
        <w:spacing w:after="160" w:line="256" w:lineRule="auto"/>
        <w:jc w:val="left"/>
        <w:rPr>
          <w:rFonts w:ascii="Verdana" w:eastAsia="SimSun" w:hAnsi="Verdana" w:cs="Verdana"/>
          <w:sz w:val="20"/>
          <w:szCs w:val="20"/>
          <w:lang w:val="el-GR"/>
        </w:rPr>
      </w:pPr>
      <w:r w:rsidRPr="000B0222">
        <w:rPr>
          <w:rFonts w:eastAsia="Calibri"/>
          <w:b/>
          <w:color w:val="000000"/>
          <w:szCs w:val="22"/>
          <w:lang w:val="el-GR" w:eastAsia="el-GR"/>
        </w:rPr>
        <w:t xml:space="preserve">                                                                                                                            ΧΑΒΑΛΕΣ ΔΗΜΗΤΡΙΟΣ</w:t>
      </w:r>
    </w:p>
    <w:p w:rsidR="000B0222" w:rsidRDefault="000B0222"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0B0222" w:rsidRDefault="000B0222" w:rsidP="000E6F1A">
      <w:pPr>
        <w:jc w:val="center"/>
        <w:rPr>
          <w:rFonts w:asciiTheme="minorHAnsi" w:hAnsiTheme="minorHAnsi" w:cstheme="minorHAnsi"/>
          <w:b/>
          <w:sz w:val="24"/>
          <w:u w:val="single"/>
          <w:lang w:val="el-GR"/>
        </w:rPr>
      </w:pPr>
    </w:p>
    <w:p w:rsidR="000B0222" w:rsidRDefault="000B0222" w:rsidP="000E6F1A">
      <w:pPr>
        <w:jc w:val="center"/>
        <w:rPr>
          <w:rFonts w:asciiTheme="minorHAnsi" w:hAnsiTheme="minorHAnsi" w:cstheme="minorHAnsi"/>
          <w:b/>
          <w:sz w:val="24"/>
          <w:u w:val="single"/>
          <w:lang w:val="el-GR"/>
        </w:rPr>
      </w:pPr>
    </w:p>
    <w:p w:rsidR="000B0222" w:rsidRDefault="000B0222" w:rsidP="000E6F1A">
      <w:pPr>
        <w:jc w:val="center"/>
        <w:rPr>
          <w:rFonts w:asciiTheme="minorHAnsi" w:hAnsiTheme="minorHAnsi" w:cstheme="minorHAnsi"/>
          <w:b/>
          <w:sz w:val="24"/>
          <w:u w:val="single"/>
          <w:lang w:val="el-GR"/>
        </w:rPr>
      </w:pPr>
    </w:p>
    <w:p w:rsidR="00432295" w:rsidRDefault="00432295" w:rsidP="000E6F1A">
      <w:pPr>
        <w:jc w:val="center"/>
        <w:rPr>
          <w:rFonts w:asciiTheme="minorHAnsi" w:hAnsiTheme="minorHAnsi" w:cstheme="minorHAnsi"/>
          <w:b/>
          <w:sz w:val="24"/>
          <w:u w:val="single"/>
          <w:lang w:val="el-GR"/>
        </w:rPr>
      </w:pPr>
    </w:p>
    <w:p w:rsidR="00976298" w:rsidRDefault="00976298" w:rsidP="000E6F1A">
      <w:pPr>
        <w:jc w:val="center"/>
        <w:rPr>
          <w:rFonts w:asciiTheme="minorHAnsi" w:hAnsiTheme="minorHAnsi" w:cstheme="minorHAnsi"/>
          <w:b/>
          <w:sz w:val="24"/>
          <w:u w:val="single"/>
          <w:lang w:val="el-GR"/>
        </w:rPr>
      </w:pPr>
    </w:p>
    <w:p w:rsidR="000E6F1A" w:rsidRPr="000E6F1A" w:rsidRDefault="000E6F1A" w:rsidP="000E6F1A">
      <w:pPr>
        <w:jc w:val="center"/>
        <w:rPr>
          <w:rFonts w:asciiTheme="minorHAnsi" w:hAnsiTheme="minorHAnsi" w:cstheme="minorHAnsi"/>
          <w:b/>
          <w:sz w:val="24"/>
          <w:u w:val="single"/>
          <w:lang w:val="el-GR"/>
        </w:rPr>
      </w:pPr>
      <w:r w:rsidRPr="000E6F1A">
        <w:rPr>
          <w:rFonts w:asciiTheme="minorHAnsi" w:hAnsiTheme="minorHAnsi" w:cstheme="minorHAnsi"/>
          <w:b/>
          <w:sz w:val="24"/>
          <w:u w:val="single"/>
          <w:lang w:val="el-GR"/>
        </w:rPr>
        <w:lastRenderedPageBreak/>
        <w:t>ΠΑΡΑΡΤΗΜΑ 1</w:t>
      </w:r>
    </w:p>
    <w:p w:rsidR="000E6F1A" w:rsidRPr="000E6F1A" w:rsidRDefault="000E6F1A" w:rsidP="000E6F1A">
      <w:pPr>
        <w:jc w:val="center"/>
        <w:rPr>
          <w:rFonts w:asciiTheme="minorHAnsi" w:hAnsiTheme="minorHAnsi" w:cstheme="minorHAnsi"/>
          <w:b/>
          <w:sz w:val="24"/>
          <w:u w:val="single"/>
          <w:lang w:val="el-GR"/>
        </w:rPr>
      </w:pPr>
    </w:p>
    <w:p w:rsidR="000E6F1A" w:rsidRPr="000E6F1A" w:rsidRDefault="000E6F1A" w:rsidP="000E6F1A">
      <w:pPr>
        <w:jc w:val="center"/>
        <w:rPr>
          <w:rFonts w:asciiTheme="minorHAnsi" w:hAnsiTheme="minorHAnsi" w:cstheme="minorHAnsi"/>
          <w:b/>
          <w:sz w:val="24"/>
          <w:u w:val="single"/>
          <w:lang w:val="el-GR"/>
        </w:rPr>
      </w:pPr>
      <w:r w:rsidRPr="000E6F1A">
        <w:rPr>
          <w:rFonts w:asciiTheme="minorHAnsi" w:hAnsiTheme="minorHAnsi" w:cstheme="minorHAnsi"/>
          <w:b/>
          <w:sz w:val="24"/>
          <w:u w:val="single"/>
          <w:lang w:val="el-GR"/>
        </w:rPr>
        <w:t>ΕΝΤΥΠΟ ΟΙΚΟΝΟΜΙΚΗΣ ΠΡΟΣΦΟΡΑΣ</w:t>
      </w:r>
    </w:p>
    <w:p w:rsidR="000E6F1A" w:rsidRPr="000E6F1A" w:rsidRDefault="000E6F1A" w:rsidP="000E6F1A">
      <w:pPr>
        <w:jc w:val="center"/>
        <w:rPr>
          <w:rFonts w:asciiTheme="minorHAnsi" w:hAnsiTheme="minorHAnsi" w:cstheme="minorHAnsi"/>
          <w:sz w:val="24"/>
          <w:u w:val="single"/>
          <w:lang w:val="el-GR"/>
        </w:rPr>
      </w:pPr>
      <w:r w:rsidRPr="000E6F1A">
        <w:rPr>
          <w:rFonts w:asciiTheme="minorHAnsi" w:hAnsiTheme="minorHAnsi" w:cstheme="minorHAnsi"/>
          <w:sz w:val="24"/>
          <w:lang w:val="el-GR"/>
        </w:rPr>
        <w:t xml:space="preserve">Για την </w:t>
      </w:r>
      <w:r w:rsidRPr="000E6F1A">
        <w:rPr>
          <w:rFonts w:asciiTheme="minorHAnsi" w:hAnsiTheme="minorHAnsi" w:cstheme="minorHAnsi"/>
          <w:bCs/>
          <w:sz w:val="24"/>
          <w:lang w:val="el-GR"/>
        </w:rPr>
        <w:t>υπ’αρίθμ.</w:t>
      </w:r>
      <w:r w:rsidR="007C03DE">
        <w:rPr>
          <w:rFonts w:asciiTheme="minorHAnsi" w:hAnsiTheme="minorHAnsi" w:cstheme="minorHAnsi"/>
          <w:bCs/>
          <w:sz w:val="24"/>
          <w:lang w:val="el-GR"/>
        </w:rPr>
        <w:t>πρωτ.</w:t>
      </w:r>
      <w:r w:rsidR="007C03DE" w:rsidRPr="007C03DE">
        <w:rPr>
          <w:rFonts w:asciiTheme="minorHAnsi" w:hAnsiTheme="minorHAnsi" w:cstheme="minorHAnsi"/>
          <w:bCs/>
          <w:sz w:val="24"/>
          <w:lang w:val="el-GR"/>
        </w:rPr>
        <w:t xml:space="preserve">: </w:t>
      </w:r>
      <w:r w:rsidR="007C03DE">
        <w:rPr>
          <w:rFonts w:asciiTheme="minorHAnsi" w:hAnsiTheme="minorHAnsi" w:cstheme="minorHAnsi"/>
          <w:bCs/>
          <w:sz w:val="24"/>
          <w:lang w:val="el-GR"/>
        </w:rPr>
        <w:t>……</w:t>
      </w:r>
      <w:r w:rsidR="007C03DE" w:rsidRPr="007C03DE">
        <w:rPr>
          <w:rFonts w:asciiTheme="minorHAnsi" w:hAnsiTheme="minorHAnsi" w:cstheme="minorHAnsi"/>
          <w:bCs/>
          <w:sz w:val="24"/>
          <w:lang w:val="el-GR"/>
        </w:rPr>
        <w:t>.</w:t>
      </w:r>
      <w:r w:rsidRPr="000E6F1A">
        <w:rPr>
          <w:rFonts w:asciiTheme="minorHAnsi" w:hAnsiTheme="minorHAnsi" w:cstheme="minorHAnsi"/>
          <w:sz w:val="24"/>
          <w:lang w:val="el-GR"/>
        </w:rPr>
        <w:t>/</w:t>
      </w:r>
      <w:r w:rsidR="007C03DE">
        <w:rPr>
          <w:rFonts w:asciiTheme="minorHAnsi" w:hAnsiTheme="minorHAnsi" w:cstheme="minorHAnsi"/>
          <w:sz w:val="24"/>
          <w:lang w:val="el-GR"/>
        </w:rPr>
        <w:t>…</w:t>
      </w:r>
      <w:r w:rsidR="007C03DE" w:rsidRPr="007C03DE">
        <w:rPr>
          <w:rFonts w:asciiTheme="minorHAnsi" w:hAnsiTheme="minorHAnsi" w:cstheme="minorHAnsi"/>
          <w:sz w:val="24"/>
          <w:lang w:val="el-GR"/>
        </w:rPr>
        <w:t>.</w:t>
      </w:r>
      <w:r w:rsidRPr="000E6F1A">
        <w:rPr>
          <w:rFonts w:asciiTheme="minorHAnsi" w:hAnsiTheme="minorHAnsi" w:cstheme="minorHAnsi"/>
          <w:sz w:val="24"/>
          <w:lang w:val="el-GR"/>
        </w:rPr>
        <w:t>-</w:t>
      </w:r>
      <w:r w:rsidR="007C03DE">
        <w:rPr>
          <w:rFonts w:asciiTheme="minorHAnsi" w:hAnsiTheme="minorHAnsi" w:cstheme="minorHAnsi"/>
          <w:sz w:val="24"/>
          <w:lang w:val="el-GR"/>
        </w:rPr>
        <w:t>…</w:t>
      </w:r>
      <w:r w:rsidR="007C03DE" w:rsidRPr="007C03DE">
        <w:rPr>
          <w:rFonts w:asciiTheme="minorHAnsi" w:hAnsiTheme="minorHAnsi" w:cstheme="minorHAnsi"/>
          <w:sz w:val="24"/>
          <w:lang w:val="el-GR"/>
        </w:rPr>
        <w:t>..</w:t>
      </w:r>
      <w:r w:rsidRPr="000E6F1A">
        <w:rPr>
          <w:rFonts w:asciiTheme="minorHAnsi" w:hAnsiTheme="minorHAnsi" w:cstheme="minorHAnsi"/>
          <w:sz w:val="24"/>
          <w:lang w:val="el-GR"/>
        </w:rPr>
        <w:t>-20</w:t>
      </w:r>
      <w:r w:rsidR="007C03DE" w:rsidRPr="007C03DE">
        <w:rPr>
          <w:rFonts w:asciiTheme="minorHAnsi" w:hAnsiTheme="minorHAnsi" w:cstheme="minorHAnsi"/>
          <w:sz w:val="24"/>
          <w:lang w:val="el-GR"/>
        </w:rPr>
        <w:t>20</w:t>
      </w:r>
      <w:r w:rsidRPr="000E6F1A">
        <w:rPr>
          <w:rFonts w:asciiTheme="minorHAnsi" w:hAnsiTheme="minorHAnsi" w:cstheme="minorHAnsi"/>
          <w:sz w:val="24"/>
          <w:lang w:val="el-GR"/>
        </w:rPr>
        <w:t xml:space="preserve"> διακήρυξη του Δήμου Ηράκλειας με τίτλο:</w:t>
      </w:r>
    </w:p>
    <w:p w:rsidR="000E6F1A" w:rsidRPr="000E6F1A" w:rsidRDefault="000E6F1A" w:rsidP="000E6F1A">
      <w:pPr>
        <w:jc w:val="center"/>
        <w:rPr>
          <w:rFonts w:asciiTheme="minorHAnsi" w:hAnsiTheme="minorHAnsi" w:cstheme="minorHAnsi"/>
          <w:sz w:val="24"/>
          <w:lang w:val="el-GR"/>
        </w:rPr>
      </w:pPr>
      <w:r w:rsidRPr="000E6F1A">
        <w:rPr>
          <w:rFonts w:asciiTheme="minorHAnsi" w:hAnsiTheme="minorHAnsi" w:cstheme="minorHAnsi"/>
          <w:sz w:val="24"/>
          <w:lang w:val="el-GR"/>
        </w:rPr>
        <w:t>«</w:t>
      </w:r>
      <w:r w:rsidRPr="000E6F1A">
        <w:rPr>
          <w:rFonts w:asciiTheme="minorHAnsi" w:hAnsiTheme="minorHAnsi" w:cstheme="minorHAnsi"/>
          <w:b/>
          <w:sz w:val="24"/>
          <w:lang w:val="el-GR"/>
        </w:rPr>
        <w:t xml:space="preserve">ΠΡΟΜΗΘΕΙΑ ΤΡΟΦΙΜΩΝ ΤΟΥ ΔΗΜΟΥ ΗΡΑΚΛΕΙΑΣ ΚΑΙ </w:t>
      </w:r>
      <w:r w:rsidR="007C03DE">
        <w:rPr>
          <w:rFonts w:asciiTheme="minorHAnsi" w:hAnsiTheme="minorHAnsi" w:cstheme="minorHAnsi"/>
          <w:b/>
          <w:sz w:val="24"/>
          <w:lang w:val="el-GR"/>
        </w:rPr>
        <w:t xml:space="preserve">ΤΗΣ Κ.Ε.Δ.Η. </w:t>
      </w:r>
      <w:r w:rsidRPr="000E6F1A">
        <w:rPr>
          <w:rFonts w:asciiTheme="minorHAnsi" w:hAnsiTheme="minorHAnsi" w:cstheme="minorHAnsi"/>
          <w:b/>
          <w:sz w:val="24"/>
          <w:lang w:val="el-GR"/>
        </w:rPr>
        <w:t xml:space="preserve"> 20</w:t>
      </w:r>
      <w:r w:rsidR="007C03DE">
        <w:rPr>
          <w:rFonts w:asciiTheme="minorHAnsi" w:hAnsiTheme="minorHAnsi" w:cstheme="minorHAnsi"/>
          <w:b/>
          <w:sz w:val="24"/>
          <w:lang w:val="el-GR"/>
        </w:rPr>
        <w:t>20</w:t>
      </w:r>
      <w:r w:rsidRPr="000E6F1A">
        <w:rPr>
          <w:rFonts w:asciiTheme="minorHAnsi" w:hAnsiTheme="minorHAnsi" w:cstheme="minorHAnsi"/>
          <w:b/>
          <w:sz w:val="24"/>
          <w:lang w:val="el-GR"/>
        </w:rPr>
        <w:t>-202</w:t>
      </w:r>
      <w:r w:rsidR="007C03DE">
        <w:rPr>
          <w:rFonts w:asciiTheme="minorHAnsi" w:hAnsiTheme="minorHAnsi" w:cstheme="minorHAnsi"/>
          <w:b/>
          <w:sz w:val="24"/>
          <w:lang w:val="el-GR"/>
        </w:rPr>
        <w:t>1</w:t>
      </w:r>
      <w:r w:rsidRPr="000E6F1A">
        <w:rPr>
          <w:rFonts w:asciiTheme="minorHAnsi" w:hAnsiTheme="minorHAnsi" w:cstheme="minorHAnsi"/>
          <w:sz w:val="24"/>
          <w:lang w:val="el-GR"/>
        </w:rPr>
        <w:t>»</w:t>
      </w:r>
    </w:p>
    <w:p w:rsidR="000E6F1A" w:rsidRPr="000E6F1A" w:rsidRDefault="000E6F1A" w:rsidP="000E6F1A">
      <w:pPr>
        <w:jc w:val="center"/>
        <w:rPr>
          <w:rFonts w:asciiTheme="minorHAnsi" w:hAnsiTheme="minorHAnsi" w:cstheme="minorHAnsi"/>
          <w:sz w:val="24"/>
          <w:lang w:val="el-GR"/>
        </w:rPr>
      </w:pPr>
    </w:p>
    <w:p w:rsidR="000E6F1A" w:rsidRPr="000E6F1A" w:rsidRDefault="000E6F1A" w:rsidP="000E6F1A">
      <w:pPr>
        <w:jc w:val="center"/>
        <w:rPr>
          <w:rFonts w:asciiTheme="minorHAnsi" w:hAnsiTheme="minorHAnsi" w:cstheme="minorHAnsi"/>
          <w:sz w:val="24"/>
          <w:highlight w:val="red"/>
          <w:lang w:val="el-GR"/>
        </w:rPr>
      </w:pPr>
      <w:r w:rsidRPr="000E6F1A">
        <w:rPr>
          <w:rFonts w:asciiTheme="minorHAnsi" w:hAnsiTheme="minorHAnsi" w:cstheme="minorHAnsi"/>
          <w:sz w:val="24"/>
          <w:lang w:val="el-GR"/>
        </w:rPr>
        <w:t xml:space="preserve">Συνολικού προϋπολογισμού </w:t>
      </w:r>
      <w:r w:rsidR="007C03DE">
        <w:rPr>
          <w:rFonts w:asciiTheme="minorHAnsi" w:hAnsiTheme="minorHAnsi" w:cstheme="minorHAnsi"/>
          <w:sz w:val="24"/>
          <w:lang w:val="el-GR"/>
        </w:rPr>
        <w:t>26</w:t>
      </w:r>
      <w:r w:rsidRPr="000E6F1A">
        <w:rPr>
          <w:rFonts w:asciiTheme="minorHAnsi" w:hAnsiTheme="minorHAnsi" w:cstheme="minorHAnsi"/>
          <w:sz w:val="24"/>
          <w:lang w:val="el-GR"/>
        </w:rPr>
        <w:t>.</w:t>
      </w:r>
      <w:r w:rsidR="007C03DE">
        <w:rPr>
          <w:rFonts w:asciiTheme="minorHAnsi" w:hAnsiTheme="minorHAnsi" w:cstheme="minorHAnsi"/>
          <w:sz w:val="24"/>
          <w:lang w:val="el-GR"/>
        </w:rPr>
        <w:t>685</w:t>
      </w:r>
      <w:r w:rsidRPr="000E6F1A">
        <w:rPr>
          <w:rFonts w:asciiTheme="minorHAnsi" w:hAnsiTheme="minorHAnsi" w:cstheme="minorHAnsi"/>
          <w:sz w:val="24"/>
          <w:lang w:val="el-GR"/>
        </w:rPr>
        <w:t>,</w:t>
      </w:r>
      <w:r w:rsidR="007C03DE">
        <w:rPr>
          <w:rFonts w:asciiTheme="minorHAnsi" w:hAnsiTheme="minorHAnsi" w:cstheme="minorHAnsi"/>
          <w:sz w:val="24"/>
          <w:lang w:val="el-GR"/>
        </w:rPr>
        <w:t>34</w:t>
      </w:r>
      <w:r w:rsidRPr="000E6F1A">
        <w:rPr>
          <w:rFonts w:asciiTheme="minorHAnsi" w:hAnsiTheme="minorHAnsi" w:cstheme="minorHAnsi"/>
          <w:sz w:val="24"/>
          <w:lang w:val="el-GR"/>
        </w:rPr>
        <w:t>€ (με ΦΠΑ).</w:t>
      </w:r>
    </w:p>
    <w:p w:rsidR="000E6F1A" w:rsidRPr="00E0266C" w:rsidRDefault="000E6F1A" w:rsidP="000E6F1A">
      <w:pPr>
        <w:jc w:val="center"/>
        <w:rPr>
          <w:rFonts w:asciiTheme="minorHAnsi" w:hAnsiTheme="minorHAnsi" w:cstheme="minorHAnsi"/>
          <w:sz w:val="24"/>
          <w:lang w:val="el-GR"/>
        </w:rPr>
      </w:pPr>
      <w:r w:rsidRPr="000E6F1A">
        <w:rPr>
          <w:rFonts w:asciiTheme="minorHAnsi" w:hAnsiTheme="minorHAnsi" w:cstheme="minorHAnsi"/>
          <w:sz w:val="24"/>
          <w:lang w:val="el-GR"/>
        </w:rPr>
        <w:t>Προϋπολογισμός ομάδας:</w:t>
      </w:r>
      <w:r w:rsidR="00256F9E">
        <w:rPr>
          <w:rFonts w:asciiTheme="minorHAnsi" w:hAnsiTheme="minorHAnsi" w:cstheme="minorHAnsi"/>
          <w:sz w:val="24"/>
          <w:lang w:val="el-GR"/>
        </w:rPr>
        <w:t>…………………….</w:t>
      </w:r>
      <w:r w:rsidRPr="000E6F1A">
        <w:rPr>
          <w:rFonts w:asciiTheme="minorHAnsi" w:hAnsiTheme="minorHAnsi" w:cstheme="minorHAnsi"/>
          <w:sz w:val="24"/>
          <w:lang w:val="el-GR"/>
        </w:rPr>
        <w:t xml:space="preserve">€ </w:t>
      </w:r>
      <w:r w:rsidRPr="00E0266C">
        <w:rPr>
          <w:rFonts w:asciiTheme="minorHAnsi" w:hAnsiTheme="minorHAnsi" w:cstheme="minorHAnsi"/>
          <w:sz w:val="24"/>
          <w:lang w:val="el-GR"/>
        </w:rPr>
        <w:t>(με ΦΠΑ)</w:t>
      </w:r>
    </w:p>
    <w:p w:rsidR="000E6F1A" w:rsidRPr="00E0266C" w:rsidRDefault="000E6F1A" w:rsidP="000E6F1A">
      <w:pPr>
        <w:jc w:val="center"/>
        <w:rPr>
          <w:rFonts w:asciiTheme="minorHAnsi" w:hAnsiTheme="minorHAnsi" w:cstheme="minorHAnsi"/>
          <w:sz w:val="24"/>
          <w:lang w:val="el-GR"/>
        </w:rPr>
      </w:pPr>
    </w:p>
    <w:p w:rsidR="000E6F1A" w:rsidRPr="000E6F1A" w:rsidRDefault="000E6F1A" w:rsidP="000E6F1A">
      <w:pPr>
        <w:tabs>
          <w:tab w:val="left" w:pos="2520"/>
        </w:tabs>
        <w:rPr>
          <w:rFonts w:asciiTheme="minorHAnsi" w:hAnsiTheme="minorHAnsi" w:cstheme="minorHAnsi"/>
          <w:sz w:val="24"/>
          <w:lang w:val="el-GR"/>
        </w:rPr>
      </w:pPr>
      <w:r w:rsidRPr="000E6F1A">
        <w:rPr>
          <w:rFonts w:asciiTheme="minorHAnsi" w:hAnsiTheme="minorHAnsi" w:cstheme="minorHAnsi"/>
          <w:sz w:val="24"/>
          <w:lang w:val="el-GR"/>
        </w:rPr>
        <w:t>ΕΚΤΕΛΕΣΗ</w:t>
      </w:r>
      <w:r w:rsidRPr="000E6F1A">
        <w:rPr>
          <w:rFonts w:asciiTheme="minorHAnsi" w:hAnsiTheme="minorHAnsi" w:cstheme="minorHAnsi"/>
          <w:sz w:val="24"/>
          <w:lang w:val="el-GR"/>
        </w:rPr>
        <w:tab/>
        <w:t>: ΣΥΝΟΠΤΙΚΟΣ  ΔΙΑΓΩΝΙΣΜΟΣ</w:t>
      </w:r>
    </w:p>
    <w:p w:rsidR="000E6F1A" w:rsidRDefault="000E6F1A" w:rsidP="000E6F1A">
      <w:pPr>
        <w:pStyle w:val="CharCharCharCharCharCharCharCharCharCharCharCharCharCharChar"/>
        <w:spacing w:after="0" w:line="240" w:lineRule="auto"/>
        <w:ind w:firstLine="0"/>
        <w:rPr>
          <w:rFonts w:asciiTheme="minorHAnsi" w:hAnsiTheme="minorHAnsi" w:cstheme="minorHAnsi"/>
          <w:sz w:val="24"/>
          <w:szCs w:val="24"/>
          <w:lang w:val="el-GR"/>
        </w:rPr>
      </w:pPr>
      <w:r>
        <w:rPr>
          <w:rFonts w:asciiTheme="minorHAnsi" w:hAnsiTheme="minorHAnsi" w:cstheme="minorHAnsi"/>
          <w:sz w:val="24"/>
          <w:szCs w:val="24"/>
          <w:lang w:val="el-GR"/>
        </w:rPr>
        <w:t xml:space="preserve">ΚΡΙΤΗΡΙΑ ΚΑΤΑΚΥΡΩΣΗΣ: </w:t>
      </w:r>
      <w:r>
        <w:rPr>
          <w:rFonts w:asciiTheme="minorHAnsi" w:hAnsiTheme="minorHAnsi" w:cstheme="minorHAnsi"/>
          <w:b/>
          <w:sz w:val="24"/>
          <w:szCs w:val="24"/>
          <w:lang w:val="el-GR"/>
        </w:rPr>
        <w:t>Ποσοστό έκπτωσης επί τοις εκατό (%)</w:t>
      </w:r>
      <w:r>
        <w:rPr>
          <w:rFonts w:asciiTheme="minorHAnsi" w:hAnsiTheme="minorHAnsi" w:cstheme="minorHAnsi"/>
          <w:sz w:val="24"/>
          <w:szCs w:val="24"/>
          <w:lang w:val="el-GR"/>
        </w:rPr>
        <w:t xml:space="preserve"> στη νόµιµα διαµορφούµενη κάθε φορά µέση τιµή λιανικής πώλησης του είδους την ηµέρα παράδοσης όπως αυτή προκύπτει από το εκδιδόµενο δελτίο πιστοποίησης τιµών της Υπηρεσίας Εµπορίου της οικείας Περιφέρειας σύµφωνα µε τις διατάξεις του άρθρου 13 του Ν.3438/2006.</w:t>
      </w:r>
    </w:p>
    <w:p w:rsidR="000E6F1A" w:rsidRPr="000E6F1A" w:rsidRDefault="000E6F1A" w:rsidP="000E6F1A">
      <w:pPr>
        <w:rPr>
          <w:rFonts w:asciiTheme="minorHAnsi" w:hAnsiTheme="minorHAnsi" w:cstheme="minorHAnsi"/>
          <w:sz w:val="24"/>
          <w:lang w:val="el-GR"/>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1"/>
        <w:gridCol w:w="8100"/>
      </w:tblGrid>
      <w:tr w:rsidR="000E6F1A">
        <w:trPr>
          <w:trHeight w:val="397"/>
        </w:trPr>
        <w:tc>
          <w:tcPr>
            <w:tcW w:w="1368"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Επιχείρηση</w:t>
            </w:r>
            <w:r>
              <w:rPr>
                <w:rFonts w:asciiTheme="minorHAnsi" w:hAnsiTheme="minorHAnsi" w:cstheme="minorHAnsi"/>
                <w:sz w:val="24"/>
                <w:lang w:val="en-US"/>
              </w:rPr>
              <w:t>:</w:t>
            </w:r>
          </w:p>
        </w:tc>
        <w:tc>
          <w:tcPr>
            <w:tcW w:w="8100" w:type="dxa"/>
            <w:vAlign w:val="center"/>
          </w:tcPr>
          <w:p w:rsidR="000E6F1A" w:rsidRDefault="000E6F1A">
            <w:pPr>
              <w:snapToGrid w:val="0"/>
              <w:ind w:firstLine="0"/>
              <w:rPr>
                <w:rFonts w:asciiTheme="minorHAnsi" w:eastAsia="SimSun" w:hAnsiTheme="minorHAnsi" w:cstheme="minorHAnsi"/>
                <w:sz w:val="24"/>
              </w:rPr>
            </w:pPr>
          </w:p>
        </w:tc>
      </w:tr>
      <w:tr w:rsidR="000E6F1A">
        <w:trPr>
          <w:trHeight w:val="397"/>
        </w:trPr>
        <w:tc>
          <w:tcPr>
            <w:tcW w:w="1368"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Έδρα</w:t>
            </w:r>
            <w:r>
              <w:rPr>
                <w:rFonts w:asciiTheme="minorHAnsi" w:hAnsiTheme="minorHAnsi" w:cstheme="minorHAnsi"/>
                <w:sz w:val="24"/>
              </w:rPr>
              <w:tab/>
              <w:t>:</w:t>
            </w:r>
          </w:p>
        </w:tc>
        <w:tc>
          <w:tcPr>
            <w:tcW w:w="8100" w:type="dxa"/>
            <w:vAlign w:val="center"/>
          </w:tcPr>
          <w:p w:rsidR="000E6F1A" w:rsidRDefault="000E6F1A">
            <w:pPr>
              <w:snapToGrid w:val="0"/>
              <w:ind w:firstLine="0"/>
              <w:rPr>
                <w:rFonts w:asciiTheme="minorHAnsi" w:eastAsia="SimSun" w:hAnsiTheme="minorHAnsi" w:cstheme="minorHAnsi"/>
                <w:sz w:val="24"/>
              </w:rPr>
            </w:pPr>
          </w:p>
        </w:tc>
      </w:tr>
      <w:tr w:rsidR="000E6F1A">
        <w:trPr>
          <w:trHeight w:val="397"/>
        </w:trPr>
        <w:tc>
          <w:tcPr>
            <w:tcW w:w="1368"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Διεύθυνση</w:t>
            </w:r>
            <w:r>
              <w:rPr>
                <w:rFonts w:asciiTheme="minorHAnsi" w:hAnsiTheme="minorHAnsi" w:cstheme="minorHAnsi"/>
                <w:sz w:val="24"/>
              </w:rPr>
              <w:tab/>
              <w:t>:</w:t>
            </w:r>
          </w:p>
        </w:tc>
        <w:tc>
          <w:tcPr>
            <w:tcW w:w="8100" w:type="dxa"/>
            <w:vAlign w:val="center"/>
          </w:tcPr>
          <w:p w:rsidR="000E6F1A" w:rsidRDefault="000E6F1A">
            <w:pPr>
              <w:snapToGrid w:val="0"/>
              <w:ind w:firstLine="0"/>
              <w:rPr>
                <w:rFonts w:asciiTheme="minorHAnsi" w:eastAsia="SimSun" w:hAnsiTheme="minorHAnsi" w:cstheme="minorHAnsi"/>
                <w:sz w:val="24"/>
              </w:rPr>
            </w:pPr>
          </w:p>
        </w:tc>
      </w:tr>
      <w:tr w:rsidR="000E6F1A">
        <w:trPr>
          <w:trHeight w:val="397"/>
        </w:trPr>
        <w:tc>
          <w:tcPr>
            <w:tcW w:w="1368"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Τηλέφωνο</w:t>
            </w:r>
            <w:r>
              <w:rPr>
                <w:rFonts w:asciiTheme="minorHAnsi" w:hAnsiTheme="minorHAnsi" w:cstheme="minorHAnsi"/>
                <w:sz w:val="24"/>
              </w:rPr>
              <w:tab/>
              <w:t>:</w:t>
            </w:r>
          </w:p>
        </w:tc>
        <w:tc>
          <w:tcPr>
            <w:tcW w:w="8100" w:type="dxa"/>
            <w:vAlign w:val="center"/>
          </w:tcPr>
          <w:p w:rsidR="000E6F1A" w:rsidRDefault="000E6F1A">
            <w:pPr>
              <w:snapToGrid w:val="0"/>
              <w:ind w:firstLine="0"/>
              <w:rPr>
                <w:rFonts w:asciiTheme="minorHAnsi" w:eastAsia="SimSun" w:hAnsiTheme="minorHAnsi" w:cstheme="minorHAnsi"/>
                <w:sz w:val="24"/>
              </w:rPr>
            </w:pPr>
          </w:p>
        </w:tc>
      </w:tr>
      <w:tr w:rsidR="000E6F1A">
        <w:trPr>
          <w:trHeight w:val="397"/>
        </w:trPr>
        <w:tc>
          <w:tcPr>
            <w:tcW w:w="1368"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Φαξ</w:t>
            </w:r>
            <w:r>
              <w:rPr>
                <w:rFonts w:asciiTheme="minorHAnsi" w:hAnsiTheme="minorHAnsi" w:cstheme="minorHAnsi"/>
                <w:sz w:val="24"/>
              </w:rPr>
              <w:tab/>
              <w:t>:</w:t>
            </w:r>
          </w:p>
        </w:tc>
        <w:tc>
          <w:tcPr>
            <w:tcW w:w="8100" w:type="dxa"/>
            <w:vAlign w:val="center"/>
          </w:tcPr>
          <w:p w:rsidR="000E6F1A" w:rsidRDefault="000E6F1A">
            <w:pPr>
              <w:snapToGrid w:val="0"/>
              <w:ind w:firstLine="0"/>
              <w:rPr>
                <w:rFonts w:asciiTheme="minorHAnsi" w:eastAsia="SimSun" w:hAnsiTheme="minorHAnsi" w:cstheme="minorHAnsi"/>
                <w:sz w:val="24"/>
              </w:rPr>
            </w:pPr>
          </w:p>
        </w:tc>
      </w:tr>
    </w:tbl>
    <w:p w:rsidR="000E6F1A" w:rsidRDefault="000E6F1A" w:rsidP="000E6F1A">
      <w:pPr>
        <w:widowControl w:val="0"/>
        <w:autoSpaceDE w:val="0"/>
        <w:autoSpaceDN w:val="0"/>
        <w:adjustRightInd w:val="0"/>
        <w:jc w:val="center"/>
        <w:rPr>
          <w:rFonts w:asciiTheme="minorHAnsi" w:eastAsia="SimSun" w:hAnsiTheme="minorHAnsi" w:cstheme="minorHAnsi"/>
          <w:b/>
          <w:bCs/>
          <w:sz w:val="24"/>
          <w:u w:val="single"/>
          <w:lang w:val="en-US"/>
        </w:rPr>
      </w:pPr>
    </w:p>
    <w:p w:rsidR="00BA16CD" w:rsidRPr="00256F9E" w:rsidRDefault="000E6F1A" w:rsidP="00BA16CD">
      <w:pPr>
        <w:widowControl w:val="0"/>
        <w:autoSpaceDE w:val="0"/>
        <w:autoSpaceDN w:val="0"/>
        <w:adjustRightInd w:val="0"/>
        <w:jc w:val="center"/>
        <w:rPr>
          <w:rFonts w:asciiTheme="minorHAnsi" w:hAnsiTheme="minorHAnsi" w:cstheme="minorHAnsi"/>
          <w:b/>
          <w:bCs/>
          <w:sz w:val="24"/>
          <w:u w:val="single"/>
          <w:lang w:val="en-US"/>
        </w:rPr>
      </w:pPr>
      <w:r w:rsidRPr="00BA16CD">
        <w:rPr>
          <w:rFonts w:asciiTheme="minorHAnsi" w:hAnsiTheme="minorHAnsi" w:cstheme="minorHAnsi"/>
          <w:b/>
          <w:bCs/>
          <w:sz w:val="24"/>
          <w:u w:val="single"/>
          <w:lang w:val="el-GR"/>
        </w:rPr>
        <w:t xml:space="preserve">ΟΜΑΔΑ </w:t>
      </w:r>
      <w:r w:rsidR="00256F9E">
        <w:rPr>
          <w:rFonts w:asciiTheme="minorHAnsi" w:hAnsiTheme="minorHAnsi" w:cstheme="minorHAnsi"/>
          <w:b/>
          <w:bCs/>
          <w:sz w:val="24"/>
          <w:u w:val="single"/>
          <w:lang w:val="el-GR"/>
        </w:rPr>
        <w:t>…..</w:t>
      </w:r>
      <w:r w:rsidR="00256F9E">
        <w:rPr>
          <w:rFonts w:asciiTheme="minorHAnsi" w:hAnsiTheme="minorHAnsi" w:cstheme="minorHAnsi"/>
          <w:b/>
          <w:bCs/>
          <w:sz w:val="24"/>
          <w:u w:val="single"/>
          <w:lang w:val="en-US"/>
        </w:rPr>
        <w:t>:</w:t>
      </w:r>
      <w:r w:rsidRPr="00BA16CD">
        <w:rPr>
          <w:rFonts w:asciiTheme="minorHAnsi" w:hAnsiTheme="minorHAnsi" w:cstheme="minorHAnsi"/>
          <w:b/>
          <w:bCs/>
          <w:sz w:val="24"/>
          <w:u w:val="single"/>
          <w:lang w:val="el-GR"/>
        </w:rPr>
        <w:t xml:space="preserve"> </w:t>
      </w:r>
      <w:r w:rsidR="00256F9E">
        <w:rPr>
          <w:rFonts w:asciiTheme="minorHAnsi" w:hAnsiTheme="minorHAnsi" w:cstheme="minorHAnsi"/>
          <w:b/>
          <w:bCs/>
          <w:sz w:val="24"/>
          <w:u w:val="single"/>
          <w:lang w:val="en-US"/>
        </w:rPr>
        <w:t>………………………………………………….</w:t>
      </w:r>
    </w:p>
    <w:p w:rsidR="000E6F1A" w:rsidRDefault="000E6F1A" w:rsidP="000E6F1A">
      <w:pPr>
        <w:widowControl w:val="0"/>
        <w:autoSpaceDE w:val="0"/>
        <w:autoSpaceDN w:val="0"/>
        <w:adjustRightInd w:val="0"/>
        <w:jc w:val="center"/>
        <w:rPr>
          <w:rFonts w:asciiTheme="minorHAnsi" w:hAnsiTheme="minorHAnsi" w:cstheme="minorHAnsi"/>
          <w:b/>
          <w:bCs/>
          <w:sz w:val="24"/>
          <w:u w:val="single"/>
          <w:lang w:val="el-GR"/>
        </w:rPr>
      </w:pPr>
    </w:p>
    <w:tbl>
      <w:tblPr>
        <w:tblW w:w="9645" w:type="dxa"/>
        <w:tblInd w:w="93" w:type="dxa"/>
        <w:tblLayout w:type="fixed"/>
        <w:tblLook w:val="04A0" w:firstRow="1" w:lastRow="0" w:firstColumn="1" w:lastColumn="0" w:noHBand="0" w:noVBand="1"/>
      </w:tblPr>
      <w:tblGrid>
        <w:gridCol w:w="2569"/>
        <w:gridCol w:w="1418"/>
        <w:gridCol w:w="1419"/>
        <w:gridCol w:w="2127"/>
        <w:gridCol w:w="2112"/>
      </w:tblGrid>
      <w:tr w:rsidR="000E6F1A" w:rsidRPr="000B0222" w:rsidTr="00F903CF">
        <w:trPr>
          <w:trHeight w:val="531"/>
        </w:trPr>
        <w:tc>
          <w:tcPr>
            <w:tcW w:w="2569" w:type="dxa"/>
            <w:tcBorders>
              <w:top w:val="single" w:sz="8" w:space="0" w:color="auto"/>
              <w:left w:val="single" w:sz="8" w:space="0" w:color="auto"/>
              <w:bottom w:val="single" w:sz="8" w:space="0" w:color="auto"/>
              <w:right w:val="single" w:sz="8" w:space="0" w:color="auto"/>
            </w:tcBorders>
            <w:shd w:val="clear" w:color="auto" w:fill="F3F3F3"/>
            <w:vAlign w:val="center"/>
            <w:hideMark/>
          </w:tcPr>
          <w:p w:rsidR="000E6F1A" w:rsidRPr="00256F9E" w:rsidRDefault="000E6F1A">
            <w:pPr>
              <w:snapToGrid w:val="0"/>
              <w:jc w:val="center"/>
              <w:rPr>
                <w:rFonts w:asciiTheme="minorHAnsi" w:eastAsia="SimSun" w:hAnsiTheme="minorHAnsi" w:cstheme="minorHAnsi"/>
                <w:b/>
                <w:bCs/>
                <w:sz w:val="24"/>
                <w:lang w:val="el-GR"/>
              </w:rPr>
            </w:pPr>
            <w:r w:rsidRPr="00256F9E">
              <w:rPr>
                <w:rFonts w:asciiTheme="minorHAnsi" w:hAnsiTheme="minorHAnsi" w:cstheme="minorHAnsi"/>
                <w:b/>
                <w:bCs/>
                <w:sz w:val="24"/>
                <w:lang w:val="el-GR"/>
              </w:rPr>
              <w:t>ΠΕΡΙΓΡΑΦΗ ΕΙΔΟΥΣ ΠΡΟΜΗΘΕΙΑΣ</w:t>
            </w:r>
          </w:p>
        </w:tc>
        <w:tc>
          <w:tcPr>
            <w:tcW w:w="1418" w:type="dxa"/>
            <w:tcBorders>
              <w:top w:val="single" w:sz="8" w:space="0" w:color="auto"/>
              <w:left w:val="nil"/>
              <w:bottom w:val="single" w:sz="8" w:space="0" w:color="auto"/>
              <w:right w:val="single" w:sz="8" w:space="0" w:color="auto"/>
            </w:tcBorders>
            <w:shd w:val="clear" w:color="auto" w:fill="F3F3F3"/>
            <w:vAlign w:val="center"/>
            <w:hideMark/>
          </w:tcPr>
          <w:p w:rsidR="000E6F1A" w:rsidRPr="00256F9E" w:rsidRDefault="000E6F1A">
            <w:pPr>
              <w:snapToGrid w:val="0"/>
              <w:jc w:val="center"/>
              <w:rPr>
                <w:rFonts w:asciiTheme="minorHAnsi" w:eastAsia="SimSun" w:hAnsiTheme="minorHAnsi" w:cstheme="minorHAnsi"/>
                <w:b/>
                <w:bCs/>
                <w:sz w:val="24"/>
                <w:lang w:val="el-GR"/>
              </w:rPr>
            </w:pPr>
            <w:r w:rsidRPr="00256F9E">
              <w:rPr>
                <w:rFonts w:asciiTheme="minorHAnsi" w:hAnsiTheme="minorHAnsi" w:cstheme="minorHAnsi"/>
                <w:b/>
                <w:bCs/>
                <w:sz w:val="24"/>
                <w:lang w:val="el-GR"/>
              </w:rPr>
              <w:t>ΜΟΝΑΔΑ ΜΕΤΡΗΣΗΣ</w:t>
            </w:r>
          </w:p>
        </w:tc>
        <w:tc>
          <w:tcPr>
            <w:tcW w:w="1419" w:type="dxa"/>
            <w:tcBorders>
              <w:top w:val="single" w:sz="8" w:space="0" w:color="auto"/>
              <w:left w:val="nil"/>
              <w:bottom w:val="single" w:sz="8" w:space="0" w:color="auto"/>
              <w:right w:val="single" w:sz="8" w:space="0" w:color="auto"/>
            </w:tcBorders>
            <w:shd w:val="clear" w:color="auto" w:fill="F3F3F3"/>
            <w:vAlign w:val="center"/>
            <w:hideMark/>
          </w:tcPr>
          <w:p w:rsidR="000E6F1A" w:rsidRPr="00256F9E" w:rsidRDefault="000E6F1A">
            <w:pPr>
              <w:snapToGrid w:val="0"/>
              <w:jc w:val="center"/>
              <w:rPr>
                <w:rFonts w:asciiTheme="minorHAnsi" w:eastAsia="SimSun" w:hAnsiTheme="minorHAnsi" w:cstheme="minorHAnsi"/>
                <w:b/>
                <w:bCs/>
                <w:sz w:val="24"/>
                <w:lang w:val="el-GR"/>
              </w:rPr>
            </w:pPr>
            <w:r w:rsidRPr="00256F9E">
              <w:rPr>
                <w:rFonts w:asciiTheme="minorHAnsi" w:hAnsiTheme="minorHAnsi" w:cstheme="minorHAnsi"/>
                <w:b/>
                <w:bCs/>
                <w:sz w:val="24"/>
                <w:lang w:val="el-GR"/>
              </w:rPr>
              <w:t>ΠΟΣΟΤΗΤΑ</w:t>
            </w:r>
          </w:p>
        </w:tc>
        <w:tc>
          <w:tcPr>
            <w:tcW w:w="2127" w:type="dxa"/>
            <w:tcBorders>
              <w:top w:val="single" w:sz="8" w:space="0" w:color="auto"/>
              <w:left w:val="nil"/>
              <w:bottom w:val="single" w:sz="8" w:space="0" w:color="auto"/>
              <w:right w:val="single" w:sz="8" w:space="0" w:color="auto"/>
            </w:tcBorders>
            <w:shd w:val="clear" w:color="auto" w:fill="F3F3F3"/>
            <w:vAlign w:val="center"/>
            <w:hideMark/>
          </w:tcPr>
          <w:p w:rsidR="000E6F1A" w:rsidRPr="000E6F1A" w:rsidRDefault="000E6F1A">
            <w:pPr>
              <w:snapToGrid w:val="0"/>
              <w:jc w:val="center"/>
              <w:rPr>
                <w:rFonts w:asciiTheme="minorHAnsi" w:eastAsia="SimSun" w:hAnsiTheme="minorHAnsi" w:cstheme="minorHAnsi"/>
                <w:b/>
                <w:bCs/>
                <w:sz w:val="24"/>
                <w:lang w:val="el-GR"/>
              </w:rPr>
            </w:pPr>
            <w:r w:rsidRPr="000E6F1A">
              <w:rPr>
                <w:rFonts w:asciiTheme="minorHAnsi" w:hAnsiTheme="minorHAnsi" w:cstheme="minorHAnsi"/>
                <w:b/>
                <w:bCs/>
                <w:sz w:val="24"/>
                <w:lang w:val="el-GR"/>
              </w:rPr>
              <w:t>ΠΡΟΣΦΕΡΟΜΕΝΟ ΠΟΣΟΣΤΟ ΕΚΠΤΩΣΗΣ ΕΠΙ ΤΗΣ ΕΚΑΤΟ (%) ΑΡΙΘΜΗΤΙΚΑ</w:t>
            </w:r>
          </w:p>
        </w:tc>
        <w:tc>
          <w:tcPr>
            <w:tcW w:w="2112" w:type="dxa"/>
            <w:tcBorders>
              <w:top w:val="single" w:sz="8" w:space="0" w:color="auto"/>
              <w:left w:val="nil"/>
              <w:bottom w:val="single" w:sz="8" w:space="0" w:color="auto"/>
              <w:right w:val="single" w:sz="8" w:space="0" w:color="auto"/>
            </w:tcBorders>
            <w:shd w:val="clear" w:color="auto" w:fill="F3F3F3"/>
            <w:vAlign w:val="center"/>
            <w:hideMark/>
          </w:tcPr>
          <w:p w:rsidR="000E6F1A" w:rsidRPr="000E6F1A" w:rsidRDefault="000E6F1A">
            <w:pPr>
              <w:snapToGrid w:val="0"/>
              <w:jc w:val="center"/>
              <w:rPr>
                <w:rFonts w:asciiTheme="minorHAnsi" w:eastAsia="SimSun" w:hAnsiTheme="minorHAnsi" w:cstheme="minorHAnsi"/>
                <w:b/>
                <w:bCs/>
                <w:sz w:val="24"/>
                <w:lang w:val="el-GR"/>
              </w:rPr>
            </w:pPr>
            <w:r w:rsidRPr="000E6F1A">
              <w:rPr>
                <w:rFonts w:asciiTheme="minorHAnsi" w:hAnsiTheme="minorHAnsi" w:cstheme="minorHAnsi"/>
                <w:b/>
                <w:bCs/>
                <w:sz w:val="24"/>
                <w:lang w:val="el-GR"/>
              </w:rPr>
              <w:t>ΠΡΟΣΦΕΡΟΜΕΝΟ ΠΟΣΟΣΤΟ ΕΚΠΤΩΣΗΣ ΕΠΙ ΤΗΣ ΕΚΑΤΟ (%) ΟΛΟΓΡΑΦΩΣ</w:t>
            </w:r>
          </w:p>
        </w:tc>
      </w:tr>
      <w:tr w:rsidR="000E6F1A" w:rsidTr="00F903CF">
        <w:trPr>
          <w:trHeight w:val="454"/>
        </w:trPr>
        <w:tc>
          <w:tcPr>
            <w:tcW w:w="2569" w:type="dxa"/>
            <w:tcBorders>
              <w:top w:val="nil"/>
              <w:left w:val="single" w:sz="8" w:space="0" w:color="auto"/>
              <w:bottom w:val="single" w:sz="8" w:space="0" w:color="auto"/>
              <w:right w:val="single" w:sz="8" w:space="0" w:color="auto"/>
            </w:tcBorders>
            <w:vAlign w:val="center"/>
            <w:hideMark/>
          </w:tcPr>
          <w:p w:rsidR="000E6F1A" w:rsidRDefault="000E6F1A">
            <w:pPr>
              <w:snapToGrid w:val="0"/>
              <w:jc w:val="center"/>
              <w:rPr>
                <w:rFonts w:asciiTheme="minorHAnsi" w:eastAsia="SimSun" w:hAnsiTheme="minorHAnsi" w:cstheme="minorHAnsi"/>
                <w:sz w:val="24"/>
              </w:rPr>
            </w:pPr>
            <w:r>
              <w:rPr>
                <w:rFonts w:asciiTheme="minorHAnsi" w:hAnsiTheme="minorHAnsi" w:cstheme="minorHAnsi"/>
                <w:sz w:val="24"/>
              </w:rPr>
              <w:t>………………………….</w:t>
            </w:r>
          </w:p>
        </w:tc>
        <w:tc>
          <w:tcPr>
            <w:tcW w:w="1418" w:type="dxa"/>
            <w:tcBorders>
              <w:top w:val="nil"/>
              <w:left w:val="nil"/>
              <w:bottom w:val="single" w:sz="8" w:space="0" w:color="auto"/>
              <w:right w:val="single" w:sz="8" w:space="0" w:color="auto"/>
            </w:tcBorders>
            <w:vAlign w:val="center"/>
            <w:hideMark/>
          </w:tcPr>
          <w:p w:rsidR="000E6F1A" w:rsidRDefault="000E6F1A">
            <w:pPr>
              <w:snapToGrid w:val="0"/>
              <w:jc w:val="center"/>
              <w:rPr>
                <w:rFonts w:asciiTheme="minorHAnsi" w:eastAsia="SimSun" w:hAnsiTheme="minorHAnsi" w:cstheme="minorHAnsi"/>
                <w:sz w:val="24"/>
              </w:rPr>
            </w:pPr>
            <w:r>
              <w:rPr>
                <w:rFonts w:asciiTheme="minorHAnsi" w:hAnsiTheme="minorHAnsi" w:cstheme="minorHAnsi"/>
                <w:sz w:val="24"/>
              </w:rPr>
              <w:t>…………………….</w:t>
            </w:r>
          </w:p>
        </w:tc>
        <w:tc>
          <w:tcPr>
            <w:tcW w:w="1419" w:type="dxa"/>
            <w:tcBorders>
              <w:top w:val="nil"/>
              <w:left w:val="nil"/>
              <w:bottom w:val="single" w:sz="8" w:space="0" w:color="auto"/>
              <w:right w:val="single" w:sz="8" w:space="0" w:color="auto"/>
            </w:tcBorders>
            <w:vAlign w:val="center"/>
            <w:hideMark/>
          </w:tcPr>
          <w:p w:rsidR="000E6F1A" w:rsidRDefault="000E6F1A">
            <w:pPr>
              <w:ind w:hanging="425"/>
              <w:rPr>
                <w:rFonts w:asciiTheme="minorHAnsi" w:eastAsiaTheme="minorHAnsi" w:hAnsiTheme="minorHAnsi" w:cstheme="minorBidi"/>
                <w:lang w:eastAsia="en-US"/>
              </w:rPr>
            </w:pPr>
          </w:p>
        </w:tc>
        <w:tc>
          <w:tcPr>
            <w:tcW w:w="2127"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sz w:val="24"/>
              </w:rPr>
            </w:pPr>
          </w:p>
        </w:tc>
        <w:tc>
          <w:tcPr>
            <w:tcW w:w="211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sz w:val="24"/>
              </w:rPr>
            </w:pPr>
          </w:p>
        </w:tc>
      </w:tr>
      <w:tr w:rsidR="000E6F1A" w:rsidTr="00F903CF">
        <w:trPr>
          <w:trHeight w:val="454"/>
        </w:trPr>
        <w:tc>
          <w:tcPr>
            <w:tcW w:w="2569" w:type="dxa"/>
            <w:tcBorders>
              <w:top w:val="nil"/>
              <w:left w:val="single" w:sz="8" w:space="0" w:color="auto"/>
              <w:bottom w:val="single" w:sz="8" w:space="0" w:color="auto"/>
              <w:right w:val="single" w:sz="8" w:space="0" w:color="auto"/>
            </w:tcBorders>
            <w:vAlign w:val="center"/>
            <w:hideMark/>
          </w:tcPr>
          <w:p w:rsidR="000E6F1A" w:rsidRDefault="000E6F1A">
            <w:pPr>
              <w:snapToGrid w:val="0"/>
              <w:jc w:val="center"/>
              <w:rPr>
                <w:rFonts w:asciiTheme="minorHAnsi" w:eastAsia="SimSun" w:hAnsiTheme="minorHAnsi" w:cstheme="minorHAnsi"/>
                <w:sz w:val="24"/>
              </w:rPr>
            </w:pPr>
            <w:r>
              <w:rPr>
                <w:rFonts w:asciiTheme="minorHAnsi" w:hAnsiTheme="minorHAnsi" w:cstheme="minorHAnsi"/>
                <w:sz w:val="24"/>
              </w:rPr>
              <w:t>………………………….</w:t>
            </w:r>
          </w:p>
        </w:tc>
        <w:tc>
          <w:tcPr>
            <w:tcW w:w="1418" w:type="dxa"/>
            <w:tcBorders>
              <w:top w:val="nil"/>
              <w:left w:val="nil"/>
              <w:bottom w:val="single" w:sz="8" w:space="0" w:color="auto"/>
              <w:right w:val="single" w:sz="8" w:space="0" w:color="auto"/>
            </w:tcBorders>
            <w:vAlign w:val="center"/>
            <w:hideMark/>
          </w:tcPr>
          <w:p w:rsidR="000E6F1A" w:rsidRDefault="000E6F1A">
            <w:pPr>
              <w:snapToGrid w:val="0"/>
              <w:jc w:val="center"/>
              <w:rPr>
                <w:rFonts w:asciiTheme="minorHAnsi" w:eastAsia="SimSun" w:hAnsiTheme="minorHAnsi" w:cstheme="minorHAnsi"/>
                <w:sz w:val="24"/>
              </w:rPr>
            </w:pPr>
            <w:r>
              <w:rPr>
                <w:rFonts w:asciiTheme="minorHAnsi" w:hAnsiTheme="minorHAnsi" w:cstheme="minorHAnsi"/>
                <w:sz w:val="24"/>
              </w:rPr>
              <w:t>……………………</w:t>
            </w:r>
          </w:p>
        </w:tc>
        <w:tc>
          <w:tcPr>
            <w:tcW w:w="1419" w:type="dxa"/>
            <w:tcBorders>
              <w:top w:val="nil"/>
              <w:left w:val="nil"/>
              <w:bottom w:val="single" w:sz="8" w:space="0" w:color="auto"/>
              <w:right w:val="single" w:sz="8" w:space="0" w:color="auto"/>
            </w:tcBorders>
            <w:vAlign w:val="center"/>
            <w:hideMark/>
          </w:tcPr>
          <w:p w:rsidR="000E6F1A" w:rsidRDefault="000E6F1A">
            <w:pPr>
              <w:ind w:hanging="425"/>
              <w:rPr>
                <w:rFonts w:asciiTheme="minorHAnsi" w:eastAsiaTheme="minorHAnsi" w:hAnsiTheme="minorHAnsi" w:cstheme="minorBidi"/>
                <w:lang w:eastAsia="en-US"/>
              </w:rPr>
            </w:pPr>
          </w:p>
        </w:tc>
        <w:tc>
          <w:tcPr>
            <w:tcW w:w="2127"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sz w:val="24"/>
              </w:rPr>
            </w:pPr>
          </w:p>
        </w:tc>
        <w:tc>
          <w:tcPr>
            <w:tcW w:w="211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sz w:val="24"/>
              </w:rPr>
            </w:pPr>
          </w:p>
        </w:tc>
      </w:tr>
    </w:tbl>
    <w:p w:rsidR="000E6F1A" w:rsidRDefault="000E6F1A" w:rsidP="000E6F1A">
      <w:pPr>
        <w:ind w:left="-425"/>
        <w:rPr>
          <w:rFonts w:ascii="Verdana" w:hAnsi="Verdana" w:cs="Verdana"/>
          <w:sz w:val="20"/>
          <w:szCs w:val="20"/>
        </w:rPr>
      </w:pPr>
    </w:p>
    <w:p w:rsidR="000E6F1A" w:rsidRDefault="000E6F1A" w:rsidP="000E6F1A">
      <w:pPr>
        <w:rPr>
          <w:rFonts w:asciiTheme="minorHAnsi" w:hAnsiTheme="minorHAnsi" w:cstheme="minorHAnsi"/>
          <w:sz w:val="24"/>
        </w:rPr>
      </w:pPr>
    </w:p>
    <w:p w:rsidR="000E6F1A" w:rsidRDefault="000E6F1A" w:rsidP="000E6F1A">
      <w:pPr>
        <w:jc w:val="center"/>
        <w:rPr>
          <w:rFonts w:asciiTheme="minorHAnsi" w:hAnsiTheme="minorHAnsi" w:cstheme="minorHAnsi"/>
          <w:sz w:val="24"/>
        </w:rPr>
      </w:pPr>
      <w:r>
        <w:rPr>
          <w:rFonts w:asciiTheme="minorHAnsi" w:hAnsiTheme="minorHAnsi" w:cstheme="minorHAnsi"/>
          <w:sz w:val="24"/>
        </w:rPr>
        <w:t>ΗΜΕΡΟΜΗΝΙΑ ………………………….</w:t>
      </w:r>
    </w:p>
    <w:p w:rsidR="000E6F1A" w:rsidRDefault="000E6F1A" w:rsidP="000E6F1A">
      <w:pPr>
        <w:jc w:val="center"/>
        <w:rPr>
          <w:rFonts w:asciiTheme="minorHAnsi" w:hAnsiTheme="minorHAnsi" w:cstheme="minorHAnsi"/>
          <w:sz w:val="24"/>
        </w:rPr>
      </w:pPr>
    </w:p>
    <w:p w:rsidR="000E6F1A" w:rsidRDefault="000E6F1A" w:rsidP="000E6F1A">
      <w:pPr>
        <w:jc w:val="center"/>
        <w:rPr>
          <w:rFonts w:asciiTheme="minorHAnsi" w:hAnsiTheme="minorHAnsi" w:cstheme="minorHAnsi"/>
          <w:sz w:val="24"/>
        </w:rPr>
      </w:pPr>
      <w:r>
        <w:rPr>
          <w:rFonts w:asciiTheme="minorHAnsi" w:hAnsiTheme="minorHAnsi" w:cstheme="minorHAnsi"/>
          <w:sz w:val="24"/>
        </w:rPr>
        <w:t>Ο ΠΡΟΣΦΕΡΩΝ</w:t>
      </w:r>
    </w:p>
    <w:p w:rsidR="000E6F1A" w:rsidRDefault="000E6F1A" w:rsidP="000E6F1A">
      <w:pPr>
        <w:jc w:val="center"/>
        <w:rPr>
          <w:rFonts w:asciiTheme="minorHAnsi" w:hAnsiTheme="minorHAnsi" w:cstheme="minorHAnsi"/>
          <w:sz w:val="24"/>
        </w:rPr>
      </w:pPr>
      <w:r>
        <w:rPr>
          <w:rFonts w:asciiTheme="minorHAnsi" w:hAnsiTheme="minorHAnsi" w:cstheme="minorHAnsi"/>
          <w:sz w:val="24"/>
        </w:rPr>
        <w:t>(σφραγίδα, υπογραφή)</w:t>
      </w:r>
    </w:p>
    <w:p w:rsidR="000E6F1A" w:rsidRDefault="000E6F1A" w:rsidP="000E6F1A">
      <w:pPr>
        <w:widowControl w:val="0"/>
        <w:autoSpaceDE w:val="0"/>
        <w:autoSpaceDN w:val="0"/>
        <w:adjustRightInd w:val="0"/>
        <w:jc w:val="center"/>
        <w:rPr>
          <w:rFonts w:asciiTheme="minorHAnsi" w:hAnsiTheme="minorHAnsi" w:cstheme="minorHAnsi"/>
          <w:b/>
          <w:bCs/>
          <w:sz w:val="24"/>
          <w:u w:val="single"/>
        </w:rPr>
      </w:pPr>
    </w:p>
    <w:p w:rsidR="000E6F1A" w:rsidRDefault="000E6F1A" w:rsidP="000E6F1A">
      <w:pPr>
        <w:widowControl w:val="0"/>
        <w:autoSpaceDE w:val="0"/>
        <w:autoSpaceDN w:val="0"/>
        <w:adjustRightInd w:val="0"/>
        <w:jc w:val="center"/>
        <w:rPr>
          <w:rFonts w:asciiTheme="minorHAnsi" w:hAnsiTheme="minorHAnsi" w:cstheme="minorHAnsi"/>
          <w:b/>
          <w:bCs/>
          <w:sz w:val="24"/>
          <w:u w:val="single"/>
        </w:rPr>
      </w:pPr>
    </w:p>
    <w:p w:rsidR="000E6F1A" w:rsidRDefault="000E6F1A" w:rsidP="000E6F1A">
      <w:pPr>
        <w:jc w:val="center"/>
        <w:rPr>
          <w:rFonts w:asciiTheme="minorHAnsi" w:hAnsiTheme="minorHAnsi" w:cstheme="minorHAnsi"/>
          <w:b/>
          <w:sz w:val="24"/>
          <w:u w:val="single"/>
        </w:rPr>
      </w:pPr>
      <w:r>
        <w:rPr>
          <w:rFonts w:asciiTheme="minorHAnsi" w:hAnsiTheme="minorHAnsi" w:cstheme="minorHAnsi"/>
          <w:b/>
          <w:sz w:val="24"/>
          <w:u w:val="single"/>
        </w:rPr>
        <w:t>ΕΝΤΥΠΟ ΟΙΚΟΝΟΜΙΚΗΣ ΠΡΟΣΦΟΡΑΣ</w:t>
      </w:r>
    </w:p>
    <w:p w:rsidR="000E6F1A" w:rsidRPr="000E6F1A" w:rsidRDefault="000E6F1A" w:rsidP="000E6F1A">
      <w:pPr>
        <w:jc w:val="center"/>
        <w:rPr>
          <w:rFonts w:asciiTheme="minorHAnsi" w:hAnsiTheme="minorHAnsi" w:cstheme="minorHAnsi"/>
          <w:sz w:val="24"/>
          <w:u w:val="single"/>
          <w:lang w:val="el-GR"/>
        </w:rPr>
      </w:pPr>
      <w:r w:rsidRPr="000E6F1A">
        <w:rPr>
          <w:rFonts w:asciiTheme="minorHAnsi" w:hAnsiTheme="minorHAnsi" w:cstheme="minorHAnsi"/>
          <w:sz w:val="24"/>
          <w:lang w:val="el-GR"/>
        </w:rPr>
        <w:t xml:space="preserve">Για την </w:t>
      </w:r>
      <w:r w:rsidRPr="000E6F1A">
        <w:rPr>
          <w:rFonts w:asciiTheme="minorHAnsi" w:hAnsiTheme="minorHAnsi" w:cstheme="minorHAnsi"/>
          <w:bCs/>
          <w:sz w:val="24"/>
          <w:lang w:val="el-GR"/>
        </w:rPr>
        <w:t>υπ’αρίθμ.</w:t>
      </w:r>
      <w:r w:rsidR="003822ED">
        <w:rPr>
          <w:rFonts w:asciiTheme="minorHAnsi" w:hAnsiTheme="minorHAnsi" w:cstheme="minorHAnsi"/>
          <w:bCs/>
          <w:sz w:val="24"/>
          <w:lang w:val="el-GR"/>
        </w:rPr>
        <w:t>πρωτ.</w:t>
      </w:r>
      <w:r w:rsidR="003822ED" w:rsidRPr="003822ED">
        <w:rPr>
          <w:rFonts w:asciiTheme="minorHAnsi" w:hAnsiTheme="minorHAnsi" w:cstheme="minorHAnsi"/>
          <w:bCs/>
          <w:sz w:val="24"/>
          <w:lang w:val="el-GR"/>
        </w:rPr>
        <w:t>:</w:t>
      </w:r>
      <w:r w:rsidR="003822ED">
        <w:rPr>
          <w:rFonts w:asciiTheme="minorHAnsi" w:hAnsiTheme="minorHAnsi" w:cstheme="minorHAnsi"/>
          <w:bCs/>
          <w:sz w:val="24"/>
          <w:lang w:val="el-GR"/>
        </w:rPr>
        <w:t>……</w:t>
      </w:r>
      <w:r w:rsidR="003822ED" w:rsidRPr="003822ED">
        <w:rPr>
          <w:rFonts w:asciiTheme="minorHAnsi" w:hAnsiTheme="minorHAnsi" w:cstheme="minorHAnsi"/>
          <w:bCs/>
          <w:sz w:val="24"/>
          <w:lang w:val="el-GR"/>
        </w:rPr>
        <w:t>..</w:t>
      </w:r>
      <w:r w:rsidRPr="000E6F1A">
        <w:rPr>
          <w:rFonts w:asciiTheme="minorHAnsi" w:hAnsiTheme="minorHAnsi" w:cstheme="minorHAnsi"/>
          <w:sz w:val="24"/>
          <w:lang w:val="el-GR"/>
        </w:rPr>
        <w:t>/</w:t>
      </w:r>
      <w:r w:rsidR="003822ED">
        <w:rPr>
          <w:rFonts w:asciiTheme="minorHAnsi" w:hAnsiTheme="minorHAnsi" w:cstheme="minorHAnsi"/>
          <w:sz w:val="24"/>
          <w:lang w:val="el-GR"/>
        </w:rPr>
        <w:t>…</w:t>
      </w:r>
      <w:r w:rsidR="003822ED" w:rsidRPr="003822ED">
        <w:rPr>
          <w:rFonts w:asciiTheme="minorHAnsi" w:hAnsiTheme="minorHAnsi" w:cstheme="minorHAnsi"/>
          <w:sz w:val="24"/>
          <w:lang w:val="el-GR"/>
        </w:rPr>
        <w:t>.</w:t>
      </w:r>
      <w:r w:rsidRPr="000E6F1A">
        <w:rPr>
          <w:rFonts w:asciiTheme="minorHAnsi" w:hAnsiTheme="minorHAnsi" w:cstheme="minorHAnsi"/>
          <w:sz w:val="24"/>
          <w:lang w:val="el-GR"/>
        </w:rPr>
        <w:t>-</w:t>
      </w:r>
      <w:r w:rsidR="003822ED">
        <w:rPr>
          <w:rFonts w:asciiTheme="minorHAnsi" w:hAnsiTheme="minorHAnsi" w:cstheme="minorHAnsi"/>
          <w:sz w:val="24"/>
          <w:lang w:val="el-GR"/>
        </w:rPr>
        <w:t>…</w:t>
      </w:r>
      <w:r w:rsidR="003822ED" w:rsidRPr="003822ED">
        <w:rPr>
          <w:rFonts w:asciiTheme="minorHAnsi" w:hAnsiTheme="minorHAnsi" w:cstheme="minorHAnsi"/>
          <w:sz w:val="24"/>
          <w:lang w:val="el-GR"/>
        </w:rPr>
        <w:t>..</w:t>
      </w:r>
      <w:r w:rsidRPr="000E6F1A">
        <w:rPr>
          <w:rFonts w:asciiTheme="minorHAnsi" w:hAnsiTheme="minorHAnsi" w:cstheme="minorHAnsi"/>
          <w:sz w:val="24"/>
          <w:lang w:val="el-GR"/>
        </w:rPr>
        <w:t>-</w:t>
      </w:r>
      <w:r w:rsidR="003822ED" w:rsidRPr="003822ED">
        <w:rPr>
          <w:rFonts w:asciiTheme="minorHAnsi" w:hAnsiTheme="minorHAnsi" w:cstheme="minorHAnsi"/>
          <w:sz w:val="24"/>
          <w:lang w:val="el-GR"/>
        </w:rPr>
        <w:t>2</w:t>
      </w:r>
      <w:r w:rsidRPr="000E6F1A">
        <w:rPr>
          <w:rFonts w:asciiTheme="minorHAnsi" w:hAnsiTheme="minorHAnsi" w:cstheme="minorHAnsi"/>
          <w:sz w:val="24"/>
          <w:lang w:val="el-GR"/>
        </w:rPr>
        <w:t>0</w:t>
      </w:r>
      <w:r w:rsidR="003822ED" w:rsidRPr="003822ED">
        <w:rPr>
          <w:rFonts w:asciiTheme="minorHAnsi" w:hAnsiTheme="minorHAnsi" w:cstheme="minorHAnsi"/>
          <w:sz w:val="24"/>
          <w:lang w:val="el-GR"/>
        </w:rPr>
        <w:t>20</w:t>
      </w:r>
      <w:r w:rsidRPr="000E6F1A">
        <w:rPr>
          <w:rFonts w:asciiTheme="minorHAnsi" w:hAnsiTheme="minorHAnsi" w:cstheme="minorHAnsi"/>
          <w:sz w:val="24"/>
          <w:lang w:val="el-GR"/>
        </w:rPr>
        <w:t xml:space="preserve"> διακήρυξη του Δήμου Ηράκλειας με τίτλο:</w:t>
      </w:r>
    </w:p>
    <w:p w:rsidR="000E6F1A" w:rsidRPr="000E6F1A" w:rsidRDefault="000E6F1A" w:rsidP="000E6F1A">
      <w:pPr>
        <w:jc w:val="center"/>
        <w:rPr>
          <w:rFonts w:asciiTheme="minorHAnsi" w:hAnsiTheme="minorHAnsi" w:cstheme="minorHAnsi"/>
          <w:sz w:val="24"/>
          <w:lang w:val="el-GR"/>
        </w:rPr>
      </w:pPr>
      <w:r w:rsidRPr="000E6F1A">
        <w:rPr>
          <w:rFonts w:asciiTheme="minorHAnsi" w:hAnsiTheme="minorHAnsi" w:cstheme="minorHAnsi"/>
          <w:sz w:val="24"/>
          <w:lang w:val="el-GR"/>
        </w:rPr>
        <w:t>«</w:t>
      </w:r>
      <w:r w:rsidRPr="000E6F1A">
        <w:rPr>
          <w:rFonts w:asciiTheme="minorHAnsi" w:hAnsiTheme="minorHAnsi" w:cstheme="minorHAnsi"/>
          <w:b/>
          <w:sz w:val="24"/>
          <w:lang w:val="el-GR"/>
        </w:rPr>
        <w:t xml:space="preserve">ΠΡΟΜΗΘΕΙΑ ΤΡΟΦΙΜΩΝ ΤΟΥ ΔΗΜΟΥ ΗΡΑΚΛΕΙΑΣ ΚΑΙ </w:t>
      </w:r>
      <w:r w:rsidR="003822ED">
        <w:rPr>
          <w:rFonts w:asciiTheme="minorHAnsi" w:hAnsiTheme="minorHAnsi" w:cstheme="minorHAnsi"/>
          <w:b/>
          <w:sz w:val="24"/>
          <w:lang w:val="el-GR"/>
        </w:rPr>
        <w:t>ΤΗΣ Κ.Ε.Δ.Η.</w:t>
      </w:r>
      <w:r w:rsidRPr="000E6F1A">
        <w:rPr>
          <w:rFonts w:asciiTheme="minorHAnsi" w:hAnsiTheme="minorHAnsi" w:cstheme="minorHAnsi"/>
          <w:b/>
          <w:sz w:val="24"/>
          <w:lang w:val="el-GR"/>
        </w:rPr>
        <w:t xml:space="preserve"> 20</w:t>
      </w:r>
      <w:r w:rsidR="003822ED">
        <w:rPr>
          <w:rFonts w:asciiTheme="minorHAnsi" w:hAnsiTheme="minorHAnsi" w:cstheme="minorHAnsi"/>
          <w:b/>
          <w:sz w:val="24"/>
          <w:lang w:val="el-GR"/>
        </w:rPr>
        <w:t>20</w:t>
      </w:r>
      <w:r w:rsidRPr="000E6F1A">
        <w:rPr>
          <w:rFonts w:asciiTheme="minorHAnsi" w:hAnsiTheme="minorHAnsi" w:cstheme="minorHAnsi"/>
          <w:b/>
          <w:sz w:val="24"/>
          <w:lang w:val="el-GR"/>
        </w:rPr>
        <w:t>-202</w:t>
      </w:r>
      <w:r w:rsidR="003822ED">
        <w:rPr>
          <w:rFonts w:asciiTheme="minorHAnsi" w:hAnsiTheme="minorHAnsi" w:cstheme="minorHAnsi"/>
          <w:b/>
          <w:sz w:val="24"/>
          <w:lang w:val="el-GR"/>
        </w:rPr>
        <w:t>1</w:t>
      </w:r>
      <w:r w:rsidRPr="000E6F1A">
        <w:rPr>
          <w:rFonts w:asciiTheme="minorHAnsi" w:hAnsiTheme="minorHAnsi" w:cstheme="minorHAnsi"/>
          <w:sz w:val="24"/>
          <w:lang w:val="el-GR"/>
        </w:rPr>
        <w:t>»</w:t>
      </w:r>
    </w:p>
    <w:p w:rsidR="000E6F1A" w:rsidRPr="000E6F1A" w:rsidRDefault="000E6F1A" w:rsidP="000E6F1A">
      <w:pPr>
        <w:jc w:val="center"/>
        <w:rPr>
          <w:rFonts w:asciiTheme="minorHAnsi" w:hAnsiTheme="minorHAnsi" w:cstheme="minorHAnsi"/>
          <w:sz w:val="24"/>
          <w:lang w:val="el-GR"/>
        </w:rPr>
      </w:pPr>
    </w:p>
    <w:p w:rsidR="000E6F1A" w:rsidRPr="000E6F1A" w:rsidRDefault="000E6F1A" w:rsidP="000E6F1A">
      <w:pPr>
        <w:jc w:val="center"/>
        <w:rPr>
          <w:rFonts w:asciiTheme="minorHAnsi" w:hAnsiTheme="minorHAnsi" w:cstheme="minorHAnsi"/>
          <w:sz w:val="24"/>
          <w:highlight w:val="red"/>
          <w:lang w:val="el-GR"/>
        </w:rPr>
      </w:pPr>
      <w:r w:rsidRPr="000E6F1A">
        <w:rPr>
          <w:rFonts w:asciiTheme="minorHAnsi" w:hAnsiTheme="minorHAnsi" w:cstheme="minorHAnsi"/>
          <w:sz w:val="24"/>
          <w:lang w:val="el-GR"/>
        </w:rPr>
        <w:t xml:space="preserve">Συνολικού προϋπολογισμού </w:t>
      </w:r>
      <w:r w:rsidR="0075111A">
        <w:rPr>
          <w:rFonts w:asciiTheme="minorHAnsi" w:hAnsiTheme="minorHAnsi" w:cstheme="minorHAnsi"/>
          <w:sz w:val="24"/>
          <w:lang w:val="el-GR"/>
        </w:rPr>
        <w:t>26</w:t>
      </w:r>
      <w:r w:rsidRPr="000E6F1A">
        <w:rPr>
          <w:rFonts w:asciiTheme="minorHAnsi" w:hAnsiTheme="minorHAnsi" w:cstheme="minorHAnsi"/>
          <w:sz w:val="24"/>
          <w:lang w:val="el-GR"/>
        </w:rPr>
        <w:t>.</w:t>
      </w:r>
      <w:r w:rsidR="0075111A">
        <w:rPr>
          <w:rFonts w:asciiTheme="minorHAnsi" w:hAnsiTheme="minorHAnsi" w:cstheme="minorHAnsi"/>
          <w:sz w:val="24"/>
          <w:lang w:val="el-GR"/>
        </w:rPr>
        <w:t>685</w:t>
      </w:r>
      <w:r w:rsidRPr="000E6F1A">
        <w:rPr>
          <w:rFonts w:asciiTheme="minorHAnsi" w:hAnsiTheme="minorHAnsi" w:cstheme="minorHAnsi"/>
          <w:sz w:val="24"/>
          <w:lang w:val="el-GR"/>
        </w:rPr>
        <w:t>,</w:t>
      </w:r>
      <w:r w:rsidR="0075111A">
        <w:rPr>
          <w:rFonts w:asciiTheme="minorHAnsi" w:hAnsiTheme="minorHAnsi" w:cstheme="minorHAnsi"/>
          <w:sz w:val="24"/>
          <w:lang w:val="el-GR"/>
        </w:rPr>
        <w:t>34</w:t>
      </w:r>
      <w:r w:rsidRPr="000E6F1A">
        <w:rPr>
          <w:rFonts w:asciiTheme="minorHAnsi" w:hAnsiTheme="minorHAnsi" w:cstheme="minorHAnsi"/>
          <w:sz w:val="24"/>
          <w:lang w:val="el-GR"/>
        </w:rPr>
        <w:t>€ (με ΦΠΑ).</w:t>
      </w:r>
    </w:p>
    <w:p w:rsidR="000E6F1A" w:rsidRPr="00E0266C" w:rsidRDefault="000E6F1A" w:rsidP="000E6F1A">
      <w:pPr>
        <w:jc w:val="center"/>
        <w:rPr>
          <w:rFonts w:asciiTheme="minorHAnsi" w:hAnsiTheme="minorHAnsi" w:cstheme="minorHAnsi"/>
          <w:sz w:val="24"/>
          <w:lang w:val="el-GR"/>
        </w:rPr>
      </w:pPr>
      <w:r w:rsidRPr="000E6F1A">
        <w:rPr>
          <w:rFonts w:asciiTheme="minorHAnsi" w:hAnsiTheme="minorHAnsi" w:cstheme="minorHAnsi"/>
          <w:sz w:val="24"/>
          <w:lang w:val="el-GR"/>
        </w:rPr>
        <w:t xml:space="preserve">Προϋπολογισμός ομάδας:………………€ </w:t>
      </w:r>
      <w:r w:rsidRPr="00E0266C">
        <w:rPr>
          <w:rFonts w:asciiTheme="minorHAnsi" w:hAnsiTheme="minorHAnsi" w:cstheme="minorHAnsi"/>
          <w:sz w:val="24"/>
          <w:lang w:val="el-GR"/>
        </w:rPr>
        <w:t>(με ΦΠΑ)</w:t>
      </w:r>
    </w:p>
    <w:p w:rsidR="000E6F1A" w:rsidRPr="00E0266C" w:rsidRDefault="000E6F1A" w:rsidP="000E6F1A">
      <w:pPr>
        <w:jc w:val="center"/>
        <w:rPr>
          <w:rFonts w:asciiTheme="minorHAnsi" w:hAnsiTheme="minorHAnsi" w:cstheme="minorHAnsi"/>
          <w:sz w:val="24"/>
          <w:lang w:val="el-GR"/>
        </w:rPr>
      </w:pPr>
    </w:p>
    <w:p w:rsidR="000E6F1A" w:rsidRPr="000E6F1A" w:rsidRDefault="000E6F1A" w:rsidP="000E6F1A">
      <w:pPr>
        <w:tabs>
          <w:tab w:val="left" w:pos="2520"/>
        </w:tabs>
        <w:rPr>
          <w:rFonts w:asciiTheme="minorHAnsi" w:hAnsiTheme="minorHAnsi" w:cstheme="minorHAnsi"/>
          <w:sz w:val="24"/>
          <w:lang w:val="el-GR"/>
        </w:rPr>
      </w:pPr>
      <w:r w:rsidRPr="000E6F1A">
        <w:rPr>
          <w:rFonts w:asciiTheme="minorHAnsi" w:hAnsiTheme="minorHAnsi" w:cstheme="minorHAnsi"/>
          <w:sz w:val="24"/>
          <w:lang w:val="el-GR"/>
        </w:rPr>
        <w:t>ΕΚΤΕΛΕΣΗ</w:t>
      </w:r>
      <w:r w:rsidRPr="000E6F1A">
        <w:rPr>
          <w:rFonts w:asciiTheme="minorHAnsi" w:hAnsiTheme="minorHAnsi" w:cstheme="minorHAnsi"/>
          <w:sz w:val="24"/>
          <w:lang w:val="el-GR"/>
        </w:rPr>
        <w:tab/>
        <w:t>: ΣΥΝΟΠΤΙΚΟΣ  ΔΙΑΓΩΝΙΣΜΟΣ</w:t>
      </w:r>
    </w:p>
    <w:p w:rsidR="000E6F1A" w:rsidRDefault="000E6F1A" w:rsidP="000E6F1A">
      <w:pPr>
        <w:pStyle w:val="CharCharCharCharCharCharCharCharCharCharCharCharCharCharChar"/>
        <w:spacing w:after="0" w:line="240" w:lineRule="auto"/>
        <w:ind w:firstLine="0"/>
        <w:rPr>
          <w:rFonts w:asciiTheme="minorHAnsi" w:hAnsiTheme="minorHAnsi" w:cstheme="minorHAnsi"/>
          <w:sz w:val="24"/>
          <w:szCs w:val="24"/>
          <w:lang w:val="el-GR"/>
        </w:rPr>
      </w:pPr>
      <w:r>
        <w:rPr>
          <w:rFonts w:asciiTheme="minorHAnsi" w:hAnsiTheme="minorHAnsi" w:cstheme="minorHAnsi"/>
          <w:sz w:val="24"/>
          <w:szCs w:val="24"/>
          <w:lang w:val="el-GR"/>
        </w:rPr>
        <w:t xml:space="preserve">ΚΡΙΤΗΡΙΑ ΚΑΤΑΚΥΡΩΣΗΣ: Την πλέον συμφέρουσα από οικονομική άποψη προσφορά ανά ομάδα αποκλειστικά μόνο βάσει τιμής (χαμηλότερη τιμή) όπως ορίζεται στο άρθρο 86 του Ν.4412/2016.  </w:t>
      </w:r>
    </w:p>
    <w:p w:rsidR="000E6F1A" w:rsidRDefault="000E6F1A" w:rsidP="000E6F1A">
      <w:pPr>
        <w:rPr>
          <w:rFonts w:asciiTheme="minorHAnsi" w:hAnsiTheme="minorHAnsi" w:cstheme="minorHAnsi"/>
          <w:sz w:val="24"/>
          <w:lang w:val="el-GR"/>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1"/>
        <w:gridCol w:w="8100"/>
      </w:tblGrid>
      <w:tr w:rsidR="000E6F1A">
        <w:trPr>
          <w:trHeight w:val="397"/>
        </w:trPr>
        <w:tc>
          <w:tcPr>
            <w:tcW w:w="1381"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Επιχείρηση</w:t>
            </w:r>
            <w:r>
              <w:rPr>
                <w:rFonts w:asciiTheme="minorHAnsi" w:hAnsiTheme="minorHAnsi" w:cstheme="minorHAnsi"/>
                <w:sz w:val="24"/>
                <w:lang w:val="en-US"/>
              </w:rPr>
              <w:t>:</w:t>
            </w:r>
          </w:p>
        </w:tc>
        <w:tc>
          <w:tcPr>
            <w:tcW w:w="8100" w:type="dxa"/>
            <w:vAlign w:val="center"/>
          </w:tcPr>
          <w:p w:rsidR="000E6F1A" w:rsidRDefault="000E6F1A">
            <w:pPr>
              <w:snapToGrid w:val="0"/>
              <w:ind w:firstLine="0"/>
              <w:rPr>
                <w:rFonts w:asciiTheme="minorHAnsi" w:eastAsia="SimSun" w:hAnsiTheme="minorHAnsi" w:cstheme="minorHAnsi"/>
                <w:sz w:val="24"/>
              </w:rPr>
            </w:pPr>
          </w:p>
        </w:tc>
      </w:tr>
      <w:tr w:rsidR="000E6F1A">
        <w:trPr>
          <w:trHeight w:val="397"/>
        </w:trPr>
        <w:tc>
          <w:tcPr>
            <w:tcW w:w="1381"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Έδρα</w:t>
            </w:r>
            <w:r>
              <w:rPr>
                <w:rFonts w:asciiTheme="minorHAnsi" w:hAnsiTheme="minorHAnsi" w:cstheme="minorHAnsi"/>
                <w:sz w:val="24"/>
              </w:rPr>
              <w:tab/>
              <w:t>:</w:t>
            </w:r>
          </w:p>
        </w:tc>
        <w:tc>
          <w:tcPr>
            <w:tcW w:w="8100" w:type="dxa"/>
            <w:vAlign w:val="center"/>
          </w:tcPr>
          <w:p w:rsidR="000E6F1A" w:rsidRDefault="000E6F1A">
            <w:pPr>
              <w:snapToGrid w:val="0"/>
              <w:ind w:firstLine="0"/>
              <w:rPr>
                <w:rFonts w:asciiTheme="minorHAnsi" w:eastAsia="SimSun" w:hAnsiTheme="minorHAnsi" w:cstheme="minorHAnsi"/>
                <w:sz w:val="24"/>
              </w:rPr>
            </w:pPr>
          </w:p>
        </w:tc>
      </w:tr>
      <w:tr w:rsidR="000E6F1A">
        <w:trPr>
          <w:trHeight w:val="397"/>
        </w:trPr>
        <w:tc>
          <w:tcPr>
            <w:tcW w:w="1381"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Διεύθυνση</w:t>
            </w:r>
            <w:r>
              <w:rPr>
                <w:rFonts w:asciiTheme="minorHAnsi" w:hAnsiTheme="minorHAnsi" w:cstheme="minorHAnsi"/>
                <w:sz w:val="24"/>
              </w:rPr>
              <w:tab/>
              <w:t>:</w:t>
            </w:r>
          </w:p>
        </w:tc>
        <w:tc>
          <w:tcPr>
            <w:tcW w:w="8100" w:type="dxa"/>
            <w:vAlign w:val="center"/>
          </w:tcPr>
          <w:p w:rsidR="000E6F1A" w:rsidRDefault="000E6F1A">
            <w:pPr>
              <w:snapToGrid w:val="0"/>
              <w:ind w:firstLine="0"/>
              <w:rPr>
                <w:rFonts w:asciiTheme="minorHAnsi" w:eastAsia="SimSun" w:hAnsiTheme="minorHAnsi" w:cstheme="minorHAnsi"/>
                <w:sz w:val="24"/>
              </w:rPr>
            </w:pPr>
          </w:p>
        </w:tc>
      </w:tr>
      <w:tr w:rsidR="000E6F1A">
        <w:trPr>
          <w:trHeight w:val="397"/>
        </w:trPr>
        <w:tc>
          <w:tcPr>
            <w:tcW w:w="1381"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Τηλέφωνο</w:t>
            </w:r>
            <w:r>
              <w:rPr>
                <w:rFonts w:asciiTheme="minorHAnsi" w:hAnsiTheme="minorHAnsi" w:cstheme="minorHAnsi"/>
                <w:sz w:val="24"/>
              </w:rPr>
              <w:tab/>
              <w:t>:</w:t>
            </w:r>
          </w:p>
        </w:tc>
        <w:tc>
          <w:tcPr>
            <w:tcW w:w="8100" w:type="dxa"/>
            <w:vAlign w:val="center"/>
          </w:tcPr>
          <w:p w:rsidR="000E6F1A" w:rsidRDefault="000E6F1A">
            <w:pPr>
              <w:snapToGrid w:val="0"/>
              <w:ind w:firstLine="0"/>
              <w:rPr>
                <w:rFonts w:asciiTheme="minorHAnsi" w:eastAsia="SimSun" w:hAnsiTheme="minorHAnsi" w:cstheme="minorHAnsi"/>
                <w:sz w:val="24"/>
              </w:rPr>
            </w:pPr>
          </w:p>
        </w:tc>
      </w:tr>
      <w:tr w:rsidR="000E6F1A">
        <w:trPr>
          <w:trHeight w:val="397"/>
        </w:trPr>
        <w:tc>
          <w:tcPr>
            <w:tcW w:w="1381" w:type="dxa"/>
            <w:vAlign w:val="center"/>
            <w:hideMark/>
          </w:tcPr>
          <w:p w:rsidR="000E6F1A" w:rsidRDefault="000E6F1A">
            <w:pPr>
              <w:tabs>
                <w:tab w:val="left" w:pos="1080"/>
              </w:tabs>
              <w:snapToGrid w:val="0"/>
              <w:ind w:firstLine="0"/>
              <w:rPr>
                <w:rFonts w:asciiTheme="minorHAnsi" w:eastAsia="SimSun" w:hAnsiTheme="minorHAnsi" w:cstheme="minorHAnsi"/>
                <w:sz w:val="24"/>
              </w:rPr>
            </w:pPr>
            <w:r>
              <w:rPr>
                <w:rFonts w:asciiTheme="minorHAnsi" w:hAnsiTheme="minorHAnsi" w:cstheme="minorHAnsi"/>
                <w:sz w:val="24"/>
              </w:rPr>
              <w:t>Φαξ</w:t>
            </w:r>
            <w:r>
              <w:rPr>
                <w:rFonts w:asciiTheme="minorHAnsi" w:hAnsiTheme="minorHAnsi" w:cstheme="minorHAnsi"/>
                <w:sz w:val="24"/>
              </w:rPr>
              <w:tab/>
              <w:t>:</w:t>
            </w:r>
          </w:p>
        </w:tc>
        <w:tc>
          <w:tcPr>
            <w:tcW w:w="8100" w:type="dxa"/>
            <w:vAlign w:val="center"/>
          </w:tcPr>
          <w:p w:rsidR="000E6F1A" w:rsidRDefault="000E6F1A">
            <w:pPr>
              <w:snapToGrid w:val="0"/>
              <w:ind w:firstLine="0"/>
              <w:rPr>
                <w:rFonts w:asciiTheme="minorHAnsi" w:eastAsia="SimSun" w:hAnsiTheme="minorHAnsi" w:cstheme="minorHAnsi"/>
                <w:sz w:val="24"/>
              </w:rPr>
            </w:pPr>
          </w:p>
        </w:tc>
      </w:tr>
    </w:tbl>
    <w:p w:rsidR="000E6F1A" w:rsidRDefault="000E6F1A" w:rsidP="000E6F1A">
      <w:pPr>
        <w:widowControl w:val="0"/>
        <w:autoSpaceDE w:val="0"/>
        <w:autoSpaceDN w:val="0"/>
        <w:adjustRightInd w:val="0"/>
        <w:jc w:val="center"/>
        <w:rPr>
          <w:rFonts w:asciiTheme="minorHAnsi" w:eastAsia="SimSun" w:hAnsiTheme="minorHAnsi" w:cstheme="minorHAnsi"/>
          <w:b/>
          <w:bCs/>
          <w:sz w:val="24"/>
          <w:u w:val="single"/>
          <w:lang w:val="en-US"/>
        </w:rPr>
      </w:pPr>
    </w:p>
    <w:p w:rsidR="000E6F1A" w:rsidRDefault="000E6F1A" w:rsidP="000E6F1A">
      <w:pPr>
        <w:widowControl w:val="0"/>
        <w:autoSpaceDE w:val="0"/>
        <w:autoSpaceDN w:val="0"/>
        <w:adjustRightInd w:val="0"/>
        <w:jc w:val="center"/>
        <w:rPr>
          <w:rFonts w:asciiTheme="minorHAnsi" w:hAnsiTheme="minorHAnsi" w:cstheme="minorHAnsi"/>
          <w:b/>
          <w:bCs/>
          <w:sz w:val="24"/>
          <w:u w:val="single"/>
          <w:lang w:val="el-GR"/>
        </w:rPr>
      </w:pPr>
      <w:r>
        <w:rPr>
          <w:rFonts w:asciiTheme="minorHAnsi" w:hAnsiTheme="minorHAnsi" w:cstheme="minorHAnsi"/>
          <w:b/>
          <w:bCs/>
          <w:sz w:val="24"/>
          <w:u w:val="single"/>
        </w:rPr>
        <w:t xml:space="preserve">ΟΜΑΔΑ ….: </w:t>
      </w:r>
      <w:r>
        <w:rPr>
          <w:rFonts w:asciiTheme="minorHAnsi" w:hAnsiTheme="minorHAnsi" w:cstheme="minorHAnsi"/>
          <w:b/>
          <w:bCs/>
          <w:sz w:val="24"/>
          <w:u w:val="single"/>
          <w:lang w:val="en-US"/>
        </w:rPr>
        <w:t>…………………………………………………..</w:t>
      </w:r>
    </w:p>
    <w:p w:rsidR="000E6F1A" w:rsidRDefault="000E6F1A" w:rsidP="000E6F1A">
      <w:pPr>
        <w:widowControl w:val="0"/>
        <w:autoSpaceDE w:val="0"/>
        <w:autoSpaceDN w:val="0"/>
        <w:adjustRightInd w:val="0"/>
        <w:jc w:val="center"/>
        <w:rPr>
          <w:rFonts w:asciiTheme="minorHAnsi" w:hAnsiTheme="minorHAnsi" w:cstheme="minorHAnsi"/>
          <w:b/>
          <w:bCs/>
          <w:sz w:val="24"/>
          <w:u w:val="single"/>
        </w:rPr>
      </w:pPr>
    </w:p>
    <w:tbl>
      <w:tblPr>
        <w:tblW w:w="9639" w:type="dxa"/>
        <w:tblInd w:w="93" w:type="dxa"/>
        <w:tblLook w:val="04A0" w:firstRow="1" w:lastRow="0" w:firstColumn="1" w:lastColumn="0" w:noHBand="0" w:noVBand="1"/>
      </w:tblPr>
      <w:tblGrid>
        <w:gridCol w:w="3212"/>
        <w:gridCol w:w="1632"/>
        <w:gridCol w:w="1391"/>
        <w:gridCol w:w="2162"/>
        <w:gridCol w:w="1242"/>
      </w:tblGrid>
      <w:tr w:rsidR="000E6F1A">
        <w:trPr>
          <w:trHeight w:val="531"/>
        </w:trPr>
        <w:tc>
          <w:tcPr>
            <w:tcW w:w="3212" w:type="dxa"/>
            <w:tcBorders>
              <w:top w:val="single" w:sz="8" w:space="0" w:color="auto"/>
              <w:left w:val="single" w:sz="8" w:space="0" w:color="auto"/>
              <w:bottom w:val="single" w:sz="8" w:space="0" w:color="auto"/>
              <w:right w:val="single" w:sz="8" w:space="0" w:color="auto"/>
            </w:tcBorders>
            <w:shd w:val="clear" w:color="auto" w:fill="F3F3F3"/>
            <w:vAlign w:val="center"/>
            <w:hideMark/>
          </w:tcPr>
          <w:p w:rsidR="000E6F1A" w:rsidRDefault="000E6F1A">
            <w:pPr>
              <w:snapToGrid w:val="0"/>
              <w:jc w:val="center"/>
              <w:rPr>
                <w:rFonts w:asciiTheme="minorHAnsi" w:eastAsia="SimSun" w:hAnsiTheme="minorHAnsi" w:cstheme="minorHAnsi"/>
                <w:b/>
                <w:bCs/>
                <w:sz w:val="24"/>
              </w:rPr>
            </w:pPr>
            <w:r>
              <w:rPr>
                <w:rFonts w:asciiTheme="minorHAnsi" w:hAnsiTheme="minorHAnsi" w:cstheme="minorHAnsi"/>
                <w:b/>
                <w:bCs/>
                <w:sz w:val="24"/>
              </w:rPr>
              <w:t>ΠΕΡΙΓΡΑΦΗ ΕΙΔΟΥΣ ΠΡΟΜΗΘΕΙΑΣ</w:t>
            </w:r>
          </w:p>
        </w:tc>
        <w:tc>
          <w:tcPr>
            <w:tcW w:w="1632" w:type="dxa"/>
            <w:tcBorders>
              <w:top w:val="single" w:sz="8" w:space="0" w:color="auto"/>
              <w:left w:val="nil"/>
              <w:bottom w:val="single" w:sz="8" w:space="0" w:color="auto"/>
              <w:right w:val="single" w:sz="8" w:space="0" w:color="auto"/>
            </w:tcBorders>
            <w:shd w:val="clear" w:color="auto" w:fill="F3F3F3"/>
            <w:vAlign w:val="center"/>
            <w:hideMark/>
          </w:tcPr>
          <w:p w:rsidR="000E6F1A" w:rsidRDefault="000E6F1A">
            <w:pPr>
              <w:snapToGrid w:val="0"/>
              <w:jc w:val="center"/>
              <w:rPr>
                <w:rFonts w:asciiTheme="minorHAnsi" w:eastAsia="SimSun" w:hAnsiTheme="minorHAnsi" w:cstheme="minorHAnsi"/>
                <w:b/>
                <w:bCs/>
                <w:sz w:val="24"/>
              </w:rPr>
            </w:pPr>
            <w:r>
              <w:rPr>
                <w:rFonts w:asciiTheme="minorHAnsi" w:hAnsiTheme="minorHAnsi" w:cstheme="minorHAnsi"/>
                <w:b/>
                <w:bCs/>
                <w:sz w:val="24"/>
              </w:rPr>
              <w:t>ΜΟΝΑΔΑ ΜΕΤΡΗΣΗΣ</w:t>
            </w:r>
          </w:p>
        </w:tc>
        <w:tc>
          <w:tcPr>
            <w:tcW w:w="1391" w:type="dxa"/>
            <w:tcBorders>
              <w:top w:val="single" w:sz="8" w:space="0" w:color="auto"/>
              <w:left w:val="nil"/>
              <w:bottom w:val="single" w:sz="8" w:space="0" w:color="auto"/>
              <w:right w:val="single" w:sz="8" w:space="0" w:color="auto"/>
            </w:tcBorders>
            <w:shd w:val="clear" w:color="auto" w:fill="F3F3F3"/>
            <w:vAlign w:val="center"/>
            <w:hideMark/>
          </w:tcPr>
          <w:p w:rsidR="000E6F1A" w:rsidRDefault="000E6F1A">
            <w:pPr>
              <w:snapToGrid w:val="0"/>
              <w:jc w:val="center"/>
              <w:rPr>
                <w:rFonts w:asciiTheme="minorHAnsi" w:eastAsia="SimSun" w:hAnsiTheme="minorHAnsi" w:cstheme="minorHAnsi"/>
                <w:b/>
                <w:bCs/>
                <w:sz w:val="24"/>
              </w:rPr>
            </w:pPr>
            <w:r>
              <w:rPr>
                <w:rFonts w:asciiTheme="minorHAnsi" w:hAnsiTheme="minorHAnsi" w:cstheme="minorHAnsi"/>
                <w:b/>
                <w:bCs/>
                <w:sz w:val="24"/>
              </w:rPr>
              <w:t>ΠΟΣΟΤΗΤΑ</w:t>
            </w:r>
          </w:p>
        </w:tc>
        <w:tc>
          <w:tcPr>
            <w:tcW w:w="2162" w:type="dxa"/>
            <w:tcBorders>
              <w:top w:val="single" w:sz="8" w:space="0" w:color="auto"/>
              <w:left w:val="nil"/>
              <w:bottom w:val="single" w:sz="8" w:space="0" w:color="auto"/>
              <w:right w:val="single" w:sz="8" w:space="0" w:color="auto"/>
            </w:tcBorders>
            <w:shd w:val="clear" w:color="auto" w:fill="F3F3F3"/>
            <w:vAlign w:val="center"/>
            <w:hideMark/>
          </w:tcPr>
          <w:p w:rsidR="000E6F1A" w:rsidRDefault="000E6F1A">
            <w:pPr>
              <w:snapToGrid w:val="0"/>
              <w:jc w:val="center"/>
              <w:rPr>
                <w:rFonts w:asciiTheme="minorHAnsi" w:eastAsia="SimSun" w:hAnsiTheme="minorHAnsi" w:cstheme="minorHAnsi"/>
                <w:b/>
                <w:bCs/>
                <w:sz w:val="24"/>
              </w:rPr>
            </w:pPr>
            <w:r>
              <w:rPr>
                <w:rFonts w:asciiTheme="minorHAnsi" w:hAnsiTheme="minorHAnsi" w:cstheme="minorHAnsi"/>
                <w:b/>
                <w:bCs/>
                <w:sz w:val="24"/>
              </w:rPr>
              <w:t>ΤΙΜΗ ΜΟΝΑΔΟΣ</w:t>
            </w:r>
          </w:p>
        </w:tc>
        <w:tc>
          <w:tcPr>
            <w:tcW w:w="1242" w:type="dxa"/>
            <w:tcBorders>
              <w:top w:val="single" w:sz="8" w:space="0" w:color="auto"/>
              <w:left w:val="nil"/>
              <w:bottom w:val="single" w:sz="8" w:space="0" w:color="auto"/>
              <w:right w:val="single" w:sz="8" w:space="0" w:color="auto"/>
            </w:tcBorders>
            <w:shd w:val="clear" w:color="auto" w:fill="F3F3F3"/>
            <w:vAlign w:val="center"/>
            <w:hideMark/>
          </w:tcPr>
          <w:p w:rsidR="000E6F1A" w:rsidRDefault="000E6F1A">
            <w:pPr>
              <w:snapToGrid w:val="0"/>
              <w:jc w:val="center"/>
              <w:rPr>
                <w:rFonts w:asciiTheme="minorHAnsi" w:eastAsia="SimSun" w:hAnsiTheme="minorHAnsi" w:cstheme="minorHAnsi"/>
                <w:b/>
                <w:bCs/>
                <w:sz w:val="24"/>
              </w:rPr>
            </w:pPr>
            <w:r>
              <w:rPr>
                <w:rFonts w:asciiTheme="minorHAnsi" w:hAnsiTheme="minorHAnsi" w:cstheme="minorHAnsi"/>
                <w:b/>
                <w:bCs/>
                <w:sz w:val="24"/>
              </w:rPr>
              <w:t>ΚΑΘΑΡΗ ΑΞΙΑ</w:t>
            </w:r>
          </w:p>
        </w:tc>
      </w:tr>
      <w:tr w:rsidR="000E6F1A">
        <w:trPr>
          <w:trHeight w:val="454"/>
        </w:trPr>
        <w:tc>
          <w:tcPr>
            <w:tcW w:w="3212" w:type="dxa"/>
            <w:tcBorders>
              <w:top w:val="nil"/>
              <w:left w:val="single" w:sz="8" w:space="0" w:color="auto"/>
              <w:bottom w:val="single" w:sz="8" w:space="0" w:color="auto"/>
              <w:right w:val="single" w:sz="8" w:space="0" w:color="auto"/>
            </w:tcBorders>
            <w:vAlign w:val="center"/>
            <w:hideMark/>
          </w:tcPr>
          <w:p w:rsidR="000E6F1A" w:rsidRDefault="000E6F1A">
            <w:pPr>
              <w:snapToGrid w:val="0"/>
              <w:jc w:val="center"/>
              <w:rPr>
                <w:rFonts w:asciiTheme="minorHAnsi" w:eastAsia="SimSun" w:hAnsiTheme="minorHAnsi" w:cstheme="minorHAnsi"/>
                <w:sz w:val="24"/>
              </w:rPr>
            </w:pPr>
            <w:r>
              <w:rPr>
                <w:rFonts w:asciiTheme="minorHAnsi" w:hAnsiTheme="minorHAnsi" w:cstheme="minorHAnsi"/>
                <w:sz w:val="24"/>
              </w:rPr>
              <w:t>………………………….</w:t>
            </w:r>
          </w:p>
        </w:tc>
        <w:tc>
          <w:tcPr>
            <w:tcW w:w="1632" w:type="dxa"/>
            <w:tcBorders>
              <w:top w:val="nil"/>
              <w:left w:val="nil"/>
              <w:bottom w:val="single" w:sz="8" w:space="0" w:color="auto"/>
              <w:right w:val="single" w:sz="8" w:space="0" w:color="auto"/>
            </w:tcBorders>
            <w:vAlign w:val="center"/>
            <w:hideMark/>
          </w:tcPr>
          <w:p w:rsidR="000E6F1A" w:rsidRDefault="000E6F1A">
            <w:pPr>
              <w:snapToGrid w:val="0"/>
              <w:jc w:val="center"/>
              <w:rPr>
                <w:rFonts w:asciiTheme="minorHAnsi" w:eastAsia="SimSun" w:hAnsiTheme="minorHAnsi" w:cstheme="minorHAnsi"/>
                <w:sz w:val="24"/>
              </w:rPr>
            </w:pPr>
            <w:r>
              <w:rPr>
                <w:rFonts w:asciiTheme="minorHAnsi" w:hAnsiTheme="minorHAnsi" w:cstheme="minorHAnsi"/>
                <w:sz w:val="24"/>
              </w:rPr>
              <w:t>…………………….</w:t>
            </w:r>
          </w:p>
        </w:tc>
        <w:tc>
          <w:tcPr>
            <w:tcW w:w="1391" w:type="dxa"/>
            <w:tcBorders>
              <w:top w:val="nil"/>
              <w:left w:val="nil"/>
              <w:bottom w:val="single" w:sz="8" w:space="0" w:color="auto"/>
              <w:right w:val="single" w:sz="8" w:space="0" w:color="auto"/>
            </w:tcBorders>
            <w:vAlign w:val="center"/>
            <w:hideMark/>
          </w:tcPr>
          <w:p w:rsidR="000E6F1A" w:rsidRDefault="000E6F1A">
            <w:pPr>
              <w:ind w:hanging="425"/>
              <w:rPr>
                <w:rFonts w:asciiTheme="minorHAnsi" w:eastAsiaTheme="minorHAnsi" w:hAnsiTheme="minorHAnsi" w:cstheme="minorBidi"/>
                <w:lang w:eastAsia="en-US"/>
              </w:rPr>
            </w:pPr>
          </w:p>
        </w:tc>
        <w:tc>
          <w:tcPr>
            <w:tcW w:w="216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sz w:val="24"/>
              </w:rPr>
            </w:pPr>
          </w:p>
        </w:tc>
        <w:tc>
          <w:tcPr>
            <w:tcW w:w="124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sz w:val="24"/>
              </w:rPr>
            </w:pPr>
          </w:p>
        </w:tc>
      </w:tr>
      <w:tr w:rsidR="000E6F1A">
        <w:trPr>
          <w:trHeight w:val="454"/>
        </w:trPr>
        <w:tc>
          <w:tcPr>
            <w:tcW w:w="3212" w:type="dxa"/>
            <w:tcBorders>
              <w:top w:val="nil"/>
              <w:left w:val="single" w:sz="8" w:space="0" w:color="auto"/>
              <w:bottom w:val="single" w:sz="8" w:space="0" w:color="auto"/>
              <w:right w:val="single" w:sz="8" w:space="0" w:color="auto"/>
            </w:tcBorders>
            <w:vAlign w:val="center"/>
            <w:hideMark/>
          </w:tcPr>
          <w:p w:rsidR="000E6F1A" w:rsidRDefault="000E6F1A">
            <w:pPr>
              <w:snapToGrid w:val="0"/>
              <w:jc w:val="center"/>
              <w:rPr>
                <w:rFonts w:asciiTheme="minorHAnsi" w:eastAsia="SimSun" w:hAnsiTheme="minorHAnsi" w:cstheme="minorHAnsi"/>
                <w:sz w:val="24"/>
              </w:rPr>
            </w:pPr>
            <w:r>
              <w:rPr>
                <w:rFonts w:asciiTheme="minorHAnsi" w:hAnsiTheme="minorHAnsi" w:cstheme="minorHAnsi"/>
                <w:sz w:val="24"/>
              </w:rPr>
              <w:t>………………………….</w:t>
            </w:r>
          </w:p>
        </w:tc>
        <w:tc>
          <w:tcPr>
            <w:tcW w:w="1632" w:type="dxa"/>
            <w:tcBorders>
              <w:top w:val="nil"/>
              <w:left w:val="nil"/>
              <w:bottom w:val="single" w:sz="8" w:space="0" w:color="auto"/>
              <w:right w:val="single" w:sz="8" w:space="0" w:color="auto"/>
            </w:tcBorders>
            <w:vAlign w:val="center"/>
            <w:hideMark/>
          </w:tcPr>
          <w:p w:rsidR="000E6F1A" w:rsidRDefault="000E6F1A">
            <w:pPr>
              <w:snapToGrid w:val="0"/>
              <w:jc w:val="center"/>
              <w:rPr>
                <w:rFonts w:asciiTheme="minorHAnsi" w:eastAsia="SimSun" w:hAnsiTheme="minorHAnsi" w:cstheme="minorHAnsi"/>
                <w:sz w:val="24"/>
              </w:rPr>
            </w:pPr>
            <w:r>
              <w:rPr>
                <w:rFonts w:asciiTheme="minorHAnsi" w:hAnsiTheme="minorHAnsi" w:cstheme="minorHAnsi"/>
                <w:sz w:val="24"/>
              </w:rPr>
              <w:t>……………………</w:t>
            </w:r>
          </w:p>
        </w:tc>
        <w:tc>
          <w:tcPr>
            <w:tcW w:w="1391" w:type="dxa"/>
            <w:tcBorders>
              <w:top w:val="nil"/>
              <w:left w:val="nil"/>
              <w:bottom w:val="single" w:sz="8" w:space="0" w:color="auto"/>
              <w:right w:val="single" w:sz="8" w:space="0" w:color="auto"/>
            </w:tcBorders>
            <w:vAlign w:val="center"/>
            <w:hideMark/>
          </w:tcPr>
          <w:p w:rsidR="000E6F1A" w:rsidRDefault="000E6F1A">
            <w:pPr>
              <w:ind w:hanging="425"/>
              <w:rPr>
                <w:rFonts w:asciiTheme="minorHAnsi" w:eastAsiaTheme="minorHAnsi" w:hAnsiTheme="minorHAnsi" w:cstheme="minorBidi"/>
                <w:lang w:eastAsia="en-US"/>
              </w:rPr>
            </w:pPr>
          </w:p>
        </w:tc>
        <w:tc>
          <w:tcPr>
            <w:tcW w:w="216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sz w:val="24"/>
              </w:rPr>
            </w:pPr>
          </w:p>
        </w:tc>
        <w:tc>
          <w:tcPr>
            <w:tcW w:w="124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sz w:val="24"/>
              </w:rPr>
            </w:pPr>
          </w:p>
        </w:tc>
      </w:tr>
      <w:tr w:rsidR="000E6F1A">
        <w:trPr>
          <w:trHeight w:val="454"/>
        </w:trPr>
        <w:tc>
          <w:tcPr>
            <w:tcW w:w="4844" w:type="dxa"/>
            <w:gridSpan w:val="2"/>
            <w:vMerge w:val="restart"/>
            <w:tcBorders>
              <w:top w:val="nil"/>
              <w:left w:val="single" w:sz="8" w:space="0" w:color="auto"/>
              <w:bottom w:val="nil"/>
              <w:right w:val="single" w:sz="8" w:space="0" w:color="auto"/>
            </w:tcBorders>
            <w:vAlign w:val="center"/>
          </w:tcPr>
          <w:p w:rsidR="000E6F1A" w:rsidRDefault="000E6F1A">
            <w:pPr>
              <w:snapToGrid w:val="0"/>
              <w:jc w:val="center"/>
              <w:rPr>
                <w:rFonts w:asciiTheme="minorHAnsi" w:eastAsia="SimSun" w:hAnsiTheme="minorHAnsi" w:cstheme="minorHAnsi"/>
                <w:bCs/>
                <w:color w:val="FF6600"/>
                <w:sz w:val="24"/>
              </w:rPr>
            </w:pPr>
          </w:p>
        </w:tc>
        <w:tc>
          <w:tcPr>
            <w:tcW w:w="3553" w:type="dxa"/>
            <w:gridSpan w:val="2"/>
            <w:tcBorders>
              <w:top w:val="nil"/>
              <w:left w:val="nil"/>
              <w:bottom w:val="single" w:sz="8" w:space="0" w:color="auto"/>
              <w:right w:val="single" w:sz="8" w:space="0" w:color="auto"/>
            </w:tcBorders>
            <w:vAlign w:val="center"/>
            <w:hideMark/>
          </w:tcPr>
          <w:p w:rsidR="000E6F1A" w:rsidRDefault="000E6F1A">
            <w:pPr>
              <w:pStyle w:val="27"/>
              <w:spacing w:after="0" w:line="240" w:lineRule="auto"/>
              <w:ind w:left="0"/>
              <w:jc w:val="right"/>
              <w:rPr>
                <w:rFonts w:asciiTheme="minorHAnsi" w:hAnsiTheme="minorHAnsi" w:cstheme="minorHAnsi"/>
                <w:lang w:eastAsia="en-US"/>
              </w:rPr>
            </w:pPr>
            <w:r>
              <w:rPr>
                <w:rFonts w:asciiTheme="minorHAnsi" w:hAnsiTheme="minorHAnsi" w:cstheme="minorHAnsi"/>
                <w:lang w:eastAsia="en-US"/>
              </w:rPr>
              <w:t>Σύνολο</w:t>
            </w:r>
          </w:p>
        </w:tc>
        <w:tc>
          <w:tcPr>
            <w:tcW w:w="124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bCs/>
                <w:sz w:val="24"/>
              </w:rPr>
            </w:pPr>
          </w:p>
        </w:tc>
      </w:tr>
      <w:tr w:rsidR="000E6F1A">
        <w:trPr>
          <w:trHeight w:val="454"/>
        </w:trPr>
        <w:tc>
          <w:tcPr>
            <w:tcW w:w="0" w:type="auto"/>
            <w:gridSpan w:val="2"/>
            <w:vMerge/>
            <w:tcBorders>
              <w:top w:val="nil"/>
              <w:left w:val="single" w:sz="8" w:space="0" w:color="auto"/>
              <w:bottom w:val="nil"/>
              <w:right w:val="single" w:sz="8" w:space="0" w:color="auto"/>
            </w:tcBorders>
            <w:vAlign w:val="center"/>
            <w:hideMark/>
          </w:tcPr>
          <w:p w:rsidR="000E6F1A" w:rsidRDefault="000E6F1A">
            <w:pPr>
              <w:jc w:val="left"/>
              <w:rPr>
                <w:rFonts w:asciiTheme="minorHAnsi" w:eastAsia="SimSun" w:hAnsiTheme="minorHAnsi" w:cstheme="minorHAnsi"/>
                <w:bCs/>
                <w:color w:val="FF6600"/>
                <w:sz w:val="24"/>
              </w:rPr>
            </w:pPr>
          </w:p>
        </w:tc>
        <w:tc>
          <w:tcPr>
            <w:tcW w:w="3553" w:type="dxa"/>
            <w:gridSpan w:val="2"/>
            <w:tcBorders>
              <w:top w:val="nil"/>
              <w:left w:val="nil"/>
              <w:bottom w:val="single" w:sz="8" w:space="0" w:color="auto"/>
              <w:right w:val="single" w:sz="8" w:space="0" w:color="auto"/>
            </w:tcBorders>
            <w:vAlign w:val="center"/>
            <w:hideMark/>
          </w:tcPr>
          <w:p w:rsidR="000E6F1A" w:rsidRDefault="000E6F1A">
            <w:pPr>
              <w:pStyle w:val="27"/>
              <w:spacing w:after="0" w:line="240" w:lineRule="auto"/>
              <w:ind w:left="0"/>
              <w:jc w:val="right"/>
              <w:rPr>
                <w:rFonts w:asciiTheme="minorHAnsi" w:hAnsiTheme="minorHAnsi" w:cstheme="minorHAnsi"/>
                <w:lang w:eastAsia="en-US"/>
              </w:rPr>
            </w:pPr>
            <w:r>
              <w:rPr>
                <w:rFonts w:asciiTheme="minorHAnsi" w:hAnsiTheme="minorHAnsi" w:cstheme="minorHAnsi"/>
                <w:lang w:eastAsia="en-US"/>
              </w:rPr>
              <w:t>ΦΠΑ ……….%</w:t>
            </w:r>
          </w:p>
        </w:tc>
        <w:tc>
          <w:tcPr>
            <w:tcW w:w="124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bCs/>
                <w:sz w:val="24"/>
              </w:rPr>
            </w:pPr>
          </w:p>
        </w:tc>
      </w:tr>
      <w:tr w:rsidR="000E6F1A">
        <w:trPr>
          <w:trHeight w:val="454"/>
        </w:trPr>
        <w:tc>
          <w:tcPr>
            <w:tcW w:w="0" w:type="auto"/>
            <w:gridSpan w:val="2"/>
            <w:vMerge/>
            <w:tcBorders>
              <w:top w:val="nil"/>
              <w:left w:val="single" w:sz="8" w:space="0" w:color="auto"/>
              <w:bottom w:val="nil"/>
              <w:right w:val="single" w:sz="8" w:space="0" w:color="auto"/>
            </w:tcBorders>
            <w:vAlign w:val="center"/>
            <w:hideMark/>
          </w:tcPr>
          <w:p w:rsidR="000E6F1A" w:rsidRDefault="000E6F1A">
            <w:pPr>
              <w:jc w:val="left"/>
              <w:rPr>
                <w:rFonts w:asciiTheme="minorHAnsi" w:eastAsia="SimSun" w:hAnsiTheme="minorHAnsi" w:cstheme="minorHAnsi"/>
                <w:bCs/>
                <w:color w:val="FF6600"/>
                <w:sz w:val="24"/>
              </w:rPr>
            </w:pPr>
          </w:p>
        </w:tc>
        <w:tc>
          <w:tcPr>
            <w:tcW w:w="3553" w:type="dxa"/>
            <w:gridSpan w:val="2"/>
            <w:tcBorders>
              <w:top w:val="nil"/>
              <w:left w:val="nil"/>
              <w:bottom w:val="single" w:sz="8" w:space="0" w:color="auto"/>
              <w:right w:val="single" w:sz="8" w:space="0" w:color="auto"/>
            </w:tcBorders>
            <w:vAlign w:val="center"/>
            <w:hideMark/>
          </w:tcPr>
          <w:p w:rsidR="000E6F1A" w:rsidRDefault="000E6F1A">
            <w:pPr>
              <w:pStyle w:val="27"/>
              <w:spacing w:after="0" w:line="240" w:lineRule="auto"/>
              <w:ind w:left="0"/>
              <w:jc w:val="right"/>
              <w:rPr>
                <w:rFonts w:asciiTheme="minorHAnsi" w:hAnsiTheme="minorHAnsi" w:cstheme="minorHAnsi"/>
                <w:lang w:eastAsia="en-US"/>
              </w:rPr>
            </w:pPr>
            <w:r>
              <w:rPr>
                <w:rFonts w:asciiTheme="minorHAnsi" w:hAnsiTheme="minorHAnsi" w:cstheme="minorHAnsi"/>
                <w:lang w:eastAsia="en-US"/>
              </w:rPr>
              <w:t>ΣΥΝΟΛΙΚΟ ΠΟΣΟ ΜΕ ΦΠΑ</w:t>
            </w:r>
          </w:p>
        </w:tc>
        <w:tc>
          <w:tcPr>
            <w:tcW w:w="1242" w:type="dxa"/>
            <w:tcBorders>
              <w:top w:val="nil"/>
              <w:left w:val="nil"/>
              <w:bottom w:val="single" w:sz="8" w:space="0" w:color="auto"/>
              <w:right w:val="single" w:sz="8" w:space="0" w:color="auto"/>
            </w:tcBorders>
            <w:vAlign w:val="center"/>
          </w:tcPr>
          <w:p w:rsidR="000E6F1A" w:rsidRDefault="000E6F1A">
            <w:pPr>
              <w:snapToGrid w:val="0"/>
              <w:jc w:val="center"/>
              <w:rPr>
                <w:rFonts w:asciiTheme="minorHAnsi" w:eastAsia="SimSun" w:hAnsiTheme="minorHAnsi" w:cstheme="minorHAnsi"/>
                <w:bCs/>
                <w:sz w:val="24"/>
              </w:rPr>
            </w:pPr>
          </w:p>
        </w:tc>
      </w:tr>
    </w:tbl>
    <w:p w:rsidR="000E6F1A" w:rsidRDefault="000E6F1A" w:rsidP="000E6F1A">
      <w:pPr>
        <w:widowControl w:val="0"/>
        <w:autoSpaceDE w:val="0"/>
        <w:autoSpaceDN w:val="0"/>
        <w:adjustRightInd w:val="0"/>
        <w:jc w:val="center"/>
        <w:rPr>
          <w:rFonts w:asciiTheme="minorHAnsi" w:eastAsia="SimSun" w:hAnsiTheme="minorHAnsi" w:cstheme="minorHAnsi"/>
          <w:b/>
          <w:bCs/>
          <w:sz w:val="24"/>
          <w:u w:val="single"/>
          <w:lang w:val="en-US"/>
        </w:rPr>
      </w:pPr>
    </w:p>
    <w:p w:rsidR="000E6F1A" w:rsidRDefault="000E6F1A" w:rsidP="000E6F1A">
      <w:pPr>
        <w:ind w:left="-425"/>
        <w:rPr>
          <w:rFonts w:ascii="Verdana" w:hAnsi="Verdana" w:cs="Verdana"/>
          <w:sz w:val="20"/>
          <w:szCs w:val="20"/>
        </w:rPr>
      </w:pPr>
    </w:p>
    <w:p w:rsidR="000E6F1A" w:rsidRDefault="000E6F1A" w:rsidP="000E6F1A">
      <w:pPr>
        <w:rPr>
          <w:rFonts w:asciiTheme="minorHAnsi" w:hAnsiTheme="minorHAnsi" w:cstheme="minorHAnsi"/>
          <w:sz w:val="24"/>
        </w:rPr>
      </w:pPr>
    </w:p>
    <w:p w:rsidR="000E6F1A" w:rsidRDefault="000E6F1A" w:rsidP="000E6F1A">
      <w:pPr>
        <w:jc w:val="center"/>
        <w:rPr>
          <w:rFonts w:asciiTheme="minorHAnsi" w:hAnsiTheme="minorHAnsi" w:cstheme="minorHAnsi"/>
          <w:sz w:val="24"/>
        </w:rPr>
      </w:pPr>
      <w:r>
        <w:rPr>
          <w:rFonts w:asciiTheme="minorHAnsi" w:hAnsiTheme="minorHAnsi" w:cstheme="minorHAnsi"/>
          <w:sz w:val="24"/>
        </w:rPr>
        <w:t>ΗΜΕΡΟΜΗΝΙΑ ………………………….</w:t>
      </w:r>
    </w:p>
    <w:p w:rsidR="000E6F1A" w:rsidRDefault="000E6F1A" w:rsidP="000E6F1A">
      <w:pPr>
        <w:jc w:val="center"/>
        <w:rPr>
          <w:rFonts w:asciiTheme="minorHAnsi" w:hAnsiTheme="minorHAnsi" w:cstheme="minorHAnsi"/>
          <w:sz w:val="24"/>
        </w:rPr>
      </w:pPr>
    </w:p>
    <w:p w:rsidR="000E6F1A" w:rsidRDefault="000E6F1A" w:rsidP="000E6F1A">
      <w:pPr>
        <w:jc w:val="center"/>
        <w:rPr>
          <w:rFonts w:asciiTheme="minorHAnsi" w:hAnsiTheme="minorHAnsi" w:cstheme="minorHAnsi"/>
          <w:sz w:val="24"/>
        </w:rPr>
      </w:pPr>
      <w:r>
        <w:rPr>
          <w:rFonts w:asciiTheme="minorHAnsi" w:hAnsiTheme="minorHAnsi" w:cstheme="minorHAnsi"/>
          <w:sz w:val="24"/>
        </w:rPr>
        <w:t>Ο ΠΡΟΣΦΕΡΩΝ</w:t>
      </w:r>
    </w:p>
    <w:p w:rsidR="000E6F1A" w:rsidRDefault="000E6F1A" w:rsidP="000E6F1A">
      <w:pPr>
        <w:jc w:val="center"/>
        <w:rPr>
          <w:rFonts w:asciiTheme="minorHAnsi" w:hAnsiTheme="minorHAnsi" w:cstheme="minorHAnsi"/>
          <w:sz w:val="24"/>
        </w:rPr>
      </w:pPr>
      <w:r>
        <w:rPr>
          <w:rFonts w:asciiTheme="minorHAnsi" w:hAnsiTheme="minorHAnsi" w:cstheme="minorHAnsi"/>
          <w:sz w:val="24"/>
        </w:rPr>
        <w:t>(σφραγίδα, υπογραφή)</w:t>
      </w:r>
    </w:p>
    <w:p w:rsidR="000E6F1A" w:rsidRDefault="000E6F1A" w:rsidP="000E6F1A">
      <w:pPr>
        <w:jc w:val="center"/>
        <w:rPr>
          <w:rFonts w:asciiTheme="minorHAnsi" w:hAnsiTheme="minorHAnsi" w:cstheme="minorHAnsi"/>
          <w:b/>
          <w:bCs/>
          <w:sz w:val="24"/>
          <w:u w:val="single"/>
        </w:rPr>
      </w:pPr>
      <w:r>
        <w:rPr>
          <w:rFonts w:asciiTheme="minorHAnsi" w:hAnsiTheme="minorHAnsi" w:cstheme="minorHAnsi"/>
          <w:b/>
          <w:bCs/>
          <w:sz w:val="24"/>
          <w:u w:val="single"/>
        </w:rPr>
        <w:lastRenderedPageBreak/>
        <w:t>ΠΑΡΑΡΤΗΜΑ 2</w:t>
      </w:r>
    </w:p>
    <w:p w:rsidR="000E6F1A" w:rsidRDefault="000E6F1A" w:rsidP="000E6F1A">
      <w:pPr>
        <w:jc w:val="center"/>
        <w:rPr>
          <w:rFonts w:asciiTheme="minorHAnsi" w:hAnsiTheme="minorHAnsi" w:cstheme="minorHAnsi"/>
          <w:b/>
          <w:bCs/>
          <w:sz w:val="24"/>
        </w:rPr>
      </w:pPr>
    </w:p>
    <w:p w:rsidR="000E6F1A" w:rsidRPr="000E6F1A" w:rsidRDefault="000E6F1A" w:rsidP="000E6F1A">
      <w:pPr>
        <w:jc w:val="center"/>
        <w:rPr>
          <w:rFonts w:asciiTheme="minorHAnsi" w:hAnsiTheme="minorHAnsi" w:cstheme="minorHAnsi"/>
          <w:b/>
          <w:bCs/>
          <w:sz w:val="24"/>
          <w:lang w:val="el-GR"/>
        </w:rPr>
      </w:pPr>
      <w:r w:rsidRPr="000E6F1A">
        <w:rPr>
          <w:rFonts w:asciiTheme="minorHAnsi" w:hAnsiTheme="minorHAnsi" w:cstheme="minorHAnsi"/>
          <w:b/>
          <w:bCs/>
          <w:sz w:val="24"/>
          <w:lang w:val="el-GR"/>
        </w:rPr>
        <w:t>ΤΥΠΟΠΟΙΗΜΕΝΟ ΕΝΤΥΠΟ ΥΠΕΥΘΥΝΗΣ ΔΗΛΩΣΗΣ (</w:t>
      </w:r>
      <w:r>
        <w:rPr>
          <w:rFonts w:asciiTheme="minorHAnsi" w:hAnsiTheme="minorHAnsi" w:cstheme="minorHAnsi"/>
          <w:b/>
          <w:bCs/>
          <w:sz w:val="24"/>
        </w:rPr>
        <w:t>TE</w:t>
      </w:r>
      <w:r w:rsidRPr="000E6F1A">
        <w:rPr>
          <w:rFonts w:asciiTheme="minorHAnsi" w:hAnsiTheme="minorHAnsi" w:cstheme="minorHAnsi"/>
          <w:b/>
          <w:bCs/>
          <w:sz w:val="24"/>
          <w:lang w:val="el-GR"/>
        </w:rPr>
        <w:t>ΥΔ)</w:t>
      </w:r>
    </w:p>
    <w:p w:rsidR="000E6F1A" w:rsidRPr="000E6F1A" w:rsidRDefault="000E6F1A" w:rsidP="000E6F1A">
      <w:pPr>
        <w:jc w:val="center"/>
        <w:rPr>
          <w:rFonts w:asciiTheme="minorHAnsi" w:eastAsia="Calibri" w:hAnsiTheme="minorHAnsi" w:cstheme="minorHAnsi"/>
          <w:b/>
          <w:bCs/>
          <w:color w:val="669900"/>
          <w:sz w:val="24"/>
          <w:u w:val="single"/>
          <w:lang w:val="el-GR"/>
        </w:rPr>
      </w:pPr>
      <w:r w:rsidRPr="000E6F1A">
        <w:rPr>
          <w:rFonts w:asciiTheme="minorHAnsi" w:hAnsiTheme="minorHAnsi" w:cstheme="minorHAnsi"/>
          <w:b/>
          <w:bCs/>
          <w:sz w:val="24"/>
          <w:lang w:val="el-GR"/>
        </w:rPr>
        <w:t>[άρθρου 79 παρ. 4 ν. 4412/2016 (Α 147)]</w:t>
      </w:r>
    </w:p>
    <w:p w:rsidR="000E6F1A" w:rsidRPr="000E6F1A" w:rsidRDefault="000E6F1A" w:rsidP="000E6F1A">
      <w:pPr>
        <w:jc w:val="center"/>
        <w:rPr>
          <w:rFonts w:asciiTheme="minorHAnsi" w:hAnsiTheme="minorHAnsi" w:cstheme="minorHAnsi"/>
          <w:sz w:val="24"/>
          <w:lang w:val="el-GR"/>
        </w:rPr>
      </w:pPr>
      <w:r w:rsidRPr="000E6F1A">
        <w:rPr>
          <w:rFonts w:asciiTheme="minorHAnsi" w:eastAsia="Calibri" w:hAnsiTheme="minorHAnsi" w:cstheme="minorHAnsi"/>
          <w:b/>
          <w:bCs/>
          <w:color w:val="00000A"/>
          <w:sz w:val="24"/>
          <w:u w:val="single"/>
          <w:lang w:val="el-GR"/>
        </w:rPr>
        <w:t>για διαδικασίες σύναψης δημόσιας σύμβασης κάτω των ορίων των οδηγιών</w:t>
      </w:r>
    </w:p>
    <w:p w:rsidR="000E6F1A" w:rsidRPr="000E6F1A" w:rsidRDefault="000E6F1A" w:rsidP="000E6F1A">
      <w:pPr>
        <w:jc w:val="center"/>
        <w:rPr>
          <w:rFonts w:asciiTheme="minorHAnsi" w:eastAsia="SimSun" w:hAnsiTheme="minorHAnsi" w:cstheme="minorHAnsi"/>
          <w:b/>
          <w:bCs/>
          <w:sz w:val="24"/>
          <w:lang w:val="el-GR"/>
        </w:rPr>
      </w:pPr>
      <w:r w:rsidRPr="000E6F1A">
        <w:rPr>
          <w:rFonts w:asciiTheme="minorHAnsi" w:hAnsiTheme="minorHAnsi" w:cstheme="minorHAnsi"/>
          <w:b/>
          <w:bCs/>
          <w:sz w:val="24"/>
          <w:u w:val="single"/>
          <w:lang w:val="el-GR"/>
        </w:rPr>
        <w:t>Μέρος Ι: Πληροφορίες σχετικά με την αναθέτουσα αρχή/αναθέτοντα φορέα</w:t>
      </w:r>
      <w:r>
        <w:rPr>
          <w:rStyle w:val="ac"/>
          <w:rFonts w:asciiTheme="minorHAnsi" w:hAnsiTheme="minorHAnsi" w:cstheme="minorHAnsi"/>
          <w:b/>
          <w:bCs/>
          <w:sz w:val="24"/>
          <w:u w:val="single"/>
        </w:rPr>
        <w:endnoteReference w:id="1"/>
      </w:r>
      <w:r w:rsidRPr="000E6F1A">
        <w:rPr>
          <w:rFonts w:asciiTheme="minorHAnsi" w:hAnsiTheme="minorHAnsi" w:cstheme="minorHAnsi"/>
          <w:b/>
          <w:bCs/>
          <w:sz w:val="24"/>
          <w:u w:val="single"/>
          <w:lang w:val="el-GR"/>
        </w:rPr>
        <w:t xml:space="preserve">  και τη διαδικασία ανάθεσης</w:t>
      </w:r>
    </w:p>
    <w:p w:rsidR="000E6F1A" w:rsidRPr="000E6F1A" w:rsidRDefault="000E6F1A" w:rsidP="000E6F1A">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b/>
          <w:bCs/>
          <w:sz w:val="24"/>
          <w:lang w:val="el-GR"/>
        </w:rPr>
      </w:pPr>
      <w:r w:rsidRPr="000E6F1A">
        <w:rPr>
          <w:rFonts w:asciiTheme="minorHAnsi" w:hAnsiTheme="minorHAnsi" w:cstheme="minorHAnsi"/>
          <w:b/>
          <w:bCs/>
          <w:sz w:val="24"/>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0E6F1A" w:rsidRPr="000B0222">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0E6F1A" w:rsidRPr="000E6F1A" w:rsidRDefault="000E6F1A">
            <w:pPr>
              <w:rPr>
                <w:rFonts w:asciiTheme="minorHAnsi" w:eastAsia="SimSun" w:hAnsiTheme="minorHAnsi" w:cstheme="minorHAnsi"/>
                <w:kern w:val="2"/>
                <w:sz w:val="24"/>
                <w:lang w:val="el-GR"/>
              </w:rPr>
            </w:pPr>
            <w:r w:rsidRPr="000E6F1A">
              <w:rPr>
                <w:rFonts w:asciiTheme="minorHAnsi" w:hAnsiTheme="minorHAnsi" w:cstheme="minorHAnsi"/>
                <w:b/>
                <w:bCs/>
                <w:sz w:val="24"/>
                <w:lang w:val="el-GR"/>
              </w:rPr>
              <w:t>Α: Ονομασία, διεύθυνση και στοιχεία επικοινωνίας της αναθέτουσας αρχής (αα)/ αναθέτοντα φορέα (αφ)</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Ονομασία:Δήμος Ηράκλειας</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Κωδικός  Αναθέτουσας Αρχής / Αναθέτοντα Φορέα ΚΗΜΔΗΣ :6108</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 Ταχυδρομική διεύθυνση / Πόλη / Ταχ. Κωδικός: Πλ.Μπακογιάννη 2-Ηράκλεια-62400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Αρμόδιος για πληροφορίες: Βλαχοπούλου Φωτεινή</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Τηλέφωνο: 2325350141</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 Ηλ. ταχυδρομείο: </w:t>
            </w:r>
            <w:r>
              <w:rPr>
                <w:rFonts w:asciiTheme="minorHAnsi" w:hAnsiTheme="minorHAnsi" w:cstheme="minorHAnsi"/>
                <w:sz w:val="24"/>
                <w:lang w:val="en-US"/>
              </w:rPr>
              <w:t>info</w:t>
            </w:r>
            <w:r w:rsidRPr="000E6F1A">
              <w:rPr>
                <w:rFonts w:asciiTheme="minorHAnsi" w:hAnsiTheme="minorHAnsi" w:cstheme="minorHAnsi"/>
                <w:sz w:val="24"/>
                <w:lang w:val="el-GR"/>
              </w:rPr>
              <w:t>@</w:t>
            </w:r>
            <w:r>
              <w:rPr>
                <w:rFonts w:asciiTheme="minorHAnsi" w:hAnsiTheme="minorHAnsi" w:cstheme="minorHAnsi"/>
                <w:sz w:val="24"/>
                <w:lang w:val="en-US"/>
              </w:rPr>
              <w:t>dimosiraklias</w:t>
            </w:r>
            <w:r w:rsidRPr="000E6F1A">
              <w:rPr>
                <w:rFonts w:asciiTheme="minorHAnsi" w:hAnsiTheme="minorHAnsi" w:cstheme="minorHAnsi"/>
                <w:sz w:val="24"/>
                <w:lang w:val="el-GR"/>
              </w:rPr>
              <w:t>.</w:t>
            </w:r>
            <w:r>
              <w:rPr>
                <w:rFonts w:asciiTheme="minorHAnsi" w:hAnsiTheme="minorHAnsi" w:cstheme="minorHAnsi"/>
                <w:sz w:val="24"/>
                <w:lang w:val="en-US"/>
              </w:rPr>
              <w:t>gr</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 Διεύθυνση στο Διαδίκτυο (διεύθυνση δικτυακού τόπου) (</w:t>
            </w:r>
            <w:r w:rsidRPr="000E6F1A">
              <w:rPr>
                <w:rFonts w:asciiTheme="minorHAnsi" w:hAnsiTheme="minorHAnsi" w:cstheme="minorHAnsi"/>
                <w:i/>
                <w:sz w:val="24"/>
                <w:lang w:val="el-GR"/>
              </w:rPr>
              <w:t>εάν υπάρχει</w:t>
            </w:r>
            <w:r w:rsidRPr="000E6F1A">
              <w:rPr>
                <w:rFonts w:asciiTheme="minorHAnsi" w:hAnsiTheme="minorHAnsi" w:cstheme="minorHAnsi"/>
                <w:sz w:val="24"/>
                <w:lang w:val="el-GR"/>
              </w:rPr>
              <w:t xml:space="preserve">): </w:t>
            </w:r>
            <w:r>
              <w:rPr>
                <w:rFonts w:asciiTheme="minorHAnsi" w:hAnsiTheme="minorHAnsi" w:cstheme="minorHAnsi"/>
                <w:sz w:val="24"/>
                <w:lang w:val="en-US"/>
              </w:rPr>
              <w:t>www</w:t>
            </w:r>
            <w:r w:rsidRPr="000E6F1A">
              <w:rPr>
                <w:rFonts w:asciiTheme="minorHAnsi" w:hAnsiTheme="minorHAnsi" w:cstheme="minorHAnsi"/>
                <w:sz w:val="24"/>
                <w:lang w:val="el-GR"/>
              </w:rPr>
              <w:t>.</w:t>
            </w:r>
            <w:r>
              <w:rPr>
                <w:rFonts w:asciiTheme="minorHAnsi" w:hAnsiTheme="minorHAnsi" w:cstheme="minorHAnsi"/>
                <w:sz w:val="24"/>
                <w:lang w:val="en-US"/>
              </w:rPr>
              <w:t>dimosiraklias</w:t>
            </w:r>
            <w:r w:rsidRPr="000E6F1A">
              <w:rPr>
                <w:rFonts w:asciiTheme="minorHAnsi" w:hAnsiTheme="minorHAnsi" w:cstheme="minorHAnsi"/>
                <w:sz w:val="24"/>
                <w:lang w:val="el-GR"/>
              </w:rPr>
              <w:t>.</w:t>
            </w:r>
            <w:r>
              <w:rPr>
                <w:rFonts w:asciiTheme="minorHAnsi" w:hAnsiTheme="minorHAnsi" w:cstheme="minorHAnsi"/>
                <w:sz w:val="24"/>
                <w:lang w:val="en-US"/>
              </w:rPr>
              <w:t>gr</w:t>
            </w:r>
          </w:p>
        </w:tc>
      </w:tr>
      <w:tr w:rsidR="000E6F1A" w:rsidRPr="000B0222">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0E6F1A" w:rsidRPr="000E6F1A" w:rsidRDefault="000E6F1A">
            <w:pPr>
              <w:rPr>
                <w:rFonts w:asciiTheme="minorHAnsi" w:eastAsia="SimSun" w:hAnsiTheme="minorHAnsi" w:cstheme="minorHAnsi"/>
                <w:kern w:val="2"/>
                <w:sz w:val="24"/>
                <w:lang w:val="el-GR"/>
              </w:rPr>
            </w:pPr>
            <w:r w:rsidRPr="000E6F1A">
              <w:rPr>
                <w:rFonts w:asciiTheme="minorHAnsi" w:hAnsiTheme="minorHAnsi" w:cstheme="minorHAnsi"/>
                <w:b/>
                <w:bCs/>
                <w:sz w:val="24"/>
                <w:lang w:val="el-GR"/>
              </w:rPr>
              <w:t>Β: Πληροφορίες σχετικά με τη διαδικασία σύναψης σύμβασης</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 Τίτλος ή σύντομη περιγραφή της δημόσιας σύμβασης (συμπεριλαμβανομένου του σχετικού </w:t>
            </w:r>
            <w:r>
              <w:rPr>
                <w:rFonts w:asciiTheme="minorHAnsi" w:hAnsiTheme="minorHAnsi" w:cstheme="minorHAnsi"/>
                <w:sz w:val="24"/>
                <w:lang w:val="en-US"/>
              </w:rPr>
              <w:t>CPV</w:t>
            </w:r>
            <w:r w:rsidRPr="000E6F1A">
              <w:rPr>
                <w:rFonts w:asciiTheme="minorHAnsi" w:hAnsiTheme="minorHAnsi" w:cstheme="minorHAnsi"/>
                <w:sz w:val="24"/>
                <w:lang w:val="el-GR"/>
              </w:rPr>
              <w:t xml:space="preserve">): Προμήθεια τροφίμων του Δήμου Ηράκλειας και </w:t>
            </w:r>
            <w:r w:rsidR="003711C1">
              <w:rPr>
                <w:rFonts w:asciiTheme="minorHAnsi" w:hAnsiTheme="minorHAnsi" w:cstheme="minorHAnsi"/>
                <w:sz w:val="24"/>
                <w:lang w:val="el-GR"/>
              </w:rPr>
              <w:t xml:space="preserve">της Κ.Ε.Δ.Η.Η </w:t>
            </w:r>
            <w:r w:rsidRPr="000E6F1A">
              <w:rPr>
                <w:rFonts w:asciiTheme="minorHAnsi" w:hAnsiTheme="minorHAnsi" w:cstheme="minorHAnsi"/>
                <w:sz w:val="24"/>
                <w:lang w:val="el-GR"/>
              </w:rPr>
              <w:t>20</w:t>
            </w:r>
            <w:r w:rsidR="003711C1">
              <w:rPr>
                <w:rFonts w:asciiTheme="minorHAnsi" w:hAnsiTheme="minorHAnsi" w:cstheme="minorHAnsi"/>
                <w:sz w:val="24"/>
                <w:lang w:val="el-GR"/>
              </w:rPr>
              <w:t>20</w:t>
            </w:r>
            <w:r w:rsidRPr="000E6F1A">
              <w:rPr>
                <w:rFonts w:asciiTheme="minorHAnsi" w:hAnsiTheme="minorHAnsi" w:cstheme="minorHAnsi"/>
                <w:sz w:val="24"/>
                <w:lang w:val="el-GR"/>
              </w:rPr>
              <w:t>-202</w:t>
            </w:r>
            <w:r w:rsidR="003711C1">
              <w:rPr>
                <w:rFonts w:asciiTheme="minorHAnsi" w:hAnsiTheme="minorHAnsi" w:cstheme="minorHAnsi"/>
                <w:sz w:val="24"/>
                <w:lang w:val="el-GR"/>
              </w:rPr>
              <w:t>1</w:t>
            </w:r>
            <w:r w:rsidRPr="000E6F1A">
              <w:rPr>
                <w:rFonts w:asciiTheme="minorHAnsi" w:hAnsiTheme="minorHAnsi" w:cstheme="minorHAnsi"/>
                <w:sz w:val="24"/>
                <w:lang w:val="el-GR"/>
              </w:rPr>
              <w:t xml:space="preserve"> (</w:t>
            </w:r>
            <w:r>
              <w:rPr>
                <w:rFonts w:asciiTheme="minorHAnsi" w:hAnsiTheme="minorHAnsi" w:cstheme="minorHAnsi"/>
                <w:sz w:val="24"/>
                <w:lang w:val="en-US"/>
              </w:rPr>
              <w:t>CPV</w:t>
            </w:r>
            <w:r w:rsidRPr="000E6F1A">
              <w:rPr>
                <w:rFonts w:asciiTheme="minorHAnsi" w:hAnsiTheme="minorHAnsi" w:cstheme="minorHAnsi"/>
                <w:sz w:val="24"/>
                <w:lang w:val="el-GR"/>
              </w:rPr>
              <w:t>:15511100-4,158</w:t>
            </w:r>
            <w:r w:rsidR="00FE58D4">
              <w:rPr>
                <w:rFonts w:asciiTheme="minorHAnsi" w:hAnsiTheme="minorHAnsi" w:cstheme="minorHAnsi"/>
                <w:sz w:val="24"/>
                <w:lang w:val="el-GR"/>
              </w:rPr>
              <w:t>42400</w:t>
            </w:r>
            <w:r w:rsidRPr="000E6F1A">
              <w:rPr>
                <w:rFonts w:asciiTheme="minorHAnsi" w:hAnsiTheme="minorHAnsi" w:cstheme="minorHAnsi"/>
                <w:sz w:val="24"/>
                <w:lang w:val="el-GR"/>
              </w:rPr>
              <w:t>-</w:t>
            </w:r>
            <w:r w:rsidR="00FE58D4">
              <w:rPr>
                <w:rFonts w:asciiTheme="minorHAnsi" w:hAnsiTheme="minorHAnsi" w:cstheme="minorHAnsi"/>
                <w:sz w:val="24"/>
                <w:lang w:val="el-GR"/>
              </w:rPr>
              <w:t>6</w:t>
            </w:r>
            <w:r w:rsidRPr="000E6F1A">
              <w:rPr>
                <w:rFonts w:asciiTheme="minorHAnsi" w:hAnsiTheme="minorHAnsi" w:cstheme="minorHAnsi"/>
                <w:sz w:val="24"/>
                <w:lang w:val="el-GR"/>
              </w:rPr>
              <w:t>,15800000-6,15</w:t>
            </w:r>
            <w:r w:rsidR="00FE58D4">
              <w:rPr>
                <w:rFonts w:asciiTheme="minorHAnsi" w:hAnsiTheme="minorHAnsi" w:cstheme="minorHAnsi"/>
                <w:sz w:val="24"/>
                <w:lang w:val="el-GR"/>
              </w:rPr>
              <w:t>810000</w:t>
            </w:r>
            <w:r w:rsidRPr="000E6F1A">
              <w:rPr>
                <w:rFonts w:asciiTheme="minorHAnsi" w:hAnsiTheme="minorHAnsi" w:cstheme="minorHAnsi"/>
                <w:sz w:val="24"/>
                <w:lang w:val="el-GR"/>
              </w:rPr>
              <w:t>-</w:t>
            </w:r>
            <w:r w:rsidR="00FE58D4">
              <w:rPr>
                <w:rFonts w:asciiTheme="minorHAnsi" w:hAnsiTheme="minorHAnsi" w:cstheme="minorHAnsi"/>
                <w:sz w:val="24"/>
                <w:lang w:val="el-GR"/>
              </w:rPr>
              <w:t>9</w:t>
            </w:r>
            <w:r w:rsidRPr="000E6F1A">
              <w:rPr>
                <w:rFonts w:asciiTheme="minorHAnsi" w:hAnsiTheme="minorHAnsi" w:cstheme="minorHAnsi"/>
                <w:sz w:val="24"/>
                <w:lang w:val="el-GR"/>
              </w:rPr>
              <w:t>,</w:t>
            </w:r>
            <w:r w:rsidR="00FE58D4">
              <w:rPr>
                <w:rFonts w:asciiTheme="minorHAnsi" w:hAnsiTheme="minorHAnsi" w:cstheme="minorHAnsi"/>
                <w:sz w:val="24"/>
                <w:lang w:val="el-GR"/>
              </w:rPr>
              <w:t>15812200-5</w:t>
            </w:r>
            <w:r w:rsidRPr="000E6F1A">
              <w:rPr>
                <w:rFonts w:asciiTheme="minorHAnsi" w:hAnsiTheme="minorHAnsi" w:cstheme="minorHAnsi"/>
                <w:sz w:val="24"/>
                <w:lang w:val="el-GR"/>
              </w:rPr>
              <w:t>.)</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Κωδικός στο ΚΗΜΔΗΣ: 6108</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Η σύμβαση αναφέρεται σε έργα, προμήθειες, ή υπηρεσίες : Προμήθειες.</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 Εφόσον υφίστανται, ένδειξη ύπαρξης σχετικών τμημάτων : </w:t>
            </w:r>
            <w:r w:rsidR="00866162">
              <w:rPr>
                <w:rFonts w:asciiTheme="minorHAnsi" w:hAnsiTheme="minorHAnsi" w:cstheme="minorHAnsi"/>
                <w:sz w:val="24"/>
                <w:lang w:val="en-US"/>
              </w:rPr>
              <w:t>T</w:t>
            </w:r>
            <w:r w:rsidR="00866162">
              <w:rPr>
                <w:rFonts w:asciiTheme="minorHAnsi" w:hAnsiTheme="minorHAnsi" w:cstheme="minorHAnsi"/>
                <w:sz w:val="24"/>
                <w:lang w:val="el-GR"/>
              </w:rPr>
              <w:t>έσσερα</w:t>
            </w:r>
            <w:r w:rsidRPr="000E6F1A">
              <w:rPr>
                <w:rFonts w:asciiTheme="minorHAnsi" w:hAnsiTheme="minorHAnsi" w:cstheme="minorHAnsi"/>
                <w:sz w:val="24"/>
                <w:lang w:val="el-GR"/>
              </w:rPr>
              <w:t xml:space="preserve"> (</w:t>
            </w:r>
            <w:r w:rsidR="00866162">
              <w:rPr>
                <w:rFonts w:asciiTheme="minorHAnsi" w:hAnsiTheme="minorHAnsi" w:cstheme="minorHAnsi"/>
                <w:sz w:val="24"/>
                <w:lang w:val="el-GR"/>
              </w:rPr>
              <w:t>04</w:t>
            </w:r>
            <w:r w:rsidRPr="000E6F1A">
              <w:rPr>
                <w:rFonts w:asciiTheme="minorHAnsi" w:hAnsiTheme="minorHAnsi" w:cstheme="minorHAnsi"/>
                <w:sz w:val="24"/>
                <w:lang w:val="el-GR"/>
              </w:rPr>
              <w:t>)</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 Αριθμός αναφοράς που αποδίδεται στον φάκελο από την αναθέτουσα αρχή (</w:t>
            </w:r>
            <w:r w:rsidRPr="000E6F1A">
              <w:rPr>
                <w:rFonts w:asciiTheme="minorHAnsi" w:hAnsiTheme="minorHAnsi" w:cstheme="minorHAnsi"/>
                <w:i/>
                <w:sz w:val="24"/>
                <w:lang w:val="el-GR"/>
              </w:rPr>
              <w:t>εάν υπάρχει</w:t>
            </w:r>
            <w:r w:rsidRPr="000E6F1A">
              <w:rPr>
                <w:rFonts w:asciiTheme="minorHAnsi" w:hAnsiTheme="minorHAnsi" w:cstheme="minorHAnsi"/>
                <w:sz w:val="24"/>
                <w:lang w:val="el-GR"/>
              </w:rPr>
              <w:t>): -</w:t>
            </w:r>
          </w:p>
        </w:tc>
      </w:tr>
    </w:tbl>
    <w:p w:rsidR="000E6F1A" w:rsidRPr="000E6F1A" w:rsidRDefault="000E6F1A" w:rsidP="000E6F1A">
      <w:pPr>
        <w:rPr>
          <w:rFonts w:asciiTheme="minorHAnsi" w:eastAsia="SimSun" w:hAnsiTheme="minorHAnsi" w:cstheme="minorHAnsi"/>
          <w:kern w:val="2"/>
          <w:sz w:val="24"/>
          <w:lang w:val="el-GR"/>
        </w:rPr>
      </w:pPr>
    </w:p>
    <w:p w:rsidR="000E6F1A" w:rsidRPr="000E6F1A" w:rsidRDefault="000E6F1A" w:rsidP="000E6F1A">
      <w:pPr>
        <w:shd w:val="clear" w:color="auto" w:fill="B2B2B2"/>
        <w:rPr>
          <w:rFonts w:asciiTheme="minorHAnsi" w:hAnsiTheme="minorHAnsi" w:cstheme="minorHAnsi"/>
          <w:b/>
          <w:bCs/>
          <w:sz w:val="24"/>
          <w:u w:val="single"/>
          <w:lang w:val="el-GR"/>
        </w:rPr>
      </w:pPr>
      <w:r w:rsidRPr="000E6F1A">
        <w:rPr>
          <w:rFonts w:asciiTheme="minorHAnsi" w:hAnsiTheme="minorHAnsi" w:cstheme="minorHAnsi"/>
          <w:sz w:val="24"/>
          <w:lang w:val="el-GR"/>
        </w:rPr>
        <w:t>ΟΛΕΣ ΟΙ ΥΠΟΛΟΙΠΕΣ ΠΛΗΡΟΦΟΡΙΕΣ ΣΕ ΚΑΘΕ ΕΝΟΤΗΤΑ ΤΟΥ ΤΕΥΔ ΘΑ ΠΡΕΠΕΙ ΝΑ ΣΥΜΠΛΗΡΩΘΟΥΝ ΑΠΟ ΤΟΝ ΟΙΚΟΝΟΜΙΚΟ ΦΟΡΕΑ</w:t>
      </w:r>
    </w:p>
    <w:p w:rsidR="000E6F1A" w:rsidRPr="000E6F1A" w:rsidRDefault="000E6F1A" w:rsidP="000E6F1A">
      <w:pPr>
        <w:pageBreakBefore/>
        <w:jc w:val="center"/>
        <w:rPr>
          <w:rFonts w:asciiTheme="minorHAnsi" w:hAnsiTheme="minorHAnsi" w:cstheme="minorHAnsi"/>
          <w:b/>
          <w:bCs/>
          <w:sz w:val="24"/>
          <w:lang w:val="el-GR"/>
        </w:rPr>
      </w:pPr>
      <w:r w:rsidRPr="000E6F1A">
        <w:rPr>
          <w:rFonts w:asciiTheme="minorHAnsi" w:hAnsiTheme="minorHAnsi" w:cstheme="minorHAnsi"/>
          <w:b/>
          <w:bCs/>
          <w:sz w:val="24"/>
          <w:u w:val="single"/>
          <w:lang w:val="el-GR"/>
        </w:rPr>
        <w:lastRenderedPageBreak/>
        <w:t xml:space="preserve">Μέρος </w:t>
      </w:r>
      <w:r>
        <w:rPr>
          <w:rFonts w:asciiTheme="minorHAnsi" w:hAnsiTheme="minorHAnsi" w:cstheme="minorHAnsi"/>
          <w:b/>
          <w:bCs/>
          <w:sz w:val="24"/>
          <w:u w:val="single"/>
        </w:rPr>
        <w:t>II</w:t>
      </w:r>
      <w:r w:rsidRPr="000E6F1A">
        <w:rPr>
          <w:rFonts w:asciiTheme="minorHAnsi" w:hAnsiTheme="minorHAnsi" w:cstheme="minorHAnsi"/>
          <w:b/>
          <w:bCs/>
          <w:sz w:val="24"/>
          <w:u w:val="single"/>
          <w:lang w:val="el-GR"/>
        </w:rPr>
        <w:t>: Πληροφορίες σχετικά με τον οικονομικό φορέα</w:t>
      </w:r>
    </w:p>
    <w:p w:rsidR="000E6F1A" w:rsidRPr="000E6F1A" w:rsidRDefault="000E6F1A" w:rsidP="000E6F1A">
      <w:pPr>
        <w:jc w:val="center"/>
        <w:rPr>
          <w:rFonts w:asciiTheme="minorHAnsi" w:hAnsiTheme="minorHAnsi" w:cstheme="minorHAnsi"/>
          <w:b/>
          <w:i/>
          <w:sz w:val="24"/>
          <w:lang w:val="el-GR"/>
        </w:rPr>
      </w:pPr>
      <w:r w:rsidRPr="000E6F1A">
        <w:rPr>
          <w:rFonts w:asciiTheme="minorHAnsi" w:hAnsiTheme="minorHAnsi" w:cstheme="minorHAnsi"/>
          <w:b/>
          <w:bCs/>
          <w:sz w:val="24"/>
          <w:lang w:val="el-GR"/>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8"/>
        <w:gridCol w:w="4477"/>
      </w:tblGrid>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b/>
                <w:i/>
                <w:kern w:val="2"/>
                <w:sz w:val="24"/>
              </w:rPr>
            </w:pPr>
            <w:r>
              <w:rPr>
                <w:rFonts w:asciiTheme="minorHAnsi" w:hAnsiTheme="minorHAnsi" w:cstheme="minorHAnsi"/>
                <w:b/>
                <w:i/>
                <w:sz w:val="24"/>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b/>
                <w:i/>
                <w:kern w:val="2"/>
                <w:sz w:val="24"/>
              </w:rPr>
            </w:pPr>
            <w:r>
              <w:rPr>
                <w:rFonts w:asciiTheme="minorHAnsi" w:hAnsiTheme="minorHAnsi" w:cstheme="minorHAnsi"/>
                <w:b/>
                <w:i/>
                <w:sz w:val="24"/>
              </w:rPr>
              <w:t>Απάντηση:</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Πλήρης Επωνυμία:</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   ]</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rPr>
                <w:rFonts w:asciiTheme="minorHAnsi" w:eastAsia="SimSun" w:hAnsiTheme="minorHAnsi" w:cstheme="minorHAnsi"/>
                <w:kern w:val="2"/>
                <w:sz w:val="24"/>
                <w:lang w:val="el-GR"/>
              </w:rPr>
            </w:pPr>
            <w:r w:rsidRPr="000E6F1A">
              <w:rPr>
                <w:rFonts w:asciiTheme="minorHAnsi" w:hAnsiTheme="minorHAnsi" w:cstheme="minorHAnsi"/>
                <w:sz w:val="24"/>
                <w:lang w:val="el-GR"/>
              </w:rPr>
              <w:t>Αριθμός φορολογικού μητρώου (ΑΦΜ):</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   ]</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r w:rsidR="000E6F1A">
        <w:trPr>
          <w:trHeight w:val="1533"/>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hd w:val="clear" w:color="auto" w:fill="FFFFFF"/>
              <w:rPr>
                <w:rFonts w:asciiTheme="minorHAnsi" w:eastAsia="SimSun" w:hAnsiTheme="minorHAnsi" w:cstheme="minorHAnsi"/>
                <w:kern w:val="2"/>
                <w:sz w:val="24"/>
                <w:lang w:val="el-GR"/>
              </w:rPr>
            </w:pPr>
            <w:r w:rsidRPr="000E6F1A">
              <w:rPr>
                <w:rFonts w:asciiTheme="minorHAnsi" w:hAnsiTheme="minorHAnsi" w:cstheme="minorHAnsi"/>
                <w:sz w:val="24"/>
                <w:lang w:val="el-GR"/>
              </w:rPr>
              <w:t>Αρμόδιος ή αρμόδιοι</w:t>
            </w:r>
            <w:r>
              <w:rPr>
                <w:rStyle w:val="a4"/>
                <w:rFonts w:asciiTheme="minorHAnsi" w:hAnsiTheme="minorHAnsi" w:cstheme="minorHAnsi"/>
                <w:sz w:val="24"/>
              </w:rPr>
              <w:endnoteReference w:id="2"/>
            </w:r>
            <w:r w:rsidRPr="000E6F1A">
              <w:rPr>
                <w:rFonts w:asciiTheme="minorHAnsi" w:hAnsiTheme="minorHAnsi" w:cstheme="minorHAnsi"/>
                <w:sz w:val="24"/>
                <w:lang w:val="el-GR"/>
              </w:rPr>
              <w:t>:</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Τηλέφωνο:</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Ηλ. ταχυδρομείο:</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Διεύθυνση στο Διαδίκτυο (διεύθυνση δικτυακού τόπου) (</w:t>
            </w:r>
            <w:r w:rsidRPr="000E6F1A">
              <w:rPr>
                <w:rFonts w:asciiTheme="minorHAnsi" w:hAnsiTheme="minorHAnsi" w:cstheme="minorHAnsi"/>
                <w:i/>
                <w:sz w:val="24"/>
                <w:lang w:val="el-GR"/>
              </w:rPr>
              <w:t>εάν υπάρχει</w:t>
            </w:r>
            <w:r w:rsidRPr="000E6F1A">
              <w:rPr>
                <w:rFonts w:asciiTheme="minorHAnsi" w:hAnsiTheme="minorHAnsi" w:cstheme="minorHAnsi"/>
                <w:sz w:val="24"/>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rPr>
                <w:rFonts w:asciiTheme="minorHAnsi" w:eastAsia="SimSun" w:hAnsiTheme="minorHAnsi" w:cstheme="minorHAnsi"/>
                <w:kern w:val="2"/>
                <w:sz w:val="24"/>
              </w:rPr>
            </w:pPr>
            <w:r>
              <w:rPr>
                <w:rFonts w:asciiTheme="minorHAnsi" w:hAnsiTheme="minorHAnsi" w:cstheme="minorHAnsi"/>
                <w:sz w:val="24"/>
              </w:rPr>
              <w:t>[……]</w:t>
            </w:r>
          </w:p>
          <w:p w:rsidR="000E6F1A" w:rsidRDefault="000E6F1A">
            <w:pPr>
              <w:rPr>
                <w:rFonts w:asciiTheme="minorHAnsi" w:hAnsiTheme="minorHAnsi" w:cstheme="minorHAnsi"/>
                <w:sz w:val="24"/>
              </w:rPr>
            </w:pPr>
            <w:r>
              <w:rPr>
                <w:rFonts w:asciiTheme="minorHAnsi" w:hAnsiTheme="minorHAnsi" w:cstheme="minorHAnsi"/>
                <w:sz w:val="24"/>
              </w:rPr>
              <w:t>[……]</w:t>
            </w:r>
          </w:p>
          <w:p w:rsidR="000E6F1A" w:rsidRDefault="000E6F1A">
            <w:pPr>
              <w:rPr>
                <w:rFonts w:asciiTheme="minorHAnsi" w:hAnsiTheme="minorHAnsi" w:cstheme="minorHAnsi"/>
                <w:sz w:val="24"/>
              </w:rPr>
            </w:pPr>
            <w:r>
              <w:rPr>
                <w:rFonts w:asciiTheme="minorHAnsi" w:hAnsiTheme="minorHAnsi" w:cstheme="minorHAnsi"/>
                <w:sz w:val="24"/>
              </w:rPr>
              <w:t>[……]</w:t>
            </w:r>
          </w:p>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b/>
                <w:bCs/>
                <w:i/>
                <w:iCs/>
                <w:kern w:val="2"/>
                <w:sz w:val="24"/>
              </w:rPr>
            </w:pPr>
            <w:r>
              <w:rPr>
                <w:rFonts w:asciiTheme="minorHAnsi" w:hAnsiTheme="minorHAnsi" w:cstheme="minorHAnsi"/>
                <w:b/>
                <w:bCs/>
                <w:i/>
                <w:iCs/>
                <w:sz w:val="24"/>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bCs/>
                <w:i/>
                <w:iCs/>
                <w:sz w:val="24"/>
              </w:rPr>
              <w:t>Απάντηση:</w:t>
            </w:r>
          </w:p>
        </w:tc>
      </w:tr>
      <w:tr w:rsidR="000E6F1A" w:rsidRPr="000B0222">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Ο οικονομικός φορέας είναι πολύ μικρή, μικρή ή μεσαία επιχείρηση</w:t>
            </w:r>
            <w:r>
              <w:rPr>
                <w:rStyle w:val="a4"/>
                <w:rFonts w:asciiTheme="minorHAnsi" w:hAnsiTheme="minorHAnsi" w:cstheme="minorHAnsi"/>
                <w:sz w:val="24"/>
              </w:rPr>
              <w:endnoteReference w:id="3"/>
            </w:r>
            <w:r w:rsidRPr="000E6F1A">
              <w:rPr>
                <w:rFonts w:asciiTheme="minorHAnsi" w:hAnsiTheme="minorHAnsi" w:cstheme="minorHAnsi"/>
                <w:sz w:val="24"/>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0E6F1A" w:rsidRPr="000E6F1A" w:rsidRDefault="000E6F1A">
            <w:pPr>
              <w:snapToGrid w:val="0"/>
              <w:rPr>
                <w:rFonts w:asciiTheme="minorHAnsi" w:eastAsia="SimSun" w:hAnsiTheme="minorHAnsi" w:cstheme="minorHAnsi"/>
                <w:kern w:val="2"/>
                <w:sz w:val="24"/>
                <w:lang w:val="el-GR"/>
              </w:rPr>
            </w:pPr>
          </w:p>
        </w:tc>
      </w:tr>
      <w:tr w:rsidR="000E6F1A">
        <w:trPr>
          <w:jc w:val="center"/>
        </w:trPr>
        <w:tc>
          <w:tcPr>
            <w:tcW w:w="4479" w:type="dxa"/>
            <w:tcBorders>
              <w:top w:val="nil"/>
              <w:left w:val="single" w:sz="4" w:space="0" w:color="000000"/>
              <w:bottom w:val="single" w:sz="4" w:space="0" w:color="000000"/>
              <w:right w:val="nil"/>
            </w:tcBorders>
            <w:hideMark/>
          </w:tcPr>
          <w:p w:rsidR="000E6F1A" w:rsidRPr="000E6F1A" w:rsidRDefault="000E6F1A">
            <w:pPr>
              <w:rPr>
                <w:rFonts w:asciiTheme="minorHAnsi" w:eastAsia="SimSun" w:hAnsiTheme="minorHAnsi" w:cstheme="minorHAnsi"/>
                <w:b/>
                <w:color w:val="000000"/>
                <w:kern w:val="2"/>
                <w:sz w:val="24"/>
                <w:lang w:val="el-GR"/>
              </w:rPr>
            </w:pPr>
            <w:r w:rsidRPr="000E6F1A">
              <w:rPr>
                <w:rFonts w:asciiTheme="minorHAnsi" w:hAnsiTheme="minorHAnsi" w:cstheme="minorHAnsi"/>
                <w:b/>
                <w:sz w:val="24"/>
                <w:u w:val="single"/>
                <w:lang w:val="el-GR"/>
              </w:rPr>
              <w:t>Μόνο σε περίπτωση προμήθειας κατ᾽ αποκλειστικότητα, του άρθρου 20:</w:t>
            </w:r>
            <w:r w:rsidRPr="000E6F1A">
              <w:rPr>
                <w:rFonts w:asciiTheme="minorHAnsi" w:hAnsiTheme="minorHAnsi" w:cstheme="minorHAnsi"/>
                <w:sz w:val="24"/>
                <w:lang w:val="el-GR"/>
              </w:rPr>
              <w:t>ο οικονομικός φορέας είναι προστατευόμενο εργαστήριο, «κοινωνική επιχείρηση»</w:t>
            </w:r>
            <w:r>
              <w:rPr>
                <w:rStyle w:val="a4"/>
                <w:rFonts w:asciiTheme="minorHAnsi" w:hAnsiTheme="minorHAnsi" w:cstheme="minorHAnsi"/>
                <w:sz w:val="24"/>
              </w:rPr>
              <w:endnoteReference w:id="4"/>
            </w:r>
            <w:r w:rsidRPr="000E6F1A">
              <w:rPr>
                <w:rFonts w:asciiTheme="minorHAnsi" w:hAnsiTheme="minorHAnsi" w:cstheme="minorHAnsi"/>
                <w:sz w:val="24"/>
                <w:lang w:val="el-GR"/>
              </w:rPr>
              <w:t xml:space="preserve"> ή προβλέπει την εκτέλεση συμβάσεων στο πλαίσιο προγραμμάτων προστατευόμενης απασχόλησης;</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b/>
                <w:color w:val="000000"/>
                <w:sz w:val="24"/>
                <w:lang w:val="el-GR"/>
              </w:rPr>
              <w:t xml:space="preserve">Εάν </w:t>
            </w:r>
            <w:r w:rsidRPr="000E6F1A">
              <w:rPr>
                <w:rFonts w:asciiTheme="minorHAnsi" w:hAnsiTheme="minorHAnsi" w:cstheme="minorHAnsi"/>
                <w:b/>
                <w:sz w:val="24"/>
                <w:lang w:val="el-GR"/>
              </w:rPr>
              <w:t xml:space="preserve">ναι, </w:t>
            </w:r>
            <w:r w:rsidRPr="000E6F1A">
              <w:rPr>
                <w:rFonts w:asciiTheme="minorHAnsi" w:hAnsiTheme="minorHAnsi" w:cstheme="minorHAnsi"/>
                <w:sz w:val="24"/>
                <w:lang w:val="el-GR"/>
              </w:rPr>
              <w:t>ποιο είναι το αντίστοιχο ποσοστό των εργαζομένων με αναπηρία ή μειονεκτούντων εργαζομένων;</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top w:val="nil"/>
              <w:left w:val="single" w:sz="4" w:space="0" w:color="000000"/>
              <w:bottom w:val="single" w:sz="4" w:space="0" w:color="000000"/>
              <w:right w:val="single" w:sz="4" w:space="0" w:color="000000"/>
            </w:tcBorders>
          </w:tcPr>
          <w:p w:rsidR="000E6F1A" w:rsidRDefault="000E6F1A">
            <w:pPr>
              <w:rPr>
                <w:rFonts w:asciiTheme="minorHAnsi" w:eastAsia="SimSun" w:hAnsiTheme="minorHAnsi" w:cstheme="minorHAnsi"/>
                <w:kern w:val="2"/>
                <w:sz w:val="24"/>
              </w:rPr>
            </w:pPr>
            <w:r>
              <w:rPr>
                <w:rFonts w:asciiTheme="minorHAnsi" w:hAnsiTheme="minorHAnsi" w:cstheme="minorHAnsi"/>
                <w:sz w:val="24"/>
              </w:rPr>
              <w:t>[] Ναι [] Όχι</w:t>
            </w: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r>
              <w:rPr>
                <w:rFonts w:asciiTheme="minorHAnsi" w:hAnsiTheme="minorHAnsi" w:cstheme="minorHAnsi"/>
                <w:sz w:val="24"/>
              </w:rPr>
              <w:t>[...............]</w:t>
            </w: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r>
              <w:rPr>
                <w:rFonts w:asciiTheme="minorHAnsi" w:hAnsiTheme="minorHAnsi" w:cstheme="minorHAnsi"/>
                <w:sz w:val="24"/>
              </w:rPr>
              <w:t>[…...............]</w:t>
            </w:r>
          </w:p>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r w:rsidR="000E6F1A">
        <w:trPr>
          <w:jc w:val="center"/>
        </w:trPr>
        <w:tc>
          <w:tcPr>
            <w:tcW w:w="4479" w:type="dxa"/>
            <w:tcBorders>
              <w:top w:val="nil"/>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top w:val="nil"/>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 Ναι [] Όχι [] Άνευ αντικειμένου</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rPr>
                <w:rFonts w:asciiTheme="minorHAnsi" w:eastAsia="SimSun" w:hAnsiTheme="minorHAnsi" w:cstheme="minorHAnsi"/>
                <w:kern w:val="2"/>
                <w:sz w:val="24"/>
                <w:lang w:val="el-GR"/>
              </w:rPr>
            </w:pPr>
            <w:r w:rsidRPr="000E6F1A">
              <w:rPr>
                <w:rFonts w:asciiTheme="minorHAnsi" w:hAnsiTheme="minorHAnsi" w:cstheme="minorHAnsi"/>
                <w:b/>
                <w:sz w:val="24"/>
                <w:lang w:val="el-GR"/>
              </w:rPr>
              <w:t>Εάν ναι</w:t>
            </w:r>
            <w:r w:rsidRPr="000E6F1A">
              <w:rPr>
                <w:rFonts w:asciiTheme="minorHAnsi" w:hAnsiTheme="minorHAnsi" w:cstheme="minorHAnsi"/>
                <w:sz w:val="24"/>
                <w:lang w:val="el-GR"/>
              </w:rPr>
              <w:t>:</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Pr>
                <w:rFonts w:asciiTheme="minorHAnsi" w:hAnsiTheme="minorHAnsi" w:cstheme="minorHAnsi"/>
                <w:sz w:val="24"/>
              </w:rPr>
              <w:t>V</w:t>
            </w:r>
            <w:r w:rsidRPr="000E6F1A">
              <w:rPr>
                <w:rFonts w:asciiTheme="minorHAnsi" w:hAnsiTheme="minorHAnsi" w:cstheme="minorHAnsi"/>
                <w:sz w:val="24"/>
                <w:lang w:val="el-GR"/>
              </w:rPr>
              <w:t xml:space="preserve"> κατά περίπτωση, και σε κάθε περίπτωση συμπληρώστε και υπογράψτε το μέρος </w:t>
            </w:r>
            <w:r>
              <w:rPr>
                <w:rFonts w:asciiTheme="minorHAnsi" w:hAnsiTheme="minorHAnsi" w:cstheme="minorHAnsi"/>
                <w:sz w:val="24"/>
              </w:rPr>
              <w:t>VI</w:t>
            </w:r>
            <w:r w:rsidRPr="000E6F1A">
              <w:rPr>
                <w:rFonts w:asciiTheme="minorHAnsi" w:hAnsiTheme="minorHAnsi" w:cstheme="minorHAnsi"/>
                <w:sz w:val="24"/>
                <w:lang w:val="el-GR"/>
              </w:rPr>
              <w:t xml:space="preserve">.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α) Αναφέρετε την ονομασία του καταλόγου ή του πιστοποιητικού και τον σχετικό αριθμό εγγραφής ή πιστοποίησης, κατά περίπτωση:</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β) Εάν το πιστοποιητικό εγγραφής ή η πιστοποίηση διατίθεται ηλεκτρονικά, αναφέρετε:</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4"/>
                <w:rFonts w:asciiTheme="minorHAnsi" w:hAnsiTheme="minorHAnsi" w:cstheme="minorHAnsi"/>
                <w:sz w:val="24"/>
              </w:rPr>
              <w:endnoteReference w:id="5"/>
            </w:r>
            <w:r w:rsidRPr="000E6F1A">
              <w:rPr>
                <w:rFonts w:asciiTheme="minorHAnsi" w:hAnsiTheme="minorHAnsi" w:cstheme="minorHAnsi"/>
                <w:sz w:val="24"/>
                <w:lang w:val="el-GR"/>
              </w:rPr>
              <w:t>:</w:t>
            </w:r>
          </w:p>
          <w:p w:rsidR="000E6F1A" w:rsidRPr="000E6F1A" w:rsidRDefault="000E6F1A">
            <w:pPr>
              <w:rPr>
                <w:rFonts w:asciiTheme="minorHAnsi" w:hAnsiTheme="minorHAnsi" w:cstheme="minorHAnsi"/>
                <w:b/>
                <w:sz w:val="24"/>
                <w:lang w:val="el-GR"/>
              </w:rPr>
            </w:pPr>
            <w:r w:rsidRPr="000E6F1A">
              <w:rPr>
                <w:rFonts w:asciiTheme="minorHAnsi" w:hAnsiTheme="minorHAnsi" w:cstheme="minorHAnsi"/>
                <w:sz w:val="24"/>
                <w:lang w:val="el-GR"/>
              </w:rPr>
              <w:t>δ) Η εγγραφή ή η πιστοποίηση καλύπτει όλα τα απαιτούμενα κριτήρια επιλογής;</w:t>
            </w:r>
          </w:p>
          <w:p w:rsidR="000E6F1A" w:rsidRPr="000E6F1A" w:rsidRDefault="000E6F1A">
            <w:pPr>
              <w:rPr>
                <w:rFonts w:asciiTheme="minorHAnsi" w:hAnsiTheme="minorHAnsi" w:cstheme="minorHAnsi"/>
                <w:b/>
                <w:sz w:val="24"/>
                <w:u w:val="single"/>
                <w:lang w:val="el-GR"/>
              </w:rPr>
            </w:pPr>
            <w:r w:rsidRPr="000E6F1A">
              <w:rPr>
                <w:rFonts w:asciiTheme="minorHAnsi" w:hAnsiTheme="minorHAnsi" w:cstheme="minorHAnsi"/>
                <w:b/>
                <w:sz w:val="24"/>
                <w:lang w:val="el-GR"/>
              </w:rPr>
              <w:t>Εάν όχι:</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b/>
                <w:sz w:val="24"/>
                <w:u w:val="single"/>
                <w:lang w:val="el-GR"/>
              </w:rPr>
              <w:t xml:space="preserve">Επιπροσθέτως, συμπληρώστε τις πληροφορίες που λείπουν στο μέρος </w:t>
            </w:r>
            <w:r>
              <w:rPr>
                <w:rFonts w:asciiTheme="minorHAnsi" w:hAnsiTheme="minorHAnsi" w:cstheme="minorHAnsi"/>
                <w:b/>
                <w:sz w:val="24"/>
                <w:u w:val="single"/>
              </w:rPr>
              <w:t>IV</w:t>
            </w:r>
            <w:r w:rsidRPr="000E6F1A">
              <w:rPr>
                <w:rFonts w:asciiTheme="minorHAnsi" w:hAnsiTheme="minorHAnsi" w:cstheme="minorHAnsi"/>
                <w:b/>
                <w:sz w:val="24"/>
                <w:u w:val="single"/>
                <w:lang w:val="el-GR"/>
              </w:rPr>
              <w:t>, ενότητες Α, Β, Γ, ή Δ κατά περίπτωση</w:t>
            </w:r>
            <w:r w:rsidRPr="000E6F1A">
              <w:rPr>
                <w:rFonts w:asciiTheme="minorHAnsi" w:hAnsiTheme="minorHAnsi" w:cstheme="minorHAnsi"/>
                <w:b/>
                <w:i/>
                <w:sz w:val="24"/>
                <w:lang w:val="el-GR"/>
              </w:rPr>
              <w:t>ΜΟΝΟ εφόσον αυτό απαιτείται στη σχετική διακήρυξη ή στα έγγραφα της σύμβασης:</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ε) Ο οικονομικός φορέας θα είναι σε θέση να προσκομίσει </w:t>
            </w:r>
            <w:r w:rsidRPr="000E6F1A">
              <w:rPr>
                <w:rFonts w:asciiTheme="minorHAnsi" w:hAnsiTheme="minorHAnsi" w:cstheme="minorHAnsi"/>
                <w:b/>
                <w:sz w:val="24"/>
                <w:lang w:val="el-GR"/>
              </w:rPr>
              <w:t>βεβαίωση</w:t>
            </w:r>
            <w:r w:rsidRPr="000E6F1A">
              <w:rPr>
                <w:rFonts w:asciiTheme="minorHAnsi" w:hAnsiTheme="minorHAnsi" w:cstheme="minorHAnsi"/>
                <w:sz w:val="24"/>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0E6F1A" w:rsidRPr="000E6F1A" w:rsidRDefault="000E6F1A">
            <w:pPr>
              <w:rPr>
                <w:rFonts w:asciiTheme="minorHAnsi" w:eastAsia="SimSun" w:hAnsiTheme="minorHAnsi" w:cstheme="minorHAnsi"/>
                <w:kern w:val="2"/>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α) [……]</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i/>
                <w:sz w:val="24"/>
                <w:lang w:val="el-GR"/>
              </w:rPr>
              <w:t>β) (διαδικτυακή διεύθυνση, αρχή ή φορέας έκδοσης, επακριβή στοιχεία αναφοράς των εγγράφων):[……][……][……][……]</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γ) [……]</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δ) [] Ναι [] Όχι</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ε) [] Ναι [] Όχι</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r w:rsidRPr="000E6F1A">
              <w:rPr>
                <w:rFonts w:asciiTheme="minorHAnsi" w:hAnsiTheme="minorHAnsi" w:cstheme="minorHAnsi"/>
                <w:i/>
                <w:sz w:val="24"/>
                <w:lang w:val="el-GR"/>
              </w:rPr>
              <w:t>(διαδικτυακή διεύθυνση, αρχή ή φορέας έκδοσης, επακριβή στοιχεία αναφοράς των εγγράφων):</w:t>
            </w:r>
          </w:p>
          <w:p w:rsidR="000E6F1A" w:rsidRDefault="000E6F1A">
            <w:pPr>
              <w:snapToGrid w:val="0"/>
              <w:rPr>
                <w:rFonts w:asciiTheme="minorHAnsi" w:eastAsia="SimSun" w:hAnsiTheme="minorHAnsi" w:cstheme="minorHAnsi"/>
                <w:kern w:val="2"/>
                <w:sz w:val="24"/>
              </w:rPr>
            </w:pPr>
            <w:r>
              <w:rPr>
                <w:rFonts w:asciiTheme="minorHAnsi" w:hAnsiTheme="minorHAnsi" w:cstheme="minorHAnsi"/>
                <w:i/>
                <w:sz w:val="24"/>
              </w:rPr>
              <w:lastRenderedPageBreak/>
              <w:t>[……][……][……][……]</w:t>
            </w:r>
          </w:p>
        </w:tc>
      </w:tr>
      <w:tr w:rsidR="000E6F1A">
        <w:trPr>
          <w:jc w:val="center"/>
        </w:trPr>
        <w:tc>
          <w:tcPr>
            <w:tcW w:w="4479" w:type="dxa"/>
            <w:tcBorders>
              <w:top w:val="nil"/>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b/>
                <w:bCs/>
                <w:i/>
                <w:iCs/>
                <w:kern w:val="2"/>
                <w:sz w:val="24"/>
              </w:rPr>
            </w:pPr>
            <w:r>
              <w:rPr>
                <w:rFonts w:asciiTheme="minorHAnsi" w:hAnsiTheme="minorHAnsi" w:cstheme="minorHAnsi"/>
                <w:b/>
                <w:i/>
                <w:sz w:val="24"/>
              </w:rPr>
              <w:lastRenderedPageBreak/>
              <w:t>Τρόπος συμμετοχής:</w:t>
            </w:r>
          </w:p>
        </w:tc>
        <w:tc>
          <w:tcPr>
            <w:tcW w:w="4479" w:type="dxa"/>
            <w:tcBorders>
              <w:top w:val="nil"/>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bCs/>
                <w:i/>
                <w:iCs/>
                <w:sz w:val="24"/>
              </w:rPr>
              <w:t>Απάντηση:</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Ο οικονομικός φορέας συμμετέχει στη διαδικασία σύναψης δημόσιας σύμβασης από κοινού με άλλους</w:t>
            </w:r>
            <w:r>
              <w:rPr>
                <w:rStyle w:val="a4"/>
                <w:rFonts w:asciiTheme="minorHAnsi" w:hAnsiTheme="minorHAnsi" w:cstheme="minorHAnsi"/>
                <w:sz w:val="24"/>
              </w:rPr>
              <w:endnoteReference w:id="6"/>
            </w:r>
            <w:r w:rsidRPr="000E6F1A">
              <w:rPr>
                <w:rFonts w:asciiTheme="minorHAnsi" w:hAnsiTheme="minorHAnsi" w:cstheme="minorHAnsi"/>
                <w:sz w:val="24"/>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 Ναι [] Όχι</w:t>
            </w:r>
          </w:p>
        </w:tc>
      </w:tr>
      <w:tr w:rsidR="000E6F1A" w:rsidRPr="000B022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b/>
                <w:i/>
                <w:sz w:val="24"/>
                <w:lang w:val="el-GR"/>
              </w:rPr>
              <w:t>Εάν ναι</w:t>
            </w:r>
            <w:r w:rsidRPr="000E6F1A">
              <w:rPr>
                <w:rFonts w:asciiTheme="minorHAnsi" w:hAnsiTheme="minorHAnsi" w:cstheme="minorHAnsi"/>
                <w:i/>
                <w:sz w:val="24"/>
                <w:lang w:val="el-GR"/>
              </w:rPr>
              <w:t>, μεριμνήστε για την υποβολή χωριστού εντύπου ΤΕΥΔ από τους άλλους εμπλεκόμενους οικονομικούς φορείς.</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rPr>
                <w:rFonts w:asciiTheme="minorHAnsi" w:eastAsia="SimSun" w:hAnsiTheme="minorHAnsi" w:cstheme="minorHAnsi"/>
                <w:kern w:val="2"/>
                <w:sz w:val="24"/>
                <w:lang w:val="el-GR"/>
              </w:rPr>
            </w:pPr>
            <w:r w:rsidRPr="000E6F1A">
              <w:rPr>
                <w:rFonts w:asciiTheme="minorHAnsi" w:hAnsiTheme="minorHAnsi" w:cstheme="minorHAnsi"/>
                <w:b/>
                <w:sz w:val="24"/>
                <w:lang w:val="el-GR"/>
              </w:rPr>
              <w:t>Εάν ναι</w:t>
            </w:r>
            <w:r w:rsidRPr="000E6F1A">
              <w:rPr>
                <w:rFonts w:asciiTheme="minorHAnsi" w:hAnsiTheme="minorHAnsi" w:cstheme="minorHAnsi"/>
                <w:sz w:val="24"/>
                <w:lang w:val="el-GR"/>
              </w:rPr>
              <w:t>:</w:t>
            </w:r>
          </w:p>
          <w:p w:rsidR="000E6F1A" w:rsidRPr="000E6F1A" w:rsidRDefault="000E6F1A">
            <w:pPr>
              <w:rPr>
                <w:rFonts w:asciiTheme="minorHAnsi" w:hAnsiTheme="minorHAnsi" w:cstheme="minorHAnsi"/>
                <w:color w:val="000000"/>
                <w:sz w:val="24"/>
                <w:lang w:val="el-GR"/>
              </w:rPr>
            </w:pPr>
            <w:r w:rsidRPr="000E6F1A">
              <w:rPr>
                <w:rFonts w:asciiTheme="minorHAnsi" w:hAnsiTheme="minorHAnsi" w:cstheme="minorHAnsi"/>
                <w:sz w:val="24"/>
                <w:lang w:val="el-GR"/>
              </w:rPr>
              <w:t>α) Α</w:t>
            </w:r>
            <w:r w:rsidRPr="000E6F1A">
              <w:rPr>
                <w:rFonts w:asciiTheme="minorHAnsi" w:hAnsiTheme="minorHAnsi" w:cstheme="minorHAnsi"/>
                <w:color w:val="000000"/>
                <w:sz w:val="24"/>
                <w:lang w:val="el-GR"/>
              </w:rPr>
              <w:t>ναφέρετε τον ρόλο του οικονομικού φορέα στην ένωση ή κοινοπραξία   (επικεφαλής, υπεύθυνος για συγκεκριμένα καθήκοντα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color w:val="000000"/>
                <w:sz w:val="24"/>
                <w:lang w:val="el-GR"/>
              </w:rPr>
              <w:t>β) Προσδιορίστε τους άλλους οικονομικούς φορείς που συμμετ</w:t>
            </w:r>
            <w:r w:rsidRPr="000E6F1A">
              <w:rPr>
                <w:rFonts w:asciiTheme="minorHAnsi" w:hAnsiTheme="minorHAnsi" w:cstheme="minorHAnsi"/>
                <w:sz w:val="24"/>
                <w:lang w:val="el-GR"/>
              </w:rPr>
              <w:t>έχουν από κοινού στη διαδικασία σύναψης δημόσιας σύμβασης:</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0E6F1A" w:rsidRPr="000E6F1A" w:rsidRDefault="000E6F1A">
            <w:pPr>
              <w:rPr>
                <w:rFonts w:asciiTheme="minorHAnsi" w:eastAsia="SimSun" w:hAnsiTheme="minorHAnsi" w:cstheme="minorHAnsi"/>
                <w:kern w:val="2"/>
                <w:sz w:val="24"/>
                <w:lang w:val="el-GR"/>
              </w:rPr>
            </w:pPr>
          </w:p>
          <w:p w:rsidR="000E6F1A" w:rsidRDefault="000E6F1A">
            <w:pPr>
              <w:rPr>
                <w:rFonts w:asciiTheme="minorHAnsi" w:hAnsiTheme="minorHAnsi" w:cstheme="minorHAnsi"/>
                <w:sz w:val="24"/>
              </w:rPr>
            </w:pPr>
            <w:r>
              <w:rPr>
                <w:rFonts w:asciiTheme="minorHAnsi" w:hAnsiTheme="minorHAnsi" w:cstheme="minorHAnsi"/>
                <w:sz w:val="24"/>
              </w:rPr>
              <w:t>α) [……]</w:t>
            </w: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r>
              <w:rPr>
                <w:rFonts w:asciiTheme="minorHAnsi" w:hAnsiTheme="minorHAnsi" w:cstheme="minorHAnsi"/>
                <w:sz w:val="24"/>
              </w:rPr>
              <w:t>β) [……]</w:t>
            </w:r>
          </w:p>
          <w:p w:rsidR="000E6F1A" w:rsidRDefault="000E6F1A">
            <w:pPr>
              <w:rPr>
                <w:rFonts w:asciiTheme="minorHAnsi" w:hAnsiTheme="minorHAnsi" w:cstheme="minorHAnsi"/>
                <w:sz w:val="24"/>
              </w:rPr>
            </w:pPr>
          </w:p>
          <w:p w:rsidR="000E6F1A" w:rsidRDefault="000E6F1A">
            <w:pPr>
              <w:rPr>
                <w:rFonts w:asciiTheme="minorHAnsi" w:hAnsiTheme="minorHAnsi" w:cstheme="minorHAnsi"/>
                <w:sz w:val="24"/>
              </w:rPr>
            </w:pPr>
          </w:p>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γ) [……]</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b/>
                <w:bCs/>
                <w:i/>
                <w:iCs/>
                <w:kern w:val="2"/>
                <w:sz w:val="24"/>
              </w:rPr>
            </w:pPr>
            <w:r>
              <w:rPr>
                <w:rFonts w:asciiTheme="minorHAnsi" w:hAnsiTheme="minorHAnsi" w:cstheme="minorHAnsi"/>
                <w:b/>
                <w:bCs/>
                <w:i/>
                <w:iCs/>
                <w:sz w:val="24"/>
              </w:rPr>
              <w:t>Τμήματα</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bCs/>
                <w:i/>
                <w:iCs/>
                <w:sz w:val="24"/>
              </w:rPr>
              <w:t>Απάντηση:</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   ]</w:t>
            </w:r>
          </w:p>
        </w:tc>
      </w:tr>
    </w:tbl>
    <w:p w:rsidR="000E6F1A" w:rsidRDefault="000E6F1A" w:rsidP="000E6F1A">
      <w:pPr>
        <w:rPr>
          <w:rFonts w:asciiTheme="minorHAnsi" w:eastAsia="SimSun" w:hAnsiTheme="minorHAnsi" w:cstheme="minorHAnsi"/>
          <w:kern w:val="2"/>
          <w:sz w:val="24"/>
        </w:rPr>
      </w:pPr>
    </w:p>
    <w:p w:rsidR="000E6F1A" w:rsidRPr="000E6F1A" w:rsidRDefault="000E6F1A" w:rsidP="000E6F1A">
      <w:pPr>
        <w:pageBreakBefore/>
        <w:jc w:val="center"/>
        <w:rPr>
          <w:rFonts w:asciiTheme="minorHAnsi" w:hAnsiTheme="minorHAnsi" w:cstheme="minorHAnsi"/>
          <w:i/>
          <w:sz w:val="24"/>
          <w:lang w:val="el-GR"/>
        </w:rPr>
      </w:pPr>
      <w:r w:rsidRPr="000E6F1A">
        <w:rPr>
          <w:rFonts w:asciiTheme="minorHAnsi" w:hAnsiTheme="minorHAnsi" w:cstheme="minorHAnsi"/>
          <w:b/>
          <w:bCs/>
          <w:sz w:val="24"/>
          <w:lang w:val="el-GR"/>
        </w:rPr>
        <w:lastRenderedPageBreak/>
        <w:t>Β: Πληροφορίες σχετικά με τους νόμιμους εκπροσώπους του οικονομικού φορέα</w:t>
      </w:r>
    </w:p>
    <w:p w:rsidR="000E6F1A" w:rsidRPr="000E6F1A" w:rsidRDefault="000E6F1A" w:rsidP="000E6F1A">
      <w:pPr>
        <w:pBdr>
          <w:top w:val="single" w:sz="2" w:space="1" w:color="000000"/>
          <w:left w:val="single" w:sz="2" w:space="1" w:color="000000"/>
          <w:bottom w:val="single" w:sz="2" w:space="1" w:color="000000"/>
          <w:right w:val="single" w:sz="2" w:space="1" w:color="000000"/>
        </w:pBdr>
        <w:shd w:val="clear" w:color="auto" w:fill="FFFFFF"/>
        <w:rPr>
          <w:rFonts w:asciiTheme="minorHAnsi" w:hAnsiTheme="minorHAnsi" w:cstheme="minorHAnsi"/>
          <w:b/>
          <w:i/>
          <w:sz w:val="24"/>
          <w:lang w:val="el-GR"/>
        </w:rPr>
      </w:pPr>
      <w:r w:rsidRPr="000E6F1A">
        <w:rPr>
          <w:rFonts w:asciiTheme="minorHAnsi" w:hAnsiTheme="minorHAnsi" w:cstheme="minorHAnsi"/>
          <w:i/>
          <w:sz w:val="24"/>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8"/>
        <w:gridCol w:w="4477"/>
      </w:tblGrid>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b/>
                <w:i/>
                <w:kern w:val="2"/>
                <w:sz w:val="24"/>
              </w:rPr>
            </w:pPr>
            <w:r>
              <w:rPr>
                <w:rFonts w:asciiTheme="minorHAnsi" w:hAnsiTheme="minorHAnsi" w:cstheme="minorHAnsi"/>
                <w:b/>
                <w:i/>
                <w:sz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i/>
                <w:sz w:val="24"/>
              </w:rPr>
              <w:t>Απάντηση:</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rPr>
                <w:rFonts w:asciiTheme="minorHAnsi" w:eastAsia="SimSun" w:hAnsiTheme="minorHAnsi" w:cstheme="minorHAnsi"/>
                <w:color w:val="000000"/>
                <w:kern w:val="2"/>
                <w:sz w:val="24"/>
                <w:lang w:val="el-GR"/>
              </w:rPr>
            </w:pPr>
            <w:r w:rsidRPr="000E6F1A">
              <w:rPr>
                <w:rFonts w:asciiTheme="minorHAnsi" w:hAnsiTheme="minorHAnsi" w:cstheme="minorHAnsi"/>
                <w:sz w:val="24"/>
                <w:lang w:val="el-GR"/>
              </w:rPr>
              <w:t>Ονοματεπώνυμο</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color w:val="000000"/>
                <w:sz w:val="24"/>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rPr>
                <w:rFonts w:asciiTheme="minorHAnsi" w:eastAsia="SimSun" w:hAnsiTheme="minorHAnsi" w:cstheme="minorHAnsi"/>
                <w:kern w:val="2"/>
                <w:sz w:val="24"/>
              </w:rPr>
            </w:pPr>
            <w:r>
              <w:rPr>
                <w:rFonts w:asciiTheme="minorHAnsi" w:hAnsiTheme="minorHAnsi" w:cstheme="minorHAnsi"/>
                <w:sz w:val="24"/>
              </w:rPr>
              <w:t>[……]</w:t>
            </w:r>
          </w:p>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bl>
    <w:p w:rsidR="000E6F1A" w:rsidRDefault="000E6F1A" w:rsidP="000E6F1A">
      <w:pPr>
        <w:pStyle w:val="SectionTitle"/>
        <w:spacing w:before="0" w:after="0" w:line="240" w:lineRule="auto"/>
        <w:ind w:firstLine="0"/>
        <w:rPr>
          <w:rFonts w:asciiTheme="minorHAnsi" w:hAnsiTheme="minorHAnsi" w:cstheme="minorHAnsi"/>
          <w:sz w:val="24"/>
          <w:szCs w:val="24"/>
        </w:rPr>
      </w:pPr>
    </w:p>
    <w:p w:rsidR="000E6F1A" w:rsidRPr="000E6F1A" w:rsidRDefault="000E6F1A" w:rsidP="000E6F1A">
      <w:pPr>
        <w:pageBreakBefore/>
        <w:jc w:val="center"/>
        <w:rPr>
          <w:rFonts w:asciiTheme="minorHAnsi" w:hAnsiTheme="minorHAnsi" w:cstheme="minorHAnsi"/>
          <w:b/>
          <w:i/>
          <w:sz w:val="24"/>
          <w:lang w:val="el-GR"/>
        </w:rPr>
      </w:pPr>
      <w:r w:rsidRPr="000E6F1A">
        <w:rPr>
          <w:rFonts w:asciiTheme="minorHAnsi" w:hAnsiTheme="minorHAnsi" w:cstheme="minorHAnsi"/>
          <w:b/>
          <w:bCs/>
          <w:sz w:val="24"/>
          <w:lang w:val="el-GR"/>
        </w:rPr>
        <w:lastRenderedPageBreak/>
        <w:t>Γ: Πληροφορίες σχετικά με τη στήριξη στις ικανότητες άλλων ΦΟΡΕΩΝ</w:t>
      </w:r>
      <w:r>
        <w:rPr>
          <w:rStyle w:val="ac"/>
          <w:rFonts w:asciiTheme="minorHAnsi" w:hAnsiTheme="minorHAnsi" w:cstheme="minorHAnsi"/>
          <w:b/>
          <w:bCs/>
          <w:sz w:val="24"/>
        </w:rPr>
        <w:endnoteReference w:id="7"/>
      </w:r>
    </w:p>
    <w:tbl>
      <w:tblPr>
        <w:tblW w:w="8955" w:type="dxa"/>
        <w:jc w:val="center"/>
        <w:tblLayout w:type="fixed"/>
        <w:tblLook w:val="04A0" w:firstRow="1" w:lastRow="0" w:firstColumn="1" w:lastColumn="0" w:noHBand="0" w:noVBand="1"/>
      </w:tblPr>
      <w:tblGrid>
        <w:gridCol w:w="4478"/>
        <w:gridCol w:w="4477"/>
      </w:tblGrid>
      <w:tr w:rsidR="000E6F1A">
        <w:trPr>
          <w:trHeight w:val="343"/>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b/>
                <w:i/>
                <w:kern w:val="2"/>
                <w:sz w:val="24"/>
              </w:rPr>
            </w:pPr>
            <w:r>
              <w:rPr>
                <w:rFonts w:asciiTheme="minorHAnsi" w:hAnsiTheme="minorHAnsi" w:cstheme="minorHAnsi"/>
                <w:b/>
                <w:i/>
                <w:sz w:val="24"/>
              </w:rPr>
              <w:t>Στήριξη:</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i/>
                <w:sz w:val="24"/>
              </w:rPr>
              <w:t>Απάντηση:</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Pr>
                <w:rFonts w:asciiTheme="minorHAnsi" w:hAnsiTheme="minorHAnsi" w:cstheme="minorHAnsi"/>
                <w:sz w:val="24"/>
              </w:rPr>
              <w:t>IV</w:t>
            </w:r>
            <w:r w:rsidRPr="000E6F1A">
              <w:rPr>
                <w:rFonts w:asciiTheme="minorHAnsi" w:hAnsiTheme="minorHAnsi" w:cstheme="minorHAnsi"/>
                <w:sz w:val="24"/>
                <w:lang w:val="el-GR"/>
              </w:rPr>
              <w:t xml:space="preserve"> και στα (τυχόν) κριτήρια και κανόνες που καθορίζονται στο μέρος </w:t>
            </w:r>
            <w:r>
              <w:rPr>
                <w:rFonts w:asciiTheme="minorHAnsi" w:hAnsiTheme="minorHAnsi" w:cstheme="minorHAnsi"/>
                <w:sz w:val="24"/>
              </w:rPr>
              <w:t>V</w:t>
            </w:r>
            <w:r w:rsidRPr="000E6F1A">
              <w:rPr>
                <w:rFonts w:asciiTheme="minorHAnsi" w:hAnsiTheme="minorHAnsi" w:cstheme="minorHAnsi"/>
                <w:sz w:val="24"/>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[]Ναι []Όχι</w:t>
            </w:r>
          </w:p>
        </w:tc>
      </w:tr>
    </w:tbl>
    <w:p w:rsidR="000E6F1A" w:rsidRPr="000E6F1A" w:rsidRDefault="000E6F1A" w:rsidP="000E6F1A">
      <w:pPr>
        <w:pBdr>
          <w:top w:val="single" w:sz="4" w:space="1" w:color="000000"/>
          <w:left w:val="single" w:sz="4" w:space="4" w:color="000000"/>
          <w:bottom w:val="single" w:sz="4" w:space="1" w:color="000000"/>
          <w:right w:val="single" w:sz="4" w:space="4" w:color="000000"/>
        </w:pBdr>
        <w:shd w:val="clear" w:color="auto" w:fill="BFBFBF"/>
        <w:rPr>
          <w:rFonts w:asciiTheme="minorHAnsi" w:eastAsia="SimSun" w:hAnsiTheme="minorHAnsi" w:cstheme="minorHAnsi"/>
          <w:i/>
          <w:kern w:val="2"/>
          <w:sz w:val="24"/>
          <w:lang w:val="el-GR"/>
        </w:rPr>
      </w:pPr>
      <w:r w:rsidRPr="000E6F1A">
        <w:rPr>
          <w:rFonts w:asciiTheme="minorHAnsi" w:hAnsiTheme="minorHAnsi" w:cstheme="minorHAnsi"/>
          <w:b/>
          <w:i/>
          <w:sz w:val="24"/>
          <w:lang w:val="el-GR"/>
        </w:rPr>
        <w:t>Εάν ναι</w:t>
      </w:r>
      <w:r w:rsidRPr="000E6F1A">
        <w:rPr>
          <w:rFonts w:asciiTheme="minorHAnsi" w:hAnsiTheme="minorHAnsi" w:cstheme="minorHAnsi"/>
          <w:i/>
          <w:sz w:val="24"/>
          <w:lang w:val="el-GR"/>
        </w:rPr>
        <w:t xml:space="preserve">, επισυνάψτε χωριστό έντυπο ΤΕΥΔ με τις πληροφορίες που απαιτούνται σύμφωνα με τις </w:t>
      </w:r>
      <w:r w:rsidRPr="000E6F1A">
        <w:rPr>
          <w:rFonts w:asciiTheme="minorHAnsi" w:hAnsiTheme="minorHAnsi" w:cstheme="minorHAnsi"/>
          <w:b/>
          <w:i/>
          <w:sz w:val="24"/>
          <w:lang w:val="el-GR"/>
        </w:rPr>
        <w:t xml:space="preserve">ενότητες Α και Β του παρόντος μέρους και σύμφωνα με το μέρος ΙΙΙ, για κάθε ένα </w:t>
      </w:r>
      <w:r w:rsidRPr="000E6F1A">
        <w:rPr>
          <w:rFonts w:asciiTheme="minorHAnsi" w:hAnsiTheme="minorHAnsi" w:cstheme="minorHAnsi"/>
          <w:i/>
          <w:sz w:val="24"/>
          <w:lang w:val="el-GR"/>
        </w:rPr>
        <w:t xml:space="preserve">από τους σχετικούς φορείς, δεόντως συμπληρωμένο και υπογεγραμμένο από τους νομίμους εκπροσώπους αυτών. </w:t>
      </w:r>
    </w:p>
    <w:p w:rsidR="000E6F1A" w:rsidRPr="000E6F1A" w:rsidRDefault="000E6F1A" w:rsidP="000E6F1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sz w:val="24"/>
          <w:lang w:val="el-GR"/>
        </w:rPr>
      </w:pPr>
      <w:r w:rsidRPr="000E6F1A">
        <w:rPr>
          <w:rFonts w:asciiTheme="minorHAnsi" w:hAnsiTheme="minorHAnsi" w:cstheme="minorHAnsi"/>
          <w:i/>
          <w:sz w:val="24"/>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E6F1A" w:rsidRPr="000E6F1A" w:rsidRDefault="000E6F1A" w:rsidP="000E6F1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4"/>
          <w:lang w:val="el-GR"/>
        </w:rPr>
      </w:pPr>
      <w:r w:rsidRPr="000E6F1A">
        <w:rPr>
          <w:rFonts w:asciiTheme="minorHAnsi" w:hAnsiTheme="minorHAnsi" w:cstheme="minorHAnsi"/>
          <w:i/>
          <w:sz w:val="24"/>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rFonts w:asciiTheme="minorHAnsi" w:hAnsiTheme="minorHAnsi" w:cstheme="minorHAnsi"/>
          <w:i/>
          <w:sz w:val="24"/>
        </w:rPr>
        <w:t>IV</w:t>
      </w:r>
      <w:r w:rsidRPr="000E6F1A">
        <w:rPr>
          <w:rFonts w:asciiTheme="minorHAnsi" w:hAnsiTheme="minorHAnsi" w:cstheme="minorHAnsi"/>
          <w:i/>
          <w:sz w:val="24"/>
          <w:lang w:val="el-GR"/>
        </w:rPr>
        <w:t xml:space="preserve"> και </w:t>
      </w:r>
      <w:r>
        <w:rPr>
          <w:rFonts w:asciiTheme="minorHAnsi" w:hAnsiTheme="minorHAnsi" w:cstheme="minorHAnsi"/>
          <w:i/>
          <w:sz w:val="24"/>
        </w:rPr>
        <w:t>V</w:t>
      </w:r>
      <w:r w:rsidRPr="000E6F1A">
        <w:rPr>
          <w:rFonts w:asciiTheme="minorHAnsi" w:hAnsiTheme="minorHAnsi" w:cstheme="minorHAnsi"/>
          <w:i/>
          <w:sz w:val="24"/>
          <w:lang w:val="el-GR"/>
        </w:rPr>
        <w:t xml:space="preserve"> για κάθε ένα από τους οικονομικούς φορείς.</w:t>
      </w:r>
    </w:p>
    <w:p w:rsidR="000E6F1A" w:rsidRPr="000E6F1A" w:rsidRDefault="000E6F1A" w:rsidP="000E6F1A">
      <w:pPr>
        <w:jc w:val="center"/>
        <w:rPr>
          <w:rFonts w:asciiTheme="minorHAnsi" w:hAnsiTheme="minorHAnsi" w:cstheme="minorHAnsi"/>
          <w:sz w:val="24"/>
          <w:lang w:val="el-GR"/>
        </w:rPr>
      </w:pPr>
    </w:p>
    <w:p w:rsidR="000E6F1A" w:rsidRPr="000E6F1A" w:rsidRDefault="000E6F1A" w:rsidP="000E6F1A">
      <w:pPr>
        <w:pageBreakBefore/>
        <w:jc w:val="center"/>
        <w:rPr>
          <w:rFonts w:asciiTheme="minorHAnsi" w:hAnsiTheme="minorHAnsi" w:cstheme="minorHAnsi"/>
          <w:b/>
          <w:bCs/>
          <w:sz w:val="24"/>
          <w:lang w:val="el-GR"/>
        </w:rPr>
      </w:pPr>
      <w:r w:rsidRPr="000E6F1A">
        <w:rPr>
          <w:rFonts w:asciiTheme="minorHAnsi" w:hAnsiTheme="minorHAnsi" w:cstheme="minorHAnsi"/>
          <w:b/>
          <w:bCs/>
          <w:sz w:val="24"/>
          <w:lang w:val="el-GR"/>
        </w:rPr>
        <w:lastRenderedPageBreak/>
        <w:t xml:space="preserve">Δ: Πληροφορίες σχετικά με υπεργολάβους στην ικανότητα των οποίων </w:t>
      </w:r>
      <w:r w:rsidRPr="000E6F1A">
        <w:rPr>
          <w:rFonts w:asciiTheme="minorHAnsi" w:hAnsiTheme="minorHAnsi" w:cstheme="minorHAnsi"/>
          <w:b/>
          <w:bCs/>
          <w:sz w:val="24"/>
          <w:u w:val="single"/>
          <w:lang w:val="el-GR"/>
        </w:rPr>
        <w:t>δεν στηρίζεται</w:t>
      </w:r>
      <w:r w:rsidRPr="000E6F1A">
        <w:rPr>
          <w:rFonts w:asciiTheme="minorHAnsi" w:hAnsiTheme="minorHAnsi" w:cstheme="minorHAnsi"/>
          <w:b/>
          <w:bCs/>
          <w:sz w:val="24"/>
          <w:lang w:val="el-GR"/>
        </w:rPr>
        <w:t xml:space="preserve"> ο οικονομικός φορέας</w:t>
      </w:r>
    </w:p>
    <w:p w:rsidR="000E6F1A" w:rsidRPr="000E6F1A" w:rsidRDefault="000E6F1A" w:rsidP="000E6F1A">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b/>
          <w:i/>
          <w:sz w:val="24"/>
          <w:lang w:val="el-GR"/>
        </w:rPr>
      </w:pPr>
      <w:r w:rsidRPr="000E6F1A">
        <w:rPr>
          <w:rFonts w:asciiTheme="minorHAnsi" w:hAnsiTheme="minorHAnsi" w:cstheme="minorHAnsi"/>
          <w:b/>
          <w:bCs/>
          <w:sz w:val="24"/>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firstRow="1" w:lastRow="0" w:firstColumn="1" w:lastColumn="0" w:noHBand="0" w:noVBand="1"/>
      </w:tblPr>
      <w:tblGrid>
        <w:gridCol w:w="4478"/>
        <w:gridCol w:w="4477"/>
      </w:tblGrid>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Default="000E6F1A">
            <w:pPr>
              <w:snapToGrid w:val="0"/>
              <w:rPr>
                <w:rFonts w:asciiTheme="minorHAnsi" w:eastAsia="SimSun" w:hAnsiTheme="minorHAnsi" w:cstheme="minorHAnsi"/>
                <w:b/>
                <w:i/>
                <w:kern w:val="2"/>
                <w:sz w:val="24"/>
              </w:rPr>
            </w:pPr>
            <w:r>
              <w:rPr>
                <w:rFonts w:asciiTheme="minorHAnsi" w:hAnsiTheme="minorHAnsi" w:cstheme="minorHAnsi"/>
                <w:b/>
                <w:i/>
                <w:sz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i/>
                <w:sz w:val="24"/>
              </w:rPr>
              <w:t>Απάντηση:</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0E6F1A" w:rsidRPr="000E6F1A" w:rsidRDefault="000E6F1A">
            <w:pPr>
              <w:rPr>
                <w:rFonts w:asciiTheme="minorHAnsi" w:eastAsia="SimSun" w:hAnsiTheme="minorHAnsi" w:cstheme="minorHAnsi"/>
                <w:kern w:val="2"/>
                <w:sz w:val="24"/>
                <w:lang w:val="el-GR"/>
              </w:rPr>
            </w:pPr>
            <w:r w:rsidRPr="000E6F1A">
              <w:rPr>
                <w:rFonts w:asciiTheme="minorHAnsi" w:hAnsiTheme="minorHAnsi" w:cstheme="minorHAnsi"/>
                <w:sz w:val="24"/>
                <w:lang w:val="el-GR"/>
              </w:rPr>
              <w:t>[]Ναι []Όχι</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Εάν </w:t>
            </w:r>
            <w:r w:rsidRPr="000E6F1A">
              <w:rPr>
                <w:rFonts w:asciiTheme="minorHAnsi" w:hAnsiTheme="minorHAnsi" w:cstheme="minorHAnsi"/>
                <w:b/>
                <w:sz w:val="24"/>
                <w:lang w:val="el-GR"/>
              </w:rPr>
              <w:t xml:space="preserve">ναι </w:t>
            </w:r>
            <w:r w:rsidRPr="000E6F1A">
              <w:rPr>
                <w:rFonts w:asciiTheme="minorHAnsi" w:hAnsiTheme="minorHAnsi" w:cstheme="minorHAnsi"/>
                <w:sz w:val="24"/>
                <w:lang w:val="el-GR"/>
              </w:rPr>
              <w:t xml:space="preserve">παραθέστε κατάλογο των προτεινόμενων υπεργολάβων και το ποσοστό της σύμβασης που θα αναλάβουν: </w:t>
            </w:r>
          </w:p>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bl>
    <w:p w:rsidR="000E6F1A" w:rsidRDefault="000E6F1A" w:rsidP="000E6F1A">
      <w:pPr>
        <w:pStyle w:val="ChapterTitle"/>
        <w:pBdr>
          <w:top w:val="single" w:sz="4" w:space="1" w:color="000000"/>
          <w:left w:val="single" w:sz="4" w:space="4" w:color="000000"/>
          <w:bottom w:val="single" w:sz="4" w:space="1" w:color="000000"/>
          <w:right w:val="single" w:sz="4" w:space="4" w:color="000000"/>
        </w:pBdr>
        <w:shd w:val="clear" w:color="auto" w:fill="BFBFBF"/>
        <w:spacing w:before="0" w:after="0" w:line="240" w:lineRule="auto"/>
        <w:ind w:firstLine="0"/>
        <w:jc w:val="both"/>
        <w:rPr>
          <w:rFonts w:asciiTheme="minorHAnsi" w:hAnsiTheme="minorHAnsi" w:cstheme="minorHAnsi"/>
          <w:bCs/>
          <w:sz w:val="24"/>
          <w:szCs w:val="24"/>
          <w:u w:val="single"/>
        </w:rPr>
      </w:pPr>
      <w:r>
        <w:rPr>
          <w:rFonts w:asciiTheme="minorHAnsi" w:hAnsiTheme="minorHAnsi" w:cstheme="minorHAnsi"/>
          <w:i/>
          <w:sz w:val="24"/>
          <w:szCs w:val="24"/>
        </w:rPr>
        <w:t>Εάν</w:t>
      </w:r>
      <w:r>
        <w:rPr>
          <w:rFonts w:asciiTheme="minorHAnsi" w:hAnsiTheme="minorHAnsi" w:cstheme="minorHAnsi"/>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rFonts w:asciiTheme="minorHAnsi" w:hAnsiTheme="minorHAnsi" w:cstheme="minorHAnsi"/>
          <w:b w:val="0"/>
          <w:i/>
          <w:sz w:val="24"/>
          <w:szCs w:val="24"/>
        </w:rPr>
        <w:t xml:space="preserve">επιπλέον των πληροφοριών </w:t>
      </w:r>
      <w:r>
        <w:rPr>
          <w:rFonts w:asciiTheme="minorHAnsi" w:hAnsiTheme="minorHAnsi" w:cstheme="minorHAnsi"/>
          <w:i/>
          <w:sz w:val="24"/>
          <w:szCs w:val="24"/>
        </w:rPr>
        <w:t xml:space="preserve">που προβλέπονται στην παρούσα ενότητα, </w:t>
      </w:r>
      <w:r>
        <w:rPr>
          <w:rFonts w:asciiTheme="minorHAnsi" w:hAnsiTheme="minorHAnsi" w:cstheme="minorHAnsi"/>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E6F1A" w:rsidRPr="000E6F1A" w:rsidRDefault="000E6F1A" w:rsidP="000E6F1A">
      <w:pPr>
        <w:pageBreakBefore/>
        <w:jc w:val="center"/>
        <w:rPr>
          <w:rFonts w:asciiTheme="minorHAnsi" w:hAnsiTheme="minorHAnsi" w:cstheme="minorHAnsi"/>
          <w:b/>
          <w:bCs/>
          <w:color w:val="000000"/>
          <w:sz w:val="24"/>
          <w:lang w:val="el-GR"/>
        </w:rPr>
      </w:pPr>
      <w:r w:rsidRPr="000E6F1A">
        <w:rPr>
          <w:rFonts w:asciiTheme="minorHAnsi" w:hAnsiTheme="minorHAnsi" w:cstheme="minorHAnsi"/>
          <w:b/>
          <w:bCs/>
          <w:sz w:val="24"/>
          <w:u w:val="single"/>
          <w:lang w:val="el-GR"/>
        </w:rPr>
        <w:lastRenderedPageBreak/>
        <w:t xml:space="preserve">Μέρος </w:t>
      </w:r>
      <w:r>
        <w:rPr>
          <w:rFonts w:asciiTheme="minorHAnsi" w:hAnsiTheme="minorHAnsi" w:cstheme="minorHAnsi"/>
          <w:b/>
          <w:bCs/>
          <w:sz w:val="24"/>
          <w:u w:val="single"/>
        </w:rPr>
        <w:t>III</w:t>
      </w:r>
      <w:r w:rsidRPr="000E6F1A">
        <w:rPr>
          <w:rFonts w:asciiTheme="minorHAnsi" w:hAnsiTheme="minorHAnsi" w:cstheme="minorHAnsi"/>
          <w:b/>
          <w:bCs/>
          <w:sz w:val="24"/>
          <w:u w:val="single"/>
          <w:lang w:val="el-GR"/>
        </w:rPr>
        <w:t>: Λόγοι αποκλεισμού</w:t>
      </w:r>
    </w:p>
    <w:p w:rsidR="000E6F1A" w:rsidRPr="000E6F1A" w:rsidRDefault="000E6F1A" w:rsidP="000E6F1A">
      <w:pPr>
        <w:jc w:val="center"/>
        <w:rPr>
          <w:rFonts w:asciiTheme="minorHAnsi" w:hAnsiTheme="minorHAnsi" w:cstheme="minorHAnsi"/>
          <w:sz w:val="24"/>
          <w:lang w:val="el-GR"/>
        </w:rPr>
      </w:pPr>
      <w:r w:rsidRPr="000E6F1A">
        <w:rPr>
          <w:rFonts w:asciiTheme="minorHAnsi" w:hAnsiTheme="minorHAnsi" w:cstheme="minorHAnsi"/>
          <w:b/>
          <w:bCs/>
          <w:color w:val="000000"/>
          <w:sz w:val="24"/>
          <w:lang w:val="el-GR"/>
        </w:rPr>
        <w:t>Α: Λόγοι αποκλεισμού που σχετίζονται με ποινικές καταδίκες</w:t>
      </w:r>
      <w:r>
        <w:rPr>
          <w:rStyle w:val="ac"/>
          <w:rFonts w:asciiTheme="minorHAnsi" w:hAnsiTheme="minorHAnsi" w:cstheme="minorHAnsi"/>
          <w:color w:val="000000"/>
          <w:sz w:val="24"/>
        </w:rPr>
        <w:endnoteReference w:id="8"/>
      </w:r>
    </w:p>
    <w:p w:rsidR="000E6F1A" w:rsidRPr="000E6F1A" w:rsidRDefault="000E6F1A" w:rsidP="000E6F1A">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color w:val="000000"/>
          <w:sz w:val="24"/>
          <w:lang w:val="el-GR"/>
        </w:rPr>
      </w:pPr>
      <w:r w:rsidRPr="000E6F1A">
        <w:rPr>
          <w:rFonts w:asciiTheme="minorHAnsi" w:hAnsiTheme="minorHAnsi" w:cstheme="minorHAnsi"/>
          <w:sz w:val="24"/>
          <w:lang w:val="el-GR"/>
        </w:rPr>
        <w:t>Στο άρθρο 73 παρ. 1 ορίζονται οι ακόλουθοι λόγοι αποκλεισμού:</w:t>
      </w:r>
    </w:p>
    <w:p w:rsidR="000E6F1A" w:rsidRDefault="000E6F1A" w:rsidP="000E6F1A">
      <w:pPr>
        <w:numPr>
          <w:ilvl w:val="0"/>
          <w:numId w:val="14"/>
        </w:numPr>
        <w:pBdr>
          <w:top w:val="single" w:sz="2" w:space="1" w:color="000000"/>
          <w:left w:val="single" w:sz="2" w:space="1" w:color="000000"/>
          <w:bottom w:val="single" w:sz="2" w:space="1" w:color="000000"/>
          <w:right w:val="single" w:sz="2" w:space="1" w:color="000000"/>
        </w:pBdr>
        <w:shd w:val="clear" w:color="auto" w:fill="CCCCCC"/>
        <w:tabs>
          <w:tab w:val="num" w:pos="284"/>
        </w:tabs>
        <w:snapToGrid w:val="0"/>
        <w:spacing w:after="0"/>
        <w:ind w:left="0" w:firstLine="0"/>
        <w:rPr>
          <w:rFonts w:asciiTheme="minorHAnsi" w:hAnsiTheme="minorHAnsi" w:cstheme="minorHAnsi"/>
          <w:b/>
          <w:color w:val="000000"/>
          <w:sz w:val="24"/>
        </w:rPr>
      </w:pPr>
      <w:r>
        <w:rPr>
          <w:rFonts w:asciiTheme="minorHAnsi" w:hAnsiTheme="minorHAnsi" w:cstheme="minorHAnsi"/>
          <w:color w:val="000000"/>
          <w:sz w:val="24"/>
        </w:rPr>
        <w:t xml:space="preserve">συμμετοχή σε </w:t>
      </w:r>
      <w:r>
        <w:rPr>
          <w:rFonts w:asciiTheme="minorHAnsi" w:hAnsiTheme="minorHAnsi" w:cstheme="minorHAnsi"/>
          <w:b/>
          <w:color w:val="000000"/>
          <w:sz w:val="24"/>
        </w:rPr>
        <w:t>εγκληματική οργάνωση</w:t>
      </w:r>
      <w:r>
        <w:rPr>
          <w:rStyle w:val="a4"/>
          <w:rFonts w:asciiTheme="minorHAnsi" w:hAnsiTheme="minorHAnsi" w:cstheme="minorHAnsi"/>
          <w:color w:val="000000"/>
          <w:sz w:val="24"/>
        </w:rPr>
        <w:endnoteReference w:id="9"/>
      </w:r>
      <w:r>
        <w:rPr>
          <w:rFonts w:asciiTheme="minorHAnsi" w:hAnsiTheme="minorHAnsi" w:cstheme="minorHAnsi"/>
          <w:color w:val="000000"/>
          <w:sz w:val="24"/>
        </w:rPr>
        <w:t>·</w:t>
      </w:r>
    </w:p>
    <w:p w:rsidR="000E6F1A" w:rsidRDefault="000E6F1A" w:rsidP="000E6F1A">
      <w:pPr>
        <w:numPr>
          <w:ilvl w:val="0"/>
          <w:numId w:val="14"/>
        </w:numPr>
        <w:pBdr>
          <w:top w:val="single" w:sz="2" w:space="1" w:color="000000"/>
          <w:left w:val="single" w:sz="2" w:space="1" w:color="000000"/>
          <w:bottom w:val="single" w:sz="2" w:space="1" w:color="000000"/>
          <w:right w:val="single" w:sz="2" w:space="1" w:color="000000"/>
        </w:pBdr>
        <w:shd w:val="clear" w:color="auto" w:fill="CCCCCC"/>
        <w:tabs>
          <w:tab w:val="num" w:pos="284"/>
        </w:tabs>
        <w:snapToGrid w:val="0"/>
        <w:spacing w:after="0"/>
        <w:ind w:left="0" w:firstLine="0"/>
        <w:rPr>
          <w:rFonts w:asciiTheme="minorHAnsi" w:hAnsiTheme="minorHAnsi" w:cstheme="minorHAnsi"/>
          <w:b/>
          <w:color w:val="000000"/>
          <w:sz w:val="24"/>
        </w:rPr>
      </w:pPr>
      <w:r>
        <w:rPr>
          <w:rFonts w:asciiTheme="minorHAnsi" w:hAnsiTheme="minorHAnsi" w:cstheme="minorHAnsi"/>
          <w:b/>
          <w:color w:val="000000"/>
          <w:sz w:val="24"/>
        </w:rPr>
        <w:t>δωροδοκία</w:t>
      </w:r>
      <w:r>
        <w:rPr>
          <w:rStyle w:val="ac"/>
          <w:rFonts w:asciiTheme="minorHAnsi" w:hAnsiTheme="minorHAnsi" w:cstheme="minorHAnsi"/>
          <w:color w:val="000000"/>
          <w:sz w:val="24"/>
        </w:rPr>
        <w:endnoteReference w:id="10"/>
      </w:r>
      <w:r>
        <w:rPr>
          <w:rFonts w:asciiTheme="minorHAnsi" w:hAnsiTheme="minorHAnsi" w:cstheme="minorHAnsi"/>
          <w:color w:val="000000"/>
          <w:sz w:val="24"/>
          <w:vertAlign w:val="superscript"/>
        </w:rPr>
        <w:t>,</w:t>
      </w:r>
      <w:r>
        <w:rPr>
          <w:rStyle w:val="a4"/>
          <w:rFonts w:asciiTheme="minorHAnsi" w:hAnsiTheme="minorHAnsi" w:cstheme="minorHAnsi"/>
          <w:color w:val="000000"/>
          <w:sz w:val="24"/>
        </w:rPr>
        <w:endnoteReference w:id="11"/>
      </w:r>
      <w:r>
        <w:rPr>
          <w:rFonts w:asciiTheme="minorHAnsi" w:hAnsiTheme="minorHAnsi" w:cstheme="minorHAnsi"/>
          <w:color w:val="000000"/>
          <w:sz w:val="24"/>
        </w:rPr>
        <w:t>·</w:t>
      </w:r>
    </w:p>
    <w:p w:rsidR="000E6F1A" w:rsidRDefault="000E6F1A" w:rsidP="000E6F1A">
      <w:pPr>
        <w:numPr>
          <w:ilvl w:val="0"/>
          <w:numId w:val="14"/>
        </w:numPr>
        <w:pBdr>
          <w:top w:val="single" w:sz="2" w:space="1" w:color="000000"/>
          <w:left w:val="single" w:sz="2" w:space="1" w:color="000000"/>
          <w:bottom w:val="single" w:sz="2" w:space="1" w:color="000000"/>
          <w:right w:val="single" w:sz="2" w:space="1" w:color="000000"/>
        </w:pBdr>
        <w:shd w:val="clear" w:color="auto" w:fill="CCCCCC"/>
        <w:tabs>
          <w:tab w:val="num" w:pos="284"/>
        </w:tabs>
        <w:snapToGrid w:val="0"/>
        <w:spacing w:after="0"/>
        <w:ind w:left="0" w:firstLine="0"/>
        <w:rPr>
          <w:rFonts w:asciiTheme="minorHAnsi" w:hAnsiTheme="minorHAnsi" w:cstheme="minorHAnsi"/>
          <w:b/>
          <w:color w:val="000000"/>
          <w:sz w:val="24"/>
        </w:rPr>
      </w:pPr>
      <w:r>
        <w:rPr>
          <w:rFonts w:asciiTheme="minorHAnsi" w:hAnsiTheme="minorHAnsi" w:cstheme="minorHAnsi"/>
          <w:b/>
          <w:color w:val="000000"/>
          <w:sz w:val="24"/>
        </w:rPr>
        <w:t>απάτη</w:t>
      </w:r>
      <w:r>
        <w:rPr>
          <w:rStyle w:val="a4"/>
          <w:rFonts w:asciiTheme="minorHAnsi" w:hAnsiTheme="minorHAnsi" w:cstheme="minorHAnsi"/>
          <w:color w:val="000000"/>
          <w:sz w:val="24"/>
        </w:rPr>
        <w:endnoteReference w:id="12"/>
      </w:r>
      <w:r>
        <w:rPr>
          <w:rFonts w:asciiTheme="minorHAnsi" w:hAnsiTheme="minorHAnsi" w:cstheme="minorHAnsi"/>
          <w:color w:val="000000"/>
          <w:sz w:val="24"/>
        </w:rPr>
        <w:t>·</w:t>
      </w:r>
    </w:p>
    <w:p w:rsidR="000E6F1A" w:rsidRPr="000E6F1A" w:rsidRDefault="000E6F1A" w:rsidP="000E6F1A">
      <w:pPr>
        <w:numPr>
          <w:ilvl w:val="0"/>
          <w:numId w:val="14"/>
        </w:numPr>
        <w:pBdr>
          <w:top w:val="single" w:sz="2" w:space="1" w:color="000000"/>
          <w:left w:val="single" w:sz="2" w:space="1" w:color="000000"/>
          <w:bottom w:val="single" w:sz="2" w:space="1" w:color="000000"/>
          <w:right w:val="single" w:sz="2" w:space="1" w:color="000000"/>
        </w:pBdr>
        <w:shd w:val="clear" w:color="auto" w:fill="CCCCCC"/>
        <w:tabs>
          <w:tab w:val="num" w:pos="284"/>
        </w:tabs>
        <w:snapToGrid w:val="0"/>
        <w:spacing w:after="0"/>
        <w:ind w:left="0" w:firstLine="0"/>
        <w:rPr>
          <w:rFonts w:asciiTheme="minorHAnsi" w:hAnsiTheme="minorHAnsi" w:cstheme="minorHAnsi"/>
          <w:b/>
          <w:color w:val="000000"/>
          <w:sz w:val="24"/>
          <w:lang w:val="el-GR"/>
        </w:rPr>
      </w:pPr>
      <w:r w:rsidRPr="000E6F1A">
        <w:rPr>
          <w:rFonts w:asciiTheme="minorHAnsi" w:hAnsiTheme="minorHAnsi" w:cstheme="minorHAnsi"/>
          <w:b/>
          <w:color w:val="000000"/>
          <w:sz w:val="24"/>
          <w:lang w:val="el-GR"/>
        </w:rPr>
        <w:t>τρομοκρατικά εγκλήματα ή εγκλήματα συνδεόμενα με τρομοκρατικές δραστηριότητες</w:t>
      </w:r>
      <w:r>
        <w:rPr>
          <w:rStyle w:val="a4"/>
          <w:rFonts w:asciiTheme="minorHAnsi" w:hAnsiTheme="minorHAnsi" w:cstheme="minorHAnsi"/>
          <w:color w:val="000000"/>
          <w:sz w:val="24"/>
        </w:rPr>
        <w:endnoteReference w:id="13"/>
      </w:r>
      <w:r w:rsidRPr="000E6F1A">
        <w:rPr>
          <w:rStyle w:val="a4"/>
          <w:rFonts w:asciiTheme="minorHAnsi" w:hAnsiTheme="minorHAnsi" w:cstheme="minorHAnsi"/>
          <w:color w:val="000000"/>
          <w:sz w:val="24"/>
          <w:lang w:val="el-GR"/>
        </w:rPr>
        <w:t>·</w:t>
      </w:r>
    </w:p>
    <w:p w:rsidR="000E6F1A" w:rsidRPr="000E6F1A" w:rsidRDefault="000E6F1A" w:rsidP="000E6F1A">
      <w:pPr>
        <w:numPr>
          <w:ilvl w:val="0"/>
          <w:numId w:val="14"/>
        </w:numPr>
        <w:pBdr>
          <w:top w:val="single" w:sz="2" w:space="1" w:color="000000"/>
          <w:left w:val="single" w:sz="2" w:space="1" w:color="000000"/>
          <w:bottom w:val="single" w:sz="2" w:space="1" w:color="000000"/>
          <w:right w:val="single" w:sz="2" w:space="1" w:color="000000"/>
        </w:pBdr>
        <w:shd w:val="clear" w:color="auto" w:fill="CCCCCC"/>
        <w:tabs>
          <w:tab w:val="num" w:pos="284"/>
        </w:tabs>
        <w:snapToGrid w:val="0"/>
        <w:spacing w:after="0"/>
        <w:ind w:left="0" w:firstLine="0"/>
        <w:rPr>
          <w:rStyle w:val="a4"/>
          <w:lang w:val="el-GR"/>
        </w:rPr>
      </w:pPr>
      <w:r w:rsidRPr="000E6F1A">
        <w:rPr>
          <w:rFonts w:asciiTheme="minorHAnsi" w:hAnsiTheme="minorHAnsi" w:cstheme="minorHAnsi"/>
          <w:b/>
          <w:color w:val="000000"/>
          <w:sz w:val="24"/>
          <w:lang w:val="el-GR"/>
        </w:rPr>
        <w:t>νομιμοποίηση εσόδων από παράνομες δραστηριότητες ή χρηματοδότηση της τρομοκρατίας</w:t>
      </w:r>
      <w:r>
        <w:rPr>
          <w:rStyle w:val="a4"/>
          <w:rFonts w:asciiTheme="minorHAnsi" w:hAnsiTheme="minorHAnsi" w:cstheme="minorHAnsi"/>
          <w:color w:val="000000"/>
          <w:sz w:val="24"/>
        </w:rPr>
        <w:endnoteReference w:id="14"/>
      </w:r>
      <w:r w:rsidRPr="000E6F1A">
        <w:rPr>
          <w:rFonts w:asciiTheme="minorHAnsi" w:hAnsiTheme="minorHAnsi" w:cstheme="minorHAnsi"/>
          <w:color w:val="000000"/>
          <w:sz w:val="24"/>
          <w:lang w:val="el-GR"/>
        </w:rPr>
        <w:t>·</w:t>
      </w:r>
    </w:p>
    <w:p w:rsidR="000E6F1A" w:rsidRPr="000E6F1A" w:rsidRDefault="000E6F1A" w:rsidP="000E6F1A">
      <w:pPr>
        <w:numPr>
          <w:ilvl w:val="0"/>
          <w:numId w:val="14"/>
        </w:numPr>
        <w:pBdr>
          <w:top w:val="single" w:sz="2" w:space="1" w:color="000000"/>
          <w:left w:val="single" w:sz="2" w:space="1" w:color="000000"/>
          <w:bottom w:val="single" w:sz="2" w:space="1" w:color="000000"/>
          <w:right w:val="single" w:sz="2" w:space="1" w:color="000000"/>
        </w:pBdr>
        <w:shd w:val="clear" w:color="auto" w:fill="CCCCCC"/>
        <w:tabs>
          <w:tab w:val="num" w:pos="284"/>
        </w:tabs>
        <w:snapToGrid w:val="0"/>
        <w:spacing w:after="0"/>
        <w:ind w:left="0" w:firstLine="0"/>
        <w:rPr>
          <w:bCs/>
          <w:i/>
          <w:iCs/>
          <w:lang w:val="el-GR"/>
        </w:rPr>
      </w:pPr>
      <w:r w:rsidRPr="000E6F1A">
        <w:rPr>
          <w:rStyle w:val="a4"/>
          <w:rFonts w:asciiTheme="minorHAnsi" w:hAnsiTheme="minorHAnsi" w:cstheme="minorHAnsi"/>
          <w:b/>
          <w:color w:val="000000"/>
          <w:sz w:val="24"/>
          <w:lang w:val="el-GR"/>
        </w:rPr>
        <w:t>παιδική εργασία και άλλες μορφές εμπορίας ανθρώπων</w:t>
      </w:r>
      <w:r>
        <w:rPr>
          <w:rStyle w:val="a4"/>
          <w:rFonts w:asciiTheme="minorHAnsi" w:hAnsiTheme="minorHAnsi" w:cstheme="minorHAnsi"/>
          <w:color w:val="000000"/>
          <w:sz w:val="24"/>
        </w:rPr>
        <w:endnoteReference w:id="15"/>
      </w:r>
      <w:r w:rsidRPr="000E6F1A">
        <w:rPr>
          <w:rStyle w:val="a4"/>
          <w:rFonts w:asciiTheme="minorHAnsi" w:hAnsiTheme="minorHAnsi" w:cstheme="minorHAnsi"/>
          <w:color w:val="000000"/>
          <w:sz w:val="24"/>
          <w:lang w:val="el-GR"/>
        </w:rPr>
        <w:t>.</w:t>
      </w:r>
    </w:p>
    <w:tbl>
      <w:tblPr>
        <w:tblW w:w="8955" w:type="dxa"/>
        <w:jc w:val="center"/>
        <w:tblLayout w:type="fixed"/>
        <w:tblLook w:val="04A0" w:firstRow="1" w:lastRow="0" w:firstColumn="1" w:lastColumn="0" w:noHBand="0" w:noVBand="1"/>
      </w:tblPr>
      <w:tblGrid>
        <w:gridCol w:w="4478"/>
        <w:gridCol w:w="4477"/>
      </w:tblGrid>
      <w:tr w:rsidR="000E6F1A">
        <w:trPr>
          <w:trHeight w:val="855"/>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b/>
                <w:bCs/>
                <w:i/>
                <w:iCs/>
                <w:kern w:val="2"/>
                <w:sz w:val="24"/>
                <w:lang w:val="el-GR"/>
              </w:rPr>
            </w:pPr>
            <w:r w:rsidRPr="000E6F1A">
              <w:rPr>
                <w:rFonts w:asciiTheme="minorHAnsi" w:hAnsiTheme="minorHAnsi" w:cstheme="minorHAnsi"/>
                <w:b/>
                <w:bCs/>
                <w:i/>
                <w:iCs/>
                <w:sz w:val="24"/>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bCs/>
                <w:i/>
                <w:iCs/>
                <w:sz w:val="24"/>
              </w:rPr>
              <w:t>Απάντηση:</w:t>
            </w:r>
          </w:p>
        </w:tc>
      </w:tr>
      <w:tr w:rsidR="000E6F1A">
        <w:trPr>
          <w:jc w:val="center"/>
        </w:trPr>
        <w:tc>
          <w:tcPr>
            <w:tcW w:w="4479" w:type="dxa"/>
            <w:tcBorders>
              <w:top w:val="nil"/>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 xml:space="preserve">Υπάρχει τελεσίδικη καταδικαστική </w:t>
            </w:r>
            <w:r w:rsidRPr="000E6F1A">
              <w:rPr>
                <w:rFonts w:asciiTheme="minorHAnsi" w:hAnsiTheme="minorHAnsi" w:cstheme="minorHAnsi"/>
                <w:b/>
                <w:sz w:val="24"/>
                <w:lang w:val="el-GR"/>
              </w:rPr>
              <w:t>απόφαση εις βάρος του οικονομικού φορέα</w:t>
            </w:r>
            <w:r w:rsidRPr="000E6F1A">
              <w:rPr>
                <w:rFonts w:asciiTheme="minorHAnsi" w:hAnsiTheme="minorHAnsi" w:cstheme="minorHAnsi"/>
                <w:sz w:val="24"/>
                <w:lang w:val="el-GR"/>
              </w:rPr>
              <w:t xml:space="preserve"> ή </w:t>
            </w:r>
            <w:r w:rsidRPr="000E6F1A">
              <w:rPr>
                <w:rFonts w:asciiTheme="minorHAnsi" w:hAnsiTheme="minorHAnsi" w:cstheme="minorHAnsi"/>
                <w:b/>
                <w:sz w:val="24"/>
                <w:lang w:val="el-GR"/>
              </w:rPr>
              <w:t>οποιουδήποτε</w:t>
            </w:r>
            <w:r w:rsidRPr="000E6F1A">
              <w:rPr>
                <w:rFonts w:asciiTheme="minorHAnsi" w:hAnsiTheme="minorHAnsi" w:cstheme="minorHAnsi"/>
                <w:sz w:val="24"/>
                <w:lang w:val="el-GR"/>
              </w:rPr>
              <w:t xml:space="preserve"> προσώπου</w:t>
            </w:r>
            <w:r>
              <w:rPr>
                <w:rStyle w:val="ac"/>
                <w:rFonts w:asciiTheme="minorHAnsi" w:hAnsiTheme="minorHAnsi" w:cstheme="minorHAnsi"/>
                <w:sz w:val="24"/>
              </w:rPr>
              <w:endnoteReference w:id="16"/>
            </w:r>
            <w:r w:rsidRPr="000E6F1A">
              <w:rPr>
                <w:rFonts w:asciiTheme="minorHAnsi" w:hAnsiTheme="minorHAnsi" w:cstheme="minorHAnsi"/>
                <w:sz w:val="24"/>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0E6F1A" w:rsidRPr="000E6F1A" w:rsidRDefault="000E6F1A">
            <w:pPr>
              <w:rPr>
                <w:rFonts w:asciiTheme="minorHAnsi" w:eastAsia="SimSun" w:hAnsiTheme="minorHAnsi" w:cstheme="minorHAnsi"/>
                <w:i/>
                <w:kern w:val="2"/>
                <w:sz w:val="24"/>
                <w:lang w:val="el-GR"/>
              </w:rPr>
            </w:pPr>
            <w:r w:rsidRPr="000E6F1A">
              <w:rPr>
                <w:rFonts w:asciiTheme="minorHAnsi" w:hAnsiTheme="minorHAnsi" w:cstheme="minorHAnsi"/>
                <w:sz w:val="24"/>
                <w:lang w:val="el-GR"/>
              </w:rPr>
              <w:t>[] Ναι [] Όχι</w:t>
            </w: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p>
          <w:p w:rsidR="000E6F1A" w:rsidRPr="000E6F1A" w:rsidRDefault="000E6F1A">
            <w:pPr>
              <w:rPr>
                <w:rFonts w:asciiTheme="minorHAnsi" w:hAnsiTheme="minorHAnsi" w:cstheme="minorHAnsi"/>
                <w:i/>
                <w:sz w:val="24"/>
                <w:lang w:val="el-GR"/>
              </w:rPr>
            </w:pPr>
            <w:r w:rsidRPr="000E6F1A">
              <w:rPr>
                <w:rFonts w:asciiTheme="minorHAnsi" w:hAnsiTheme="minorHAnsi" w:cstheme="minorHAnsi"/>
                <w:i/>
                <w:sz w:val="24"/>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E6F1A" w:rsidRDefault="000E6F1A">
            <w:pPr>
              <w:snapToGrid w:val="0"/>
              <w:rPr>
                <w:rFonts w:asciiTheme="minorHAnsi" w:eastAsia="SimSun" w:hAnsiTheme="minorHAnsi" w:cstheme="minorHAnsi"/>
                <w:kern w:val="2"/>
                <w:sz w:val="24"/>
              </w:rPr>
            </w:pPr>
            <w:r>
              <w:rPr>
                <w:rFonts w:asciiTheme="minorHAnsi" w:hAnsiTheme="minorHAnsi" w:cstheme="minorHAnsi"/>
                <w:i/>
                <w:sz w:val="24"/>
              </w:rPr>
              <w:t>[……][……][……][……]</w:t>
            </w:r>
            <w:r>
              <w:rPr>
                <w:rStyle w:val="a4"/>
                <w:rFonts w:asciiTheme="minorHAnsi" w:hAnsiTheme="minorHAnsi" w:cstheme="minorHAnsi"/>
                <w:sz w:val="24"/>
              </w:rPr>
              <w:endnoteReference w:id="17"/>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rPr>
                <w:rFonts w:asciiTheme="minorHAnsi" w:eastAsia="SimSun" w:hAnsiTheme="minorHAnsi" w:cstheme="minorHAnsi"/>
                <w:kern w:val="2"/>
                <w:sz w:val="24"/>
                <w:lang w:val="el-GR"/>
              </w:rPr>
            </w:pPr>
            <w:r w:rsidRPr="000E6F1A">
              <w:rPr>
                <w:rFonts w:asciiTheme="minorHAnsi" w:hAnsiTheme="minorHAnsi" w:cstheme="minorHAnsi"/>
                <w:b/>
                <w:sz w:val="24"/>
                <w:lang w:val="el-GR"/>
              </w:rPr>
              <w:t>Εάν ναι</w:t>
            </w:r>
            <w:r w:rsidRPr="000E6F1A">
              <w:rPr>
                <w:rFonts w:asciiTheme="minorHAnsi" w:hAnsiTheme="minorHAnsi" w:cstheme="minorHAnsi"/>
                <w:sz w:val="24"/>
                <w:lang w:val="el-GR"/>
              </w:rPr>
              <w:t>, αναφέρετε</w:t>
            </w:r>
            <w:r>
              <w:rPr>
                <w:rStyle w:val="a4"/>
                <w:rFonts w:asciiTheme="minorHAnsi" w:hAnsiTheme="minorHAnsi" w:cstheme="minorHAnsi"/>
                <w:sz w:val="24"/>
              </w:rPr>
              <w:endnoteReference w:id="18"/>
            </w:r>
            <w:r w:rsidRPr="000E6F1A">
              <w:rPr>
                <w:rFonts w:asciiTheme="minorHAnsi" w:hAnsiTheme="minorHAnsi" w:cstheme="minorHAnsi"/>
                <w:sz w:val="24"/>
                <w:lang w:val="el-GR"/>
              </w:rPr>
              <w:t>:</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β) Προσδιορίστε ποιος έχει καταδικαστεί [ ]·</w:t>
            </w:r>
          </w:p>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b/>
                <w:sz w:val="24"/>
                <w:lang w:val="el-GR"/>
              </w:rPr>
              <w:t xml:space="preserve">γ) </w:t>
            </w:r>
            <w:r w:rsidRPr="000E6F1A">
              <w:rPr>
                <w:rFonts w:asciiTheme="minorHAnsi" w:hAnsiTheme="minorHAnsi" w:cstheme="minorHAnsi"/>
                <w:b/>
                <w:bCs/>
                <w:sz w:val="24"/>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0E6F1A" w:rsidRPr="000E6F1A" w:rsidRDefault="000E6F1A">
            <w:pPr>
              <w:rPr>
                <w:rFonts w:asciiTheme="minorHAnsi" w:eastAsia="SimSun" w:hAnsiTheme="minorHAnsi" w:cstheme="minorHAnsi"/>
                <w:kern w:val="2"/>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α) Ημερομηνία:[   ],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σημείο-(-α): [   ],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λόγος(-οι):[   ]</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β) [……]</w:t>
            </w:r>
          </w:p>
          <w:p w:rsidR="000E6F1A" w:rsidRPr="000E6F1A" w:rsidRDefault="000E6F1A">
            <w:pPr>
              <w:rPr>
                <w:rFonts w:asciiTheme="minorHAnsi" w:hAnsiTheme="minorHAnsi" w:cstheme="minorHAnsi"/>
                <w:i/>
                <w:sz w:val="24"/>
                <w:lang w:val="el-GR"/>
              </w:rPr>
            </w:pPr>
            <w:r w:rsidRPr="000E6F1A">
              <w:rPr>
                <w:rFonts w:asciiTheme="minorHAnsi" w:hAnsiTheme="minorHAnsi" w:cstheme="minorHAnsi"/>
                <w:sz w:val="24"/>
                <w:lang w:val="el-GR"/>
              </w:rPr>
              <w:t>γ) Διάρκεια της περιόδου αποκλεισμού [……] και σχετικό(-ά) σημείο(-α) [   ]</w:t>
            </w:r>
          </w:p>
          <w:p w:rsidR="000E6F1A" w:rsidRPr="000E6F1A" w:rsidRDefault="000E6F1A">
            <w:pPr>
              <w:rPr>
                <w:rFonts w:asciiTheme="minorHAnsi" w:hAnsiTheme="minorHAnsi" w:cstheme="minorHAnsi"/>
                <w:i/>
                <w:sz w:val="24"/>
                <w:lang w:val="el-GR"/>
              </w:rPr>
            </w:pPr>
            <w:r w:rsidRPr="000E6F1A">
              <w:rPr>
                <w:rFonts w:asciiTheme="minorHAnsi" w:hAnsiTheme="minorHAnsi" w:cstheme="minorHAnsi"/>
                <w:i/>
                <w:sz w:val="24"/>
                <w:lang w:val="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E6F1A" w:rsidRDefault="000E6F1A">
            <w:pPr>
              <w:snapToGrid w:val="0"/>
              <w:rPr>
                <w:rFonts w:asciiTheme="minorHAnsi" w:eastAsia="SimSun" w:hAnsiTheme="minorHAnsi" w:cstheme="minorHAnsi"/>
                <w:kern w:val="2"/>
                <w:sz w:val="24"/>
              </w:rPr>
            </w:pPr>
            <w:r>
              <w:rPr>
                <w:rFonts w:asciiTheme="minorHAnsi" w:hAnsiTheme="minorHAnsi" w:cstheme="minorHAnsi"/>
                <w:i/>
                <w:sz w:val="24"/>
              </w:rPr>
              <w:t>[……][……][……][……]</w:t>
            </w:r>
            <w:r>
              <w:rPr>
                <w:rStyle w:val="a4"/>
                <w:rFonts w:asciiTheme="minorHAnsi" w:hAnsiTheme="minorHAnsi" w:cstheme="minorHAnsi"/>
                <w:sz w:val="24"/>
              </w:rPr>
              <w:endnoteReference w:id="19"/>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asciiTheme="minorHAnsi" w:eastAsia="Calibri" w:hAnsiTheme="minorHAnsi" w:cstheme="minorHAnsi"/>
              </w:rPr>
              <w:t>αυτοκάθαρση»)</w:t>
            </w:r>
            <w:r>
              <w:rPr>
                <w:rStyle w:val="NormalBoldChar"/>
                <w:rFonts w:asciiTheme="minorHAnsi" w:eastAsia="Calibri" w:hAnsiTheme="minorHAnsi" w:cstheme="minorHAnsi"/>
                <w:vertAlign w:val="superscript"/>
              </w:rPr>
              <w:endnoteReference w:id="20"/>
            </w:r>
            <w:r w:rsidRPr="000E6F1A">
              <w:rPr>
                <w:rFonts w:asciiTheme="minorHAnsi" w:hAnsiTheme="minorHAnsi" w:cstheme="minorHAnsi"/>
                <w:sz w:val="24"/>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 xml:space="preserve">[] Ναι [] Όχι </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b/>
                <w:sz w:val="24"/>
                <w:lang w:val="el-GR"/>
              </w:rPr>
              <w:t>Εάν ναι,</w:t>
            </w:r>
            <w:r w:rsidRPr="000E6F1A">
              <w:rPr>
                <w:rFonts w:asciiTheme="minorHAnsi" w:hAnsiTheme="minorHAnsi" w:cstheme="minorHAnsi"/>
                <w:sz w:val="24"/>
                <w:lang w:val="el-GR"/>
              </w:rPr>
              <w:t xml:space="preserve"> περιγράψτε τα μέτρα που λήφθηκαν</w:t>
            </w:r>
            <w:r>
              <w:rPr>
                <w:rStyle w:val="a4"/>
                <w:rFonts w:asciiTheme="minorHAnsi" w:hAnsiTheme="minorHAnsi" w:cstheme="minorHAnsi"/>
                <w:sz w:val="24"/>
              </w:rPr>
              <w:endnoteReference w:id="21"/>
            </w:r>
            <w:r w:rsidRPr="000E6F1A">
              <w:rPr>
                <w:rFonts w:asciiTheme="minorHAnsi" w:hAnsiTheme="minorHAnsi" w:cstheme="minorHAnsi"/>
                <w:sz w:val="24"/>
                <w:lang w:val="el-GR"/>
              </w:rPr>
              <w:t>:</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bl>
    <w:p w:rsidR="000E6F1A" w:rsidRDefault="000E6F1A" w:rsidP="000E6F1A">
      <w:pPr>
        <w:pStyle w:val="SectionTitle"/>
        <w:spacing w:before="0" w:after="0" w:line="240" w:lineRule="auto"/>
        <w:ind w:firstLine="0"/>
        <w:rPr>
          <w:rFonts w:asciiTheme="minorHAnsi" w:hAnsiTheme="minorHAnsi" w:cstheme="minorHAnsi"/>
          <w:sz w:val="24"/>
          <w:szCs w:val="24"/>
        </w:rPr>
      </w:pPr>
    </w:p>
    <w:p w:rsidR="000E6F1A" w:rsidRPr="000E6F1A" w:rsidRDefault="000E6F1A" w:rsidP="000E6F1A">
      <w:pPr>
        <w:spacing w:after="60"/>
        <w:rPr>
          <w:b/>
          <w:szCs w:val="22"/>
          <w:lang w:val="el-GR"/>
        </w:rPr>
      </w:pPr>
      <w:r w:rsidRPr="000E6F1A">
        <w:rPr>
          <w:b/>
          <w:szCs w:val="22"/>
          <w:lang w:val="el-GR"/>
        </w:rPr>
        <w:t xml:space="preserve">       Β: Λόγοι αποκλεισμού λόγω παραβάσεων εργατικής νομοθεσίας</w:t>
      </w:r>
    </w:p>
    <w:tbl>
      <w:tblPr>
        <w:tblW w:w="0" w:type="auto"/>
        <w:tblInd w:w="534" w:type="dxa"/>
        <w:tblLayout w:type="fixed"/>
        <w:tblLook w:val="04A0" w:firstRow="1" w:lastRow="0" w:firstColumn="1" w:lastColumn="0" w:noHBand="0" w:noVBand="1"/>
      </w:tblPr>
      <w:tblGrid>
        <w:gridCol w:w="4110"/>
        <w:gridCol w:w="4820"/>
      </w:tblGrid>
      <w:tr w:rsidR="000E6F1A">
        <w:tc>
          <w:tcPr>
            <w:tcW w:w="4110" w:type="dxa"/>
            <w:tcBorders>
              <w:top w:val="single" w:sz="4" w:space="0" w:color="000000"/>
              <w:left w:val="single" w:sz="4" w:space="0" w:color="000000"/>
              <w:bottom w:val="single" w:sz="4" w:space="0" w:color="000000"/>
              <w:right w:val="nil"/>
            </w:tcBorders>
            <w:hideMark/>
          </w:tcPr>
          <w:p w:rsidR="000E6F1A" w:rsidRDefault="000E6F1A">
            <w:pPr>
              <w:snapToGrid w:val="0"/>
              <w:spacing w:after="60"/>
              <w:ind w:left="426"/>
              <w:rPr>
                <w:rFonts w:eastAsia="SimSun"/>
              </w:rPr>
            </w:pPr>
            <w:r>
              <w:rPr>
                <w:b/>
                <w:i/>
                <w:szCs w:val="22"/>
              </w:rPr>
              <w:t>Παραβάσεις εργατικής νομοθεσίας</w:t>
            </w:r>
          </w:p>
        </w:tc>
        <w:tc>
          <w:tcPr>
            <w:tcW w:w="4820"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spacing w:after="60"/>
              <w:rPr>
                <w:rFonts w:eastAsia="SimSun"/>
              </w:rPr>
            </w:pPr>
            <w:r>
              <w:rPr>
                <w:b/>
                <w:i/>
                <w:szCs w:val="22"/>
              </w:rPr>
              <w:t>Απάντηση:</w:t>
            </w:r>
          </w:p>
        </w:tc>
      </w:tr>
      <w:tr w:rsidR="000E6F1A">
        <w:tc>
          <w:tcPr>
            <w:tcW w:w="4110" w:type="dxa"/>
            <w:tcBorders>
              <w:top w:val="single" w:sz="4" w:space="0" w:color="000000"/>
              <w:left w:val="single" w:sz="4" w:space="0" w:color="000000"/>
              <w:bottom w:val="single" w:sz="4" w:space="0" w:color="000000"/>
              <w:right w:val="nil"/>
            </w:tcBorders>
            <w:hideMark/>
          </w:tcPr>
          <w:p w:rsidR="000E6F1A" w:rsidRPr="000E6F1A" w:rsidRDefault="000E6F1A">
            <w:pPr>
              <w:snapToGrid w:val="0"/>
              <w:spacing w:after="60"/>
              <w:rPr>
                <w:rFonts w:eastAsia="SimSun"/>
                <w:lang w:val="el-GR"/>
              </w:rPr>
            </w:pPr>
            <w:r w:rsidRPr="000E6F1A">
              <w:rPr>
                <w:szCs w:val="22"/>
                <w:lang w:val="el-GR"/>
              </w:rPr>
              <w:t>Ο οικονομικός φορέας έχει υποπέσει σε παραβάσεις εργατικής νομοθεσίας σύμφωνα με το άρθρο 73 παράγραφος 2 του Ν.4412/2016 (όπως έχει τροποποιηθεί και ισχύει με το άρθρο 39 του Ν.4488/2017);</w:t>
            </w:r>
          </w:p>
        </w:tc>
        <w:tc>
          <w:tcPr>
            <w:tcW w:w="4820" w:type="dxa"/>
            <w:tcBorders>
              <w:top w:val="single" w:sz="4" w:space="0" w:color="000000"/>
              <w:left w:val="single" w:sz="4" w:space="0" w:color="000000"/>
              <w:bottom w:val="single" w:sz="4" w:space="0" w:color="000000"/>
              <w:right w:val="single" w:sz="4" w:space="0" w:color="000000"/>
            </w:tcBorders>
          </w:tcPr>
          <w:p w:rsidR="000E6F1A" w:rsidRPr="000E6F1A" w:rsidRDefault="000E6F1A">
            <w:pPr>
              <w:spacing w:after="60"/>
              <w:rPr>
                <w:rFonts w:eastAsia="SimSun"/>
                <w:lang w:val="el-GR"/>
              </w:rPr>
            </w:pPr>
            <w:r w:rsidRPr="000E6F1A">
              <w:rPr>
                <w:szCs w:val="22"/>
                <w:lang w:val="el-GR"/>
              </w:rPr>
              <w:t>[] Ναι [] Όχι</w:t>
            </w:r>
          </w:p>
          <w:p w:rsidR="000E6F1A" w:rsidRPr="000E6F1A" w:rsidRDefault="000E6F1A">
            <w:pPr>
              <w:spacing w:after="60"/>
              <w:rPr>
                <w:lang w:val="el-GR"/>
              </w:rPr>
            </w:pPr>
          </w:p>
          <w:p w:rsidR="000E6F1A" w:rsidRPr="000E6F1A" w:rsidRDefault="000E6F1A">
            <w:pPr>
              <w:spacing w:after="60"/>
              <w:rPr>
                <w:lang w:val="el-GR"/>
              </w:rPr>
            </w:pPr>
            <w:r w:rsidRPr="000E6F1A">
              <w:rPr>
                <w:szCs w:val="22"/>
                <w:lang w:val="el-GR"/>
              </w:rPr>
              <w:t>Αρχή ή φορέας έκδοσης, επακριβή στοιχέια αναφοράς των εγγράφων:</w:t>
            </w:r>
          </w:p>
          <w:p w:rsidR="000E6F1A" w:rsidRPr="000E6F1A" w:rsidRDefault="000E6F1A">
            <w:pPr>
              <w:spacing w:after="60"/>
              <w:rPr>
                <w:i/>
                <w:lang w:val="el-GR"/>
              </w:rPr>
            </w:pPr>
            <w:r w:rsidRPr="000E6F1A">
              <w:rPr>
                <w:i/>
                <w:szCs w:val="22"/>
                <w:lang w:val="el-GR"/>
              </w:rPr>
              <w:t>[……][……][……]</w:t>
            </w:r>
          </w:p>
          <w:p w:rsidR="000E6F1A" w:rsidRPr="000E6F1A" w:rsidRDefault="000E6F1A">
            <w:pPr>
              <w:spacing w:after="60"/>
              <w:rPr>
                <w:i/>
                <w:lang w:val="el-GR"/>
              </w:rPr>
            </w:pPr>
          </w:p>
          <w:p w:rsidR="000E6F1A" w:rsidRPr="000E6F1A" w:rsidRDefault="000E6F1A">
            <w:pPr>
              <w:spacing w:after="60"/>
              <w:rPr>
                <w:lang w:val="el-GR"/>
              </w:rPr>
            </w:pPr>
          </w:p>
          <w:p w:rsidR="000E6F1A" w:rsidRPr="000E6F1A" w:rsidRDefault="000E6F1A">
            <w:pPr>
              <w:spacing w:after="60"/>
              <w:rPr>
                <w:lang w:val="el-GR"/>
              </w:rPr>
            </w:pPr>
            <w:r w:rsidRPr="000E6F1A">
              <w:rPr>
                <w:szCs w:val="22"/>
                <w:lang w:val="el-GR"/>
              </w:rPr>
              <w:t>Εάν ναι:</w:t>
            </w:r>
          </w:p>
          <w:p w:rsidR="000E6F1A" w:rsidRPr="000E6F1A" w:rsidRDefault="000E6F1A">
            <w:pPr>
              <w:spacing w:after="60"/>
              <w:rPr>
                <w:lang w:val="el-GR"/>
              </w:rPr>
            </w:pPr>
            <w:r w:rsidRPr="000E6F1A">
              <w:rPr>
                <w:szCs w:val="22"/>
                <w:lang w:val="el-GR"/>
              </w:rPr>
              <w:t>Έχουν αποκτήσει τελεσίδικη και δεσμευτική ισχύ;</w:t>
            </w:r>
          </w:p>
          <w:p w:rsidR="000E6F1A" w:rsidRDefault="000E6F1A">
            <w:pPr>
              <w:spacing w:after="60"/>
              <w:rPr>
                <w:lang w:val="en-US"/>
              </w:rPr>
            </w:pPr>
            <w:r>
              <w:rPr>
                <w:szCs w:val="22"/>
              </w:rPr>
              <w:t>[] Ναι [] Όχι</w:t>
            </w:r>
          </w:p>
          <w:p w:rsidR="000E6F1A" w:rsidRDefault="000E6F1A">
            <w:pPr>
              <w:snapToGrid w:val="0"/>
              <w:spacing w:after="60"/>
              <w:rPr>
                <w:rFonts w:eastAsia="SimSun"/>
              </w:rPr>
            </w:pPr>
          </w:p>
        </w:tc>
      </w:tr>
    </w:tbl>
    <w:p w:rsidR="000E6F1A" w:rsidRDefault="000E6F1A" w:rsidP="000E6F1A">
      <w:pPr>
        <w:rPr>
          <w:rFonts w:ascii="Verdana" w:hAnsi="Verdana" w:cs="Verdana"/>
          <w:sz w:val="20"/>
          <w:szCs w:val="20"/>
        </w:rPr>
      </w:pPr>
    </w:p>
    <w:p w:rsidR="000E6F1A" w:rsidRPr="000E6F1A" w:rsidRDefault="000E6F1A" w:rsidP="000E6F1A">
      <w:pPr>
        <w:pageBreakBefore/>
        <w:jc w:val="center"/>
        <w:rPr>
          <w:rFonts w:asciiTheme="minorHAnsi" w:hAnsiTheme="minorHAnsi" w:cstheme="minorHAnsi"/>
          <w:b/>
          <w:i/>
          <w:sz w:val="24"/>
          <w:lang w:val="el-GR"/>
        </w:rPr>
      </w:pPr>
      <w:r w:rsidRPr="000E6F1A">
        <w:rPr>
          <w:rFonts w:asciiTheme="minorHAnsi" w:hAnsiTheme="minorHAnsi" w:cstheme="minorHAnsi"/>
          <w:b/>
          <w:bCs/>
          <w:sz w:val="24"/>
          <w:lang w:val="el-GR"/>
        </w:rPr>
        <w:lastRenderedPageBreak/>
        <w:t xml:space="preserve">Γ: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4473"/>
        <w:gridCol w:w="4473"/>
        <w:gridCol w:w="9"/>
      </w:tblGrid>
      <w:tr w:rsidR="000E6F1A">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b/>
                <w:i/>
                <w:kern w:val="2"/>
                <w:sz w:val="24"/>
                <w:lang w:val="el-GR"/>
              </w:rPr>
            </w:pPr>
            <w:r w:rsidRPr="000E6F1A">
              <w:rPr>
                <w:rFonts w:asciiTheme="minorHAnsi" w:hAnsiTheme="minorHAnsi" w:cstheme="minorHAnsi"/>
                <w:b/>
                <w:i/>
                <w:sz w:val="24"/>
                <w:lang w:val="el-GR"/>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i/>
                <w:sz w:val="24"/>
              </w:rPr>
              <w:t>Απάντηση:</w:t>
            </w:r>
          </w:p>
        </w:tc>
      </w:tr>
      <w:tr w:rsidR="000E6F1A">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 xml:space="preserve">1) Ο οικονομικός φορέας έχει εκπληρώσει όλες </w:t>
            </w:r>
            <w:r w:rsidRPr="000E6F1A">
              <w:rPr>
                <w:rFonts w:asciiTheme="minorHAnsi" w:hAnsiTheme="minorHAnsi" w:cstheme="minorHAnsi"/>
                <w:b/>
                <w:sz w:val="24"/>
                <w:lang w:val="el-GR"/>
              </w:rPr>
              <w:t>τις υποχρεώσεις του όσον αφορά την πληρωμή φόρων ή εισφορών κοινωνικής ασφάλισης</w:t>
            </w:r>
            <w:r>
              <w:rPr>
                <w:rStyle w:val="ac"/>
                <w:rFonts w:asciiTheme="minorHAnsi" w:hAnsiTheme="minorHAnsi" w:cstheme="minorHAnsi"/>
                <w:sz w:val="24"/>
              </w:rPr>
              <w:endnoteReference w:id="22"/>
            </w:r>
            <w:r w:rsidRPr="000E6F1A">
              <w:rPr>
                <w:rFonts w:asciiTheme="minorHAnsi" w:hAnsiTheme="minorHAnsi" w:cstheme="minorHAnsi"/>
                <w:b/>
                <w:sz w:val="24"/>
                <w:lang w:val="el-GR"/>
              </w:rPr>
              <w:t>,</w:t>
            </w:r>
            <w:r w:rsidRPr="000E6F1A">
              <w:rPr>
                <w:rFonts w:asciiTheme="minorHAnsi" w:hAnsiTheme="minorHAnsi" w:cstheme="minorHAnsi"/>
                <w:sz w:val="24"/>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 xml:space="preserve">[] Ναι [] Όχι </w:t>
            </w:r>
          </w:p>
        </w:tc>
      </w:tr>
      <w:tr w:rsidR="000E6F1A">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E6F1A" w:rsidRPr="00E0266C" w:rsidRDefault="000E6F1A">
            <w:pPr>
              <w:rPr>
                <w:rFonts w:asciiTheme="minorHAnsi" w:eastAsia="SimSun" w:hAnsiTheme="minorHAnsi" w:cstheme="minorHAnsi"/>
                <w:kern w:val="2"/>
                <w:sz w:val="24"/>
                <w:lang w:val="el-GR"/>
              </w:rPr>
            </w:pPr>
          </w:p>
          <w:p w:rsidR="000E6F1A" w:rsidRPr="00E0266C"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Εάν όχι αναφέρετε: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α) Χώρα ή κράτος μέλος για το οποίο πρόκειται:</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β) Ποιο είναι το σχετικό ποσό;</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γ)Πως διαπιστώθηκε η αθέτηση των υποχρεώσεων;</w:t>
            </w:r>
          </w:p>
          <w:p w:rsidR="000E6F1A" w:rsidRPr="000E6F1A" w:rsidRDefault="000E6F1A">
            <w:pPr>
              <w:rPr>
                <w:rFonts w:asciiTheme="minorHAnsi" w:hAnsiTheme="minorHAnsi" w:cstheme="minorHAnsi"/>
                <w:b/>
                <w:sz w:val="24"/>
                <w:lang w:val="el-GR"/>
              </w:rPr>
            </w:pPr>
            <w:r w:rsidRPr="000E6F1A">
              <w:rPr>
                <w:rFonts w:asciiTheme="minorHAnsi" w:hAnsiTheme="minorHAnsi" w:cstheme="minorHAnsi"/>
                <w:sz w:val="24"/>
                <w:lang w:val="el-GR"/>
              </w:rPr>
              <w:t>1) Μέσω δικαστικής ή διοικητικής απόφασης;</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b/>
                <w:sz w:val="24"/>
                <w:lang w:val="el-GR"/>
              </w:rPr>
              <w:t xml:space="preserve">- </w:t>
            </w:r>
            <w:r w:rsidRPr="000E6F1A">
              <w:rPr>
                <w:rFonts w:asciiTheme="minorHAnsi" w:hAnsiTheme="minorHAnsi" w:cstheme="minorHAnsi"/>
                <w:sz w:val="24"/>
                <w:lang w:val="el-GR"/>
              </w:rPr>
              <w:t>Η εν λόγω απόφαση είναι τελεσίδικη και δεσμευτική;</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Αναφέρατε την ημερομηνία καταδίκης ή έκδοσης απόφασης</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Σε περίπτωση καταδικαστικής απόφασης, εφόσον ορίζεται απευθείας σε αυτήν, τη διάρκεια της περιόδου αποκλεισμού:</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2) Με άλλα μέσα; Διευκρινήστε:</w:t>
            </w:r>
          </w:p>
          <w:p w:rsidR="000E6F1A" w:rsidRPr="000E6F1A" w:rsidRDefault="000E6F1A">
            <w:pPr>
              <w:snapToGrid w:val="0"/>
              <w:rPr>
                <w:rFonts w:asciiTheme="minorHAnsi" w:eastAsia="SimSun" w:hAnsiTheme="minorHAnsi" w:cstheme="minorHAnsi"/>
                <w:b/>
                <w:bCs/>
                <w:kern w:val="2"/>
                <w:sz w:val="24"/>
                <w:lang w:val="el-GR"/>
              </w:rPr>
            </w:pPr>
            <w:r w:rsidRPr="000E6F1A">
              <w:rPr>
                <w:rFonts w:asciiTheme="minorHAnsi" w:hAnsiTheme="minorHAnsi" w:cstheme="minorHAnsi"/>
                <w:sz w:val="24"/>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c"/>
                <w:rFonts w:asciiTheme="minorHAnsi" w:hAnsiTheme="minorHAnsi" w:cstheme="minorHAnsi"/>
                <w:sz w:val="2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036"/>
              <w:gridCol w:w="2192"/>
            </w:tblGrid>
            <w:tr w:rsidR="000E6F1A">
              <w:tc>
                <w:tcPr>
                  <w:tcW w:w="2036" w:type="dxa"/>
                  <w:tcBorders>
                    <w:top w:val="single" w:sz="2" w:space="0" w:color="000000"/>
                    <w:left w:val="single" w:sz="2" w:space="0" w:color="000000"/>
                    <w:bottom w:val="single" w:sz="2" w:space="0" w:color="000000"/>
                    <w:right w:val="nil"/>
                  </w:tcBorders>
                </w:tcPr>
                <w:p w:rsidR="000E6F1A" w:rsidRDefault="000E6F1A">
                  <w:pPr>
                    <w:rPr>
                      <w:rFonts w:asciiTheme="minorHAnsi" w:eastAsia="SimSun" w:hAnsiTheme="minorHAnsi" w:cstheme="minorHAnsi"/>
                      <w:kern w:val="2"/>
                      <w:sz w:val="24"/>
                    </w:rPr>
                  </w:pPr>
                  <w:r>
                    <w:rPr>
                      <w:rFonts w:asciiTheme="minorHAnsi" w:hAnsiTheme="minorHAnsi" w:cstheme="minorHAnsi"/>
                      <w:b/>
                      <w:bCs/>
                      <w:sz w:val="24"/>
                    </w:rPr>
                    <w:t>ΦΟΡΟΙ</w:t>
                  </w:r>
                </w:p>
                <w:p w:rsidR="000E6F1A" w:rsidRDefault="000E6F1A">
                  <w:pPr>
                    <w:snapToGrid w:val="0"/>
                    <w:rPr>
                      <w:rFonts w:asciiTheme="minorHAnsi" w:eastAsia="SimSun" w:hAnsiTheme="minorHAnsi" w:cstheme="minorHAnsi"/>
                      <w:kern w:val="2"/>
                      <w:sz w:val="24"/>
                    </w:rPr>
                  </w:pPr>
                </w:p>
              </w:tc>
              <w:tc>
                <w:tcPr>
                  <w:tcW w:w="2192" w:type="dxa"/>
                  <w:tcBorders>
                    <w:top w:val="single" w:sz="2" w:space="0" w:color="000000"/>
                    <w:left w:val="single" w:sz="2" w:space="0" w:color="000000"/>
                    <w:bottom w:val="single" w:sz="2" w:space="0" w:color="000000"/>
                    <w:right w:val="single" w:sz="2"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bCs/>
                      <w:sz w:val="24"/>
                    </w:rPr>
                    <w:t>ΕΙΣΦΟΡΕΣ ΚΟΙΝΩΝΙΚΗΣ ΑΣΦΑΛΙΣΗΣ</w:t>
                  </w:r>
                </w:p>
              </w:tc>
            </w:tr>
            <w:tr w:rsidR="000E6F1A">
              <w:tc>
                <w:tcPr>
                  <w:tcW w:w="2036" w:type="dxa"/>
                  <w:tcBorders>
                    <w:top w:val="nil"/>
                    <w:left w:val="single" w:sz="2" w:space="0" w:color="000000"/>
                    <w:bottom w:val="single" w:sz="2" w:space="0" w:color="000000"/>
                    <w:right w:val="nil"/>
                  </w:tcBorders>
                </w:tcPr>
                <w:p w:rsidR="000E6F1A" w:rsidRPr="000E6F1A" w:rsidRDefault="000E6F1A">
                  <w:pPr>
                    <w:rPr>
                      <w:rFonts w:asciiTheme="minorHAnsi" w:eastAsia="SimSun" w:hAnsiTheme="minorHAnsi" w:cstheme="minorHAnsi"/>
                      <w:kern w:val="2"/>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α)[……]·</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β)[……]</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γ.1) [] Ναι [] Όχι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 Ναι [] Όχι </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γ.2)[……]·</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δ) [] Ναι [] Όχι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Εάν ναι, να αναφερθούν λεπτομερείς πληροφορίες</w:t>
                  </w:r>
                </w:p>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c>
                <w:tcPr>
                  <w:tcW w:w="2192" w:type="dxa"/>
                  <w:tcBorders>
                    <w:top w:val="nil"/>
                    <w:left w:val="single" w:sz="2" w:space="0" w:color="000000"/>
                    <w:bottom w:val="single" w:sz="2" w:space="0" w:color="000000"/>
                    <w:right w:val="single" w:sz="2" w:space="0" w:color="000000"/>
                  </w:tcBorders>
                </w:tcPr>
                <w:p w:rsidR="000E6F1A" w:rsidRPr="000E6F1A" w:rsidRDefault="000E6F1A">
                  <w:pPr>
                    <w:rPr>
                      <w:rFonts w:asciiTheme="minorHAnsi" w:eastAsia="SimSun" w:hAnsiTheme="minorHAnsi" w:cstheme="minorHAnsi"/>
                      <w:kern w:val="2"/>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α)[……]·</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β)[……]</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γ.1) [] Ναι [] Όχι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 Ναι [] Όχι </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w:t>
                  </w: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γ.2)[……]·</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 xml:space="preserve">δ) [] Ναι [] Όχι </w:t>
                  </w:r>
                </w:p>
                <w:p w:rsidR="000E6F1A" w:rsidRPr="000E6F1A" w:rsidRDefault="000E6F1A">
                  <w:pPr>
                    <w:rPr>
                      <w:rFonts w:asciiTheme="minorHAnsi" w:hAnsiTheme="minorHAnsi" w:cstheme="minorHAnsi"/>
                      <w:sz w:val="24"/>
                      <w:lang w:val="el-GR"/>
                    </w:rPr>
                  </w:pPr>
                  <w:r w:rsidRPr="000E6F1A">
                    <w:rPr>
                      <w:rFonts w:asciiTheme="minorHAnsi" w:hAnsiTheme="minorHAnsi" w:cstheme="minorHAnsi"/>
                      <w:sz w:val="24"/>
                      <w:lang w:val="el-GR"/>
                    </w:rPr>
                    <w:t>Εάν ναι, να αναφερθούν λεπτομερείς πληροφορίες</w:t>
                  </w:r>
                </w:p>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w:t>
                  </w:r>
                </w:p>
              </w:tc>
            </w:tr>
          </w:tbl>
          <w:p w:rsidR="000E6F1A" w:rsidRDefault="000E6F1A">
            <w:pPr>
              <w:ind w:hanging="425"/>
              <w:rPr>
                <w:rFonts w:asciiTheme="minorHAnsi" w:eastAsiaTheme="minorHAnsi" w:hAnsiTheme="minorHAnsi" w:cstheme="minorBidi"/>
                <w:lang w:eastAsia="en-US"/>
              </w:rPr>
            </w:pPr>
          </w:p>
        </w:tc>
      </w:tr>
      <w:tr w:rsidR="000E6F1A">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E6F1A" w:rsidRPr="000E6F1A" w:rsidRDefault="000E6F1A">
            <w:pPr>
              <w:snapToGrid w:val="0"/>
              <w:rPr>
                <w:rFonts w:asciiTheme="minorHAnsi" w:eastAsia="SimSun" w:hAnsiTheme="minorHAnsi" w:cstheme="minorHAnsi"/>
                <w:i/>
                <w:kern w:val="2"/>
                <w:sz w:val="24"/>
                <w:lang w:val="el-GR"/>
              </w:rPr>
            </w:pPr>
            <w:r w:rsidRPr="000E6F1A">
              <w:rPr>
                <w:rFonts w:asciiTheme="minorHAnsi" w:hAnsiTheme="minorHAnsi" w:cstheme="minorHAnsi"/>
                <w:i/>
                <w:sz w:val="24"/>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E6F1A" w:rsidRPr="000E6F1A" w:rsidRDefault="000E6F1A">
            <w:pPr>
              <w:rPr>
                <w:rFonts w:asciiTheme="minorHAnsi" w:eastAsia="SimSun" w:hAnsiTheme="minorHAnsi" w:cstheme="minorHAnsi"/>
                <w:i/>
                <w:kern w:val="2"/>
                <w:sz w:val="24"/>
                <w:lang w:val="el-GR"/>
              </w:rPr>
            </w:pPr>
            <w:r w:rsidRPr="000E6F1A">
              <w:rPr>
                <w:rFonts w:asciiTheme="minorHAnsi" w:hAnsiTheme="minorHAnsi" w:cstheme="minorHAnsi"/>
                <w:i/>
                <w:sz w:val="24"/>
                <w:lang w:val="el-GR"/>
              </w:rPr>
              <w:t>(διαδικτυακή διεύθυνση, αρχή ή φορέας έκδοσης, επακριβή στοιχεία αναφοράς των εγγράφων):</w:t>
            </w:r>
            <w:r>
              <w:rPr>
                <w:rStyle w:val="a4"/>
                <w:rFonts w:asciiTheme="minorHAnsi" w:hAnsiTheme="minorHAnsi" w:cstheme="minorHAnsi"/>
                <w:sz w:val="24"/>
              </w:rPr>
              <w:endnoteReference w:id="24"/>
            </w:r>
          </w:p>
          <w:p w:rsidR="000E6F1A" w:rsidRDefault="000E6F1A">
            <w:pPr>
              <w:snapToGrid w:val="0"/>
              <w:rPr>
                <w:rFonts w:asciiTheme="minorHAnsi" w:eastAsia="SimSun" w:hAnsiTheme="minorHAnsi" w:cstheme="minorHAnsi"/>
                <w:kern w:val="2"/>
                <w:sz w:val="24"/>
              </w:rPr>
            </w:pPr>
            <w:r>
              <w:rPr>
                <w:rFonts w:asciiTheme="minorHAnsi" w:hAnsiTheme="minorHAnsi" w:cstheme="minorHAnsi"/>
                <w:i/>
                <w:sz w:val="24"/>
              </w:rPr>
              <w:t>[……][……][……]</w:t>
            </w:r>
          </w:p>
        </w:tc>
      </w:tr>
    </w:tbl>
    <w:p w:rsidR="000E6F1A" w:rsidRDefault="000E6F1A" w:rsidP="000E6F1A">
      <w:pPr>
        <w:pStyle w:val="SectionTitle"/>
        <w:spacing w:before="0" w:after="0" w:line="240" w:lineRule="auto"/>
        <w:ind w:firstLine="0"/>
        <w:rPr>
          <w:rFonts w:asciiTheme="minorHAnsi" w:hAnsiTheme="minorHAnsi" w:cstheme="minorHAnsi"/>
          <w:sz w:val="24"/>
          <w:szCs w:val="24"/>
        </w:rPr>
      </w:pPr>
    </w:p>
    <w:p w:rsidR="000E6F1A" w:rsidRDefault="000E6F1A" w:rsidP="000E6F1A">
      <w:pPr>
        <w:pageBreakBefore/>
        <w:jc w:val="center"/>
        <w:rPr>
          <w:rFonts w:asciiTheme="minorHAnsi" w:hAnsiTheme="minorHAnsi" w:cstheme="minorHAnsi"/>
          <w:kern w:val="2"/>
          <w:sz w:val="24"/>
        </w:rPr>
      </w:pPr>
      <w:r>
        <w:rPr>
          <w:rFonts w:asciiTheme="minorHAnsi" w:hAnsiTheme="minorHAnsi" w:cstheme="minorHAnsi"/>
          <w:b/>
          <w:bCs/>
          <w:sz w:val="24"/>
          <w:u w:val="single"/>
        </w:rPr>
        <w:lastRenderedPageBreak/>
        <w:t>Μέρος IV: Κριτήρια επιλογής</w:t>
      </w:r>
    </w:p>
    <w:p w:rsidR="000E6F1A" w:rsidRPr="000E6F1A" w:rsidRDefault="000E6F1A" w:rsidP="000E6F1A">
      <w:pPr>
        <w:rPr>
          <w:rFonts w:asciiTheme="minorHAnsi" w:hAnsiTheme="minorHAnsi" w:cstheme="minorHAnsi"/>
          <w:b/>
          <w:bCs/>
          <w:sz w:val="24"/>
          <w:lang w:val="el-GR"/>
        </w:rPr>
      </w:pPr>
      <w:r w:rsidRPr="000E6F1A">
        <w:rPr>
          <w:rFonts w:asciiTheme="minorHAnsi" w:hAnsiTheme="minorHAnsi" w:cstheme="minorHAnsi"/>
          <w:sz w:val="24"/>
          <w:lang w:val="el-GR"/>
        </w:rPr>
        <w:t xml:space="preserve">Όσον αφορά τα κριτήρια επιλογής (ενότητα </w:t>
      </w:r>
      <w:r>
        <w:rPr>
          <w:rFonts w:asciiTheme="minorHAnsi" w:hAnsiTheme="minorHAnsi" w:cstheme="minorHAnsi"/>
          <w:sz w:val="24"/>
        </w:rPr>
        <w:sym w:font="Times New Roman" w:char="F061"/>
      </w:r>
      <w:r w:rsidRPr="000E6F1A">
        <w:rPr>
          <w:rFonts w:asciiTheme="minorHAnsi" w:hAnsiTheme="minorHAnsi" w:cstheme="minorHAnsi"/>
          <w:sz w:val="24"/>
          <w:lang w:val="el-GR"/>
        </w:rPr>
        <w:t xml:space="preserve"> ή ενότητες Α έως Δ του παρόντος μέρους), ο οικονομικός φορέας δηλώνει ότι: </w:t>
      </w:r>
    </w:p>
    <w:p w:rsidR="000E6F1A" w:rsidRPr="000E6F1A" w:rsidRDefault="000E6F1A" w:rsidP="000E6F1A">
      <w:pPr>
        <w:jc w:val="center"/>
        <w:rPr>
          <w:rFonts w:asciiTheme="minorHAnsi" w:hAnsiTheme="minorHAnsi" w:cstheme="minorHAnsi"/>
          <w:b/>
          <w:i/>
          <w:sz w:val="24"/>
          <w:lang w:val="el-GR"/>
        </w:rPr>
      </w:pPr>
      <w:r w:rsidRPr="000E6F1A">
        <w:rPr>
          <w:rFonts w:asciiTheme="minorHAnsi" w:hAnsiTheme="minorHAnsi" w:cstheme="minorHAnsi"/>
          <w:b/>
          <w:bCs/>
          <w:sz w:val="24"/>
          <w:lang w:val="el-GR"/>
        </w:rPr>
        <w:t>α: Γενική ένδειξη για όλα τα κριτήρια επιλογής</w:t>
      </w:r>
    </w:p>
    <w:p w:rsidR="000E6F1A" w:rsidRPr="000E6F1A" w:rsidRDefault="000E6F1A" w:rsidP="000E6F1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sz w:val="24"/>
          <w:lang w:val="el-GR"/>
        </w:rPr>
      </w:pPr>
      <w:r w:rsidRPr="000E6F1A">
        <w:rPr>
          <w:rFonts w:asciiTheme="minorHAnsi" w:hAnsiTheme="minorHAnsi" w:cstheme="minorHAnsi"/>
          <w:b/>
          <w:i/>
          <w:sz w:val="24"/>
          <w:lang w:val="el-GR"/>
        </w:rPr>
        <w:t xml:space="preserve">Ο οικονομικός φορέας πρέπει να συμπληρώσει αυτό το πεδίο </w:t>
      </w:r>
      <w:r w:rsidRPr="000E6F1A">
        <w:rPr>
          <w:rFonts w:asciiTheme="minorHAnsi" w:hAnsiTheme="minorHAnsi" w:cstheme="minorHAnsi"/>
          <w:b/>
          <w:sz w:val="24"/>
          <w:u w:val="single"/>
          <w:lang w:val="el-GR"/>
        </w:rPr>
        <w:t>μόνο</w:t>
      </w:r>
      <w:r w:rsidRPr="000E6F1A">
        <w:rPr>
          <w:rFonts w:asciiTheme="minorHAnsi" w:hAnsiTheme="minorHAnsi" w:cstheme="minorHAnsi"/>
          <w:b/>
          <w:i/>
          <w:sz w:val="24"/>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rFonts w:asciiTheme="minorHAnsi" w:hAnsiTheme="minorHAnsi" w:cstheme="minorHAnsi"/>
          <w:b/>
          <w:i/>
          <w:sz w:val="24"/>
          <w:lang w:val="en-US"/>
        </w:rPr>
        <w:t>a</w:t>
      </w:r>
      <w:r w:rsidRPr="000E6F1A">
        <w:rPr>
          <w:rFonts w:asciiTheme="minorHAnsi" w:hAnsiTheme="minorHAnsi" w:cstheme="minorHAnsi"/>
          <w:b/>
          <w:i/>
          <w:sz w:val="24"/>
          <w:lang w:val="el-GR"/>
        </w:rPr>
        <w:t xml:space="preserve"> του Μέρους Ι</w:t>
      </w:r>
      <w:r>
        <w:rPr>
          <w:rFonts w:asciiTheme="minorHAnsi" w:hAnsiTheme="minorHAnsi" w:cstheme="minorHAnsi"/>
          <w:b/>
          <w:i/>
          <w:sz w:val="24"/>
          <w:lang w:val="en-US"/>
        </w:rPr>
        <w:t>V</w:t>
      </w:r>
      <w:r w:rsidRPr="000E6F1A">
        <w:rPr>
          <w:rFonts w:asciiTheme="minorHAnsi" w:hAnsiTheme="minorHAnsi" w:cstheme="minorHAnsi"/>
          <w:b/>
          <w:i/>
          <w:sz w:val="24"/>
          <w:lang w:val="el-GR"/>
        </w:rPr>
        <w:t xml:space="preserve"> χωρίς να υποχρεούται να συμπληρώσει οποιαδήποτε άλλη ενότητα του Μέρους Ι</w:t>
      </w:r>
      <w:r>
        <w:rPr>
          <w:rFonts w:asciiTheme="minorHAnsi" w:hAnsiTheme="minorHAnsi" w:cstheme="minorHAnsi"/>
          <w:b/>
          <w:i/>
          <w:sz w:val="24"/>
          <w:lang w:val="en-US"/>
        </w:rPr>
        <w:t>V</w:t>
      </w:r>
      <w:r w:rsidRPr="000E6F1A">
        <w:rPr>
          <w:rFonts w:asciiTheme="minorHAnsi" w:hAnsiTheme="minorHAnsi" w:cstheme="minorHAnsi"/>
          <w:b/>
          <w:i/>
          <w:sz w:val="24"/>
          <w:lang w:val="el-GR"/>
        </w:rPr>
        <w:t>:</w:t>
      </w:r>
    </w:p>
    <w:tbl>
      <w:tblPr>
        <w:tblW w:w="8955" w:type="dxa"/>
        <w:jc w:val="center"/>
        <w:tblLayout w:type="fixed"/>
        <w:tblLook w:val="04A0" w:firstRow="1" w:lastRow="0" w:firstColumn="1" w:lastColumn="0" w:noHBand="0" w:noVBand="1"/>
      </w:tblPr>
      <w:tblGrid>
        <w:gridCol w:w="4478"/>
        <w:gridCol w:w="4477"/>
      </w:tblGrid>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b/>
                <w:i/>
                <w:kern w:val="2"/>
                <w:sz w:val="24"/>
                <w:lang w:val="el-GR"/>
              </w:rPr>
            </w:pPr>
            <w:r w:rsidRPr="000E6F1A">
              <w:rPr>
                <w:rFonts w:asciiTheme="minorHAnsi" w:hAnsiTheme="minorHAnsi" w:cstheme="minorHAnsi"/>
                <w:b/>
                <w:i/>
                <w:sz w:val="24"/>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b/>
                <w:i/>
                <w:sz w:val="24"/>
              </w:rPr>
              <w:t>Απάντηση</w:t>
            </w:r>
          </w:p>
        </w:tc>
      </w:tr>
      <w:tr w:rsidR="000E6F1A">
        <w:trPr>
          <w:jc w:val="center"/>
        </w:trPr>
        <w:tc>
          <w:tcPr>
            <w:tcW w:w="4479" w:type="dxa"/>
            <w:tcBorders>
              <w:top w:val="single" w:sz="4" w:space="0" w:color="000000"/>
              <w:left w:val="single" w:sz="4" w:space="0" w:color="000000"/>
              <w:bottom w:val="single" w:sz="4" w:space="0" w:color="000000"/>
              <w:right w:val="nil"/>
            </w:tcBorders>
            <w:hideMark/>
          </w:tcPr>
          <w:p w:rsidR="000E6F1A" w:rsidRPr="000E6F1A" w:rsidRDefault="000E6F1A">
            <w:pPr>
              <w:snapToGrid w:val="0"/>
              <w:rPr>
                <w:rFonts w:asciiTheme="minorHAnsi" w:eastAsia="SimSun" w:hAnsiTheme="minorHAnsi" w:cstheme="minorHAnsi"/>
                <w:kern w:val="2"/>
                <w:sz w:val="24"/>
                <w:lang w:val="el-GR"/>
              </w:rPr>
            </w:pPr>
            <w:r w:rsidRPr="000E6F1A">
              <w:rPr>
                <w:rFonts w:asciiTheme="minorHAnsi" w:hAnsiTheme="minorHAnsi" w:cstheme="minorHAnsi"/>
                <w:sz w:val="24"/>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0E6F1A" w:rsidRDefault="000E6F1A">
            <w:pPr>
              <w:snapToGrid w:val="0"/>
              <w:rPr>
                <w:rFonts w:asciiTheme="minorHAnsi" w:eastAsia="SimSun" w:hAnsiTheme="minorHAnsi" w:cstheme="minorHAnsi"/>
                <w:kern w:val="2"/>
                <w:sz w:val="24"/>
              </w:rPr>
            </w:pPr>
            <w:r>
              <w:rPr>
                <w:rFonts w:asciiTheme="minorHAnsi" w:hAnsiTheme="minorHAnsi" w:cstheme="minorHAnsi"/>
                <w:sz w:val="24"/>
              </w:rPr>
              <w:t>[] Ναι [] Όχι</w:t>
            </w:r>
          </w:p>
        </w:tc>
      </w:tr>
    </w:tbl>
    <w:p w:rsidR="000E6F1A" w:rsidRDefault="000E6F1A" w:rsidP="000E6F1A">
      <w:pPr>
        <w:pStyle w:val="SectionTitle"/>
        <w:spacing w:before="0" w:after="0" w:line="240" w:lineRule="auto"/>
        <w:ind w:firstLine="0"/>
        <w:rPr>
          <w:rFonts w:asciiTheme="minorHAnsi" w:hAnsiTheme="minorHAnsi" w:cstheme="minorHAnsi"/>
          <w:sz w:val="24"/>
          <w:szCs w:val="24"/>
        </w:rPr>
      </w:pPr>
    </w:p>
    <w:p w:rsidR="000E6F1A" w:rsidRDefault="000E6F1A" w:rsidP="000E6F1A">
      <w:pPr>
        <w:pStyle w:val="ChapterTitle"/>
        <w:spacing w:before="0" w:after="0" w:line="240" w:lineRule="auto"/>
        <w:ind w:firstLine="0"/>
        <w:rPr>
          <w:rFonts w:asciiTheme="minorHAnsi" w:hAnsiTheme="minorHAnsi" w:cstheme="minorHAnsi"/>
          <w:bCs/>
          <w:sz w:val="24"/>
          <w:szCs w:val="24"/>
        </w:rPr>
      </w:pPr>
    </w:p>
    <w:p w:rsidR="000E6F1A" w:rsidRDefault="000E6F1A" w:rsidP="000E6F1A">
      <w:pPr>
        <w:pStyle w:val="ChapterTitle"/>
        <w:spacing w:before="0" w:after="0" w:line="240" w:lineRule="auto"/>
        <w:ind w:firstLine="0"/>
        <w:rPr>
          <w:rFonts w:asciiTheme="minorHAnsi" w:hAnsiTheme="minorHAnsi" w:cstheme="minorHAnsi"/>
          <w:i/>
          <w:sz w:val="24"/>
          <w:szCs w:val="24"/>
        </w:rPr>
      </w:pPr>
      <w:r>
        <w:rPr>
          <w:rFonts w:asciiTheme="minorHAnsi" w:hAnsiTheme="minorHAnsi" w:cstheme="minorHAnsi"/>
          <w:bCs/>
          <w:sz w:val="24"/>
          <w:szCs w:val="24"/>
        </w:rPr>
        <w:t>Μέρος VI: Τελικές δηλώσεις</w:t>
      </w:r>
    </w:p>
    <w:p w:rsidR="000E6F1A" w:rsidRPr="000E6F1A" w:rsidRDefault="000E6F1A" w:rsidP="000E6F1A">
      <w:pPr>
        <w:rPr>
          <w:rFonts w:asciiTheme="minorHAnsi" w:hAnsiTheme="minorHAnsi" w:cstheme="minorHAnsi"/>
          <w:i/>
          <w:sz w:val="24"/>
          <w:lang w:val="el-GR"/>
        </w:rPr>
      </w:pPr>
      <w:r w:rsidRPr="000E6F1A">
        <w:rPr>
          <w:rFonts w:asciiTheme="minorHAnsi" w:hAnsiTheme="minorHAnsi" w:cstheme="minorHAnsi"/>
          <w:i/>
          <w:sz w:val="24"/>
          <w:lang w:val="el-GR"/>
        </w:rPr>
        <w:t xml:space="preserve">Ο κάτωθι υπογεγραμμένος, δηλώνω επισήμως ότι τα στοιχεία που έχω αναφέρει σύμφωνα με τα μέρη Ι – </w:t>
      </w:r>
      <w:r>
        <w:rPr>
          <w:rFonts w:asciiTheme="minorHAnsi" w:hAnsiTheme="minorHAnsi" w:cstheme="minorHAnsi"/>
          <w:i/>
          <w:sz w:val="24"/>
        </w:rPr>
        <w:t>IV</w:t>
      </w:r>
      <w:r w:rsidRPr="000E6F1A">
        <w:rPr>
          <w:rFonts w:asciiTheme="minorHAnsi" w:hAnsiTheme="minorHAnsi" w:cstheme="minorHAnsi"/>
          <w:i/>
          <w:sz w:val="24"/>
          <w:lang w:val="el-GR"/>
        </w:rPr>
        <w:t xml:space="preserve"> ανωτέρω είναι ακριβή και ορθά και ότι έχω πλήρη επίγνωση των συνεπειών σε περίπτωση σοβαρών ψευδών δηλώσεων.</w:t>
      </w:r>
    </w:p>
    <w:p w:rsidR="000E6F1A" w:rsidRPr="000E6F1A" w:rsidRDefault="000E6F1A" w:rsidP="000E6F1A">
      <w:pPr>
        <w:rPr>
          <w:rFonts w:asciiTheme="minorHAnsi" w:hAnsiTheme="minorHAnsi" w:cstheme="minorHAnsi"/>
          <w:i/>
          <w:sz w:val="24"/>
          <w:lang w:val="el-GR"/>
        </w:rPr>
      </w:pPr>
    </w:p>
    <w:p w:rsidR="000E6F1A" w:rsidRPr="000E6F1A" w:rsidRDefault="000E6F1A" w:rsidP="000E6F1A">
      <w:pPr>
        <w:rPr>
          <w:rFonts w:asciiTheme="minorHAnsi" w:hAnsiTheme="minorHAnsi" w:cstheme="minorHAnsi"/>
          <w:i/>
          <w:sz w:val="24"/>
          <w:lang w:val="el-GR"/>
        </w:rPr>
      </w:pPr>
      <w:r w:rsidRPr="000E6F1A">
        <w:rPr>
          <w:rFonts w:asciiTheme="minorHAnsi" w:hAnsiTheme="minorHAnsi" w:cstheme="minorHAnsi"/>
          <w:i/>
          <w:sz w:val="24"/>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c"/>
          <w:rFonts w:asciiTheme="minorHAnsi" w:hAnsiTheme="minorHAnsi" w:cstheme="minorHAnsi"/>
          <w:sz w:val="24"/>
        </w:rPr>
        <w:endnoteReference w:id="25"/>
      </w:r>
      <w:r w:rsidRPr="000E6F1A">
        <w:rPr>
          <w:rFonts w:asciiTheme="minorHAnsi" w:hAnsiTheme="minorHAnsi" w:cstheme="minorHAnsi"/>
          <w:i/>
          <w:sz w:val="24"/>
          <w:lang w:val="el-GR"/>
        </w:rPr>
        <w:t>, εκτός εάν :</w:t>
      </w:r>
    </w:p>
    <w:p w:rsidR="000E6F1A" w:rsidRPr="000E6F1A" w:rsidRDefault="000E6F1A" w:rsidP="000E6F1A">
      <w:pPr>
        <w:rPr>
          <w:rFonts w:asciiTheme="minorHAnsi" w:hAnsiTheme="minorHAnsi" w:cstheme="minorHAnsi"/>
          <w:i/>
          <w:sz w:val="24"/>
          <w:lang w:val="el-GR"/>
        </w:rPr>
      </w:pPr>
    </w:p>
    <w:p w:rsidR="000E6F1A" w:rsidRPr="000E6F1A" w:rsidRDefault="000E6F1A" w:rsidP="000E6F1A">
      <w:pPr>
        <w:rPr>
          <w:rStyle w:val="a4"/>
          <w:lang w:val="el-GR"/>
        </w:rPr>
      </w:pPr>
      <w:r w:rsidRPr="000E6F1A">
        <w:rPr>
          <w:rFonts w:asciiTheme="minorHAnsi" w:hAnsiTheme="minorHAnsi" w:cstheme="minorHAnsi"/>
          <w:i/>
          <w:sz w:val="24"/>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Fonts w:asciiTheme="minorHAnsi" w:hAnsiTheme="minorHAnsi" w:cstheme="minorHAnsi"/>
          <w:sz w:val="24"/>
        </w:rPr>
        <w:endnoteReference w:id="26"/>
      </w:r>
      <w:r w:rsidRPr="000E6F1A">
        <w:rPr>
          <w:rStyle w:val="a4"/>
          <w:rFonts w:asciiTheme="minorHAnsi" w:hAnsiTheme="minorHAnsi" w:cstheme="minorHAnsi"/>
          <w:i/>
          <w:sz w:val="24"/>
          <w:lang w:val="el-GR"/>
        </w:rPr>
        <w:t>.</w:t>
      </w:r>
    </w:p>
    <w:p w:rsidR="000E6F1A" w:rsidRPr="000E6F1A" w:rsidRDefault="000E6F1A" w:rsidP="000E6F1A">
      <w:pPr>
        <w:rPr>
          <w:rStyle w:val="a4"/>
          <w:rFonts w:asciiTheme="minorHAnsi" w:hAnsiTheme="minorHAnsi" w:cstheme="minorHAnsi"/>
          <w:sz w:val="24"/>
          <w:lang w:val="el-GR"/>
        </w:rPr>
      </w:pPr>
    </w:p>
    <w:p w:rsidR="000E6F1A" w:rsidRPr="000E6F1A" w:rsidRDefault="000E6F1A" w:rsidP="000E6F1A">
      <w:pPr>
        <w:rPr>
          <w:rStyle w:val="a4"/>
          <w:rFonts w:asciiTheme="minorHAnsi" w:hAnsiTheme="minorHAnsi" w:cstheme="minorHAnsi"/>
          <w:i/>
          <w:sz w:val="24"/>
          <w:lang w:val="el-GR"/>
        </w:rPr>
      </w:pPr>
      <w:r w:rsidRPr="000E6F1A">
        <w:rPr>
          <w:rStyle w:val="a4"/>
          <w:rFonts w:asciiTheme="minorHAnsi" w:hAnsiTheme="minorHAnsi" w:cstheme="minorHAnsi"/>
          <w:i/>
          <w:sz w:val="24"/>
          <w:lang w:val="el-GR"/>
        </w:rPr>
        <w:t>β) η αναθέτουσα αρχή ή ο αναθέτων φορέας έχουν ήδη στην κατοχή τους τα σχετικά έγγραφα.</w:t>
      </w:r>
    </w:p>
    <w:p w:rsidR="000E6F1A" w:rsidRPr="000E6F1A" w:rsidRDefault="000E6F1A" w:rsidP="000E6F1A">
      <w:pPr>
        <w:rPr>
          <w:lang w:val="el-GR"/>
        </w:rPr>
      </w:pPr>
    </w:p>
    <w:p w:rsidR="000E6F1A" w:rsidRPr="000E6F1A" w:rsidRDefault="000E6F1A" w:rsidP="000E6F1A">
      <w:pPr>
        <w:rPr>
          <w:rFonts w:asciiTheme="minorHAnsi" w:hAnsiTheme="minorHAnsi" w:cstheme="minorHAnsi"/>
          <w:b/>
          <w:i/>
          <w:sz w:val="24"/>
          <w:lang w:val="el-GR"/>
        </w:rPr>
      </w:pPr>
      <w:r w:rsidRPr="000E6F1A">
        <w:rPr>
          <w:rFonts w:asciiTheme="minorHAnsi" w:hAnsiTheme="minorHAnsi" w:cstheme="minorHAnsi"/>
          <w:i/>
          <w:sz w:val="24"/>
          <w:lang w:val="el-GR"/>
        </w:rPr>
        <w:t xml:space="preserve">Ο κάτωθι υπογεγραμμένος δίδω επισήμως τη συγκατάθεσή μου στον Δήμο Ηράκλειας προκειμένου να αποκτήσει πρόσβαση σε δικαιολογητικά των πληροφοριών τις οποίες έχω υποβάλλει στο Μέρος ΙΙ: Πληροφορίες σχετικά με τον οικονομικό φορέα , Μέρος ΙΙΙ: Λόγοι αποκλεισμού, Μέρος </w:t>
      </w:r>
      <w:r>
        <w:rPr>
          <w:rFonts w:asciiTheme="minorHAnsi" w:hAnsiTheme="minorHAnsi" w:cstheme="minorHAnsi"/>
          <w:i/>
          <w:sz w:val="24"/>
          <w:lang w:val="en-US"/>
        </w:rPr>
        <w:t>IV</w:t>
      </w:r>
      <w:r w:rsidRPr="000E6F1A">
        <w:rPr>
          <w:rFonts w:asciiTheme="minorHAnsi" w:hAnsiTheme="minorHAnsi" w:cstheme="minorHAnsi"/>
          <w:i/>
          <w:sz w:val="24"/>
          <w:lang w:val="el-GR"/>
        </w:rPr>
        <w:t xml:space="preserve">:κριτήρια επιλογής,του παρόντος Τυποποιημένου Εντύπου Υπεύθυνης Δήλώσης για τους σκοπούς </w:t>
      </w:r>
      <w:r w:rsidRPr="000E6F1A">
        <w:rPr>
          <w:rFonts w:asciiTheme="minorHAnsi" w:hAnsiTheme="minorHAnsi" w:cstheme="minorHAnsi"/>
          <w:b/>
          <w:i/>
          <w:sz w:val="24"/>
          <w:lang w:val="el-GR"/>
        </w:rPr>
        <w:t xml:space="preserve">του συνοπτικού διαγωνισμού για την προμήθεια τροφίμων του Δήμου Ηράκλειας και </w:t>
      </w:r>
      <w:r w:rsidR="00A45E99">
        <w:rPr>
          <w:rFonts w:asciiTheme="minorHAnsi" w:hAnsiTheme="minorHAnsi" w:cstheme="minorHAnsi"/>
          <w:b/>
          <w:i/>
          <w:sz w:val="24"/>
          <w:lang w:val="el-GR"/>
        </w:rPr>
        <w:t>της Κ.Ε.Δ.Η 2020-2021</w:t>
      </w:r>
      <w:r w:rsidRPr="000E6F1A">
        <w:rPr>
          <w:rFonts w:asciiTheme="minorHAnsi" w:hAnsiTheme="minorHAnsi" w:cstheme="minorHAnsi"/>
          <w:b/>
          <w:i/>
          <w:sz w:val="24"/>
          <w:lang w:val="el-GR"/>
        </w:rPr>
        <w:t>.</w:t>
      </w:r>
    </w:p>
    <w:p w:rsidR="000E6F1A" w:rsidRPr="000E6F1A" w:rsidRDefault="000E6F1A" w:rsidP="000E6F1A">
      <w:pPr>
        <w:rPr>
          <w:rFonts w:asciiTheme="minorHAnsi" w:hAnsiTheme="minorHAnsi" w:cstheme="minorHAnsi"/>
          <w:i/>
          <w:sz w:val="24"/>
          <w:lang w:val="el-GR"/>
        </w:rPr>
      </w:pPr>
    </w:p>
    <w:p w:rsidR="000E6F1A" w:rsidRPr="000E6F1A" w:rsidRDefault="000E6F1A" w:rsidP="000E6F1A">
      <w:pPr>
        <w:jc w:val="center"/>
        <w:rPr>
          <w:rFonts w:asciiTheme="minorHAnsi" w:hAnsiTheme="minorHAnsi" w:cstheme="minorHAnsi"/>
          <w:b/>
          <w:i/>
          <w:sz w:val="24"/>
          <w:lang w:val="el-GR"/>
        </w:rPr>
      </w:pPr>
      <w:r w:rsidRPr="000E6F1A">
        <w:rPr>
          <w:rFonts w:asciiTheme="minorHAnsi" w:hAnsiTheme="minorHAnsi" w:cstheme="minorHAnsi"/>
          <w:b/>
          <w:i/>
          <w:sz w:val="24"/>
          <w:lang w:val="el-GR"/>
        </w:rPr>
        <w:t xml:space="preserve">                               Ημερομηνία, τόπος και, όπου ζητείται ή είναι απαραίτητο, υπογραφή(-ές): [……]</w:t>
      </w:r>
    </w:p>
    <w:p w:rsidR="00A96239" w:rsidRPr="00635DD4" w:rsidRDefault="000E6F1A" w:rsidP="00EB2636">
      <w:pPr>
        <w:pStyle w:val="normalwithoutspacing"/>
      </w:pPr>
      <w:r>
        <w:rPr>
          <w:rFonts w:asciiTheme="minorHAnsi" w:hAnsiTheme="minorHAnsi" w:cstheme="minorHAnsi"/>
          <w:i/>
          <w:snapToGrid w:val="0"/>
          <w:sz w:val="24"/>
        </w:rPr>
        <w:br w:type="page"/>
      </w:r>
      <w:bookmarkStart w:id="83" w:name="__RefHeading___Toc470009845"/>
      <w:bookmarkEnd w:id="83"/>
    </w:p>
    <w:sectPr w:rsidR="00A96239" w:rsidRPr="00635DD4" w:rsidSect="004A4DB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998" w:rsidRDefault="008D1998" w:rsidP="00635DD4">
      <w:pPr>
        <w:spacing w:after="0"/>
      </w:pPr>
      <w:r>
        <w:separator/>
      </w:r>
    </w:p>
  </w:endnote>
  <w:endnote w:type="continuationSeparator" w:id="0">
    <w:p w:rsidR="008D1998" w:rsidRDefault="008D1998" w:rsidP="00635DD4">
      <w:pPr>
        <w:spacing w:after="0"/>
      </w:pPr>
      <w:r>
        <w:continuationSeparator/>
      </w:r>
    </w:p>
  </w:endnote>
  <w:endnote w:id="1">
    <w:p w:rsidR="00A65610" w:rsidRPr="000E6F1A" w:rsidRDefault="00A65610" w:rsidP="000E6F1A">
      <w:pPr>
        <w:pStyle w:val="af5"/>
        <w:tabs>
          <w:tab w:val="left" w:pos="284"/>
        </w:tabs>
        <w:rPr>
          <w:lang w:val="el-GR"/>
        </w:rPr>
      </w:pPr>
      <w:r w:rsidRPr="000E6F1A">
        <w:rPr>
          <w:lang w:val="el-GR"/>
        </w:rPr>
        <w:t>1.</w:t>
      </w:r>
      <w:r w:rsidRPr="000E6F1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A65610" w:rsidRPr="000E6F1A" w:rsidRDefault="00A65610" w:rsidP="000E6F1A">
      <w:pPr>
        <w:pStyle w:val="af5"/>
        <w:tabs>
          <w:tab w:val="left" w:pos="284"/>
        </w:tabs>
        <w:rPr>
          <w:lang w:val="el-GR"/>
        </w:rPr>
      </w:pPr>
      <w:r w:rsidRPr="000E6F1A">
        <w:rPr>
          <w:lang w:val="el-GR"/>
        </w:rPr>
        <w:t>2.</w:t>
      </w:r>
      <w:r w:rsidRPr="000E6F1A">
        <w:rPr>
          <w:lang w:val="el-GR"/>
        </w:rPr>
        <w:tab/>
        <w:t>Επαναλάβετε τα στοιχεία των αρμοδίων, όνομα και επώνυμο, όσες φορές χρειάζεται.</w:t>
      </w:r>
    </w:p>
  </w:endnote>
  <w:endnote w:id="3">
    <w:p w:rsidR="00A65610" w:rsidRDefault="00A65610" w:rsidP="000E6F1A">
      <w:pPr>
        <w:pStyle w:val="af5"/>
        <w:tabs>
          <w:tab w:val="left" w:pos="284"/>
        </w:tabs>
        <w:rPr>
          <w:rStyle w:val="DeltaViewInsertion"/>
          <w:b w:val="0"/>
          <w:i w:val="0"/>
        </w:rPr>
      </w:pPr>
      <w:r w:rsidRPr="000E6F1A">
        <w:rPr>
          <w:lang w:val="el-GR"/>
        </w:rPr>
        <w:t>3.</w:t>
      </w:r>
      <w:r w:rsidRPr="000E6F1A">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65610" w:rsidRDefault="00A65610" w:rsidP="000E6F1A">
      <w:pPr>
        <w:pStyle w:val="af5"/>
        <w:tabs>
          <w:tab w:val="left" w:pos="284"/>
        </w:tabs>
        <w:rPr>
          <w:rStyle w:val="DeltaViewInsertion"/>
          <w:b w:val="0"/>
          <w:i w:val="0"/>
        </w:rPr>
      </w:pPr>
      <w:r>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65610" w:rsidRDefault="00A65610" w:rsidP="000E6F1A">
      <w:pPr>
        <w:pStyle w:val="af5"/>
        <w:tabs>
          <w:tab w:val="left" w:pos="284"/>
        </w:tabs>
        <w:rPr>
          <w:rStyle w:val="DeltaViewInsertion"/>
          <w:b w:val="0"/>
          <w:i w:val="0"/>
        </w:rPr>
      </w:pPr>
      <w:r>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65610" w:rsidRPr="000E6F1A" w:rsidRDefault="00A65610" w:rsidP="000E6F1A">
      <w:pPr>
        <w:pStyle w:val="af5"/>
        <w:tabs>
          <w:tab w:val="left" w:pos="284"/>
        </w:tabs>
        <w:rPr>
          <w:lang w:val="el-GR"/>
        </w:rPr>
      </w:pPr>
      <w:r>
        <w:rPr>
          <w:rStyle w:val="DeltaViewInsertion"/>
        </w:rPr>
        <w:t xml:space="preserve">Μεσαίες επιχειρήσεις: επιχειρήσεις που δεν είναι ούτε πολύ μικρές ούτε μικρές και </w:t>
      </w:r>
      <w:r w:rsidRPr="000E6F1A">
        <w:rPr>
          <w:lang w:val="el-GR"/>
        </w:rPr>
        <w:t xml:space="preserve">οι οποίες </w:t>
      </w:r>
      <w:r w:rsidRPr="000E6F1A">
        <w:rPr>
          <w:b/>
          <w:lang w:val="el-GR"/>
        </w:rPr>
        <w:t>απασχολούν λιγότερους από 250 εργαζομένους</w:t>
      </w:r>
      <w:r w:rsidRPr="000E6F1A">
        <w:rPr>
          <w:lang w:val="el-GR"/>
        </w:rPr>
        <w:t xml:space="preserve"> και των οποίων ο </w:t>
      </w:r>
      <w:r w:rsidRPr="000E6F1A">
        <w:rPr>
          <w:b/>
          <w:lang w:val="el-GR"/>
        </w:rPr>
        <w:t>ετήσιος κύκλος εργασιών δεν υπερβαίνει τα 50 εκατομμύρια ευρώ</w:t>
      </w:r>
      <w:r w:rsidRPr="000E6F1A">
        <w:rPr>
          <w:b/>
          <w:i/>
          <w:lang w:val="el-GR"/>
        </w:rPr>
        <w:t>και/ή</w:t>
      </w:r>
      <w:r w:rsidRPr="000E6F1A">
        <w:rPr>
          <w:lang w:val="el-GR"/>
        </w:rPr>
        <w:t xml:space="preserve"> το </w:t>
      </w:r>
      <w:r w:rsidRPr="000E6F1A">
        <w:rPr>
          <w:b/>
          <w:lang w:val="el-GR"/>
        </w:rPr>
        <w:t>σύνολο του ετήσιου ισολογισμού δεν υπερβαίνει τα 43 εκατομμύρια ευρώ</w:t>
      </w:r>
      <w:r w:rsidRPr="000E6F1A">
        <w:rPr>
          <w:lang w:val="el-GR"/>
        </w:rPr>
        <w:t>.</w:t>
      </w:r>
    </w:p>
  </w:endnote>
  <w:endnote w:id="4">
    <w:p w:rsidR="00A65610" w:rsidRPr="000E6F1A" w:rsidRDefault="00A65610" w:rsidP="000E6F1A">
      <w:pPr>
        <w:pStyle w:val="af5"/>
        <w:tabs>
          <w:tab w:val="left" w:pos="284"/>
        </w:tabs>
        <w:rPr>
          <w:lang w:val="el-GR"/>
        </w:rPr>
      </w:pPr>
      <w:r w:rsidRPr="000E6F1A">
        <w:rPr>
          <w:lang w:val="el-GR"/>
        </w:rPr>
        <w:t>4.</w:t>
      </w:r>
      <w:r w:rsidRPr="000E6F1A">
        <w:rPr>
          <w:lang w:val="el-GR"/>
        </w:rPr>
        <w:tab/>
        <w:t>Έχει δηλαδή ως κύριο σκοπό την κοινωνική και επαγγελματική ένταξη ατόμων με αναπηρία ή μειονεκτούντων ατόμων.</w:t>
      </w:r>
    </w:p>
  </w:endnote>
  <w:endnote w:id="5">
    <w:p w:rsidR="00A65610" w:rsidRPr="000E6F1A" w:rsidRDefault="00A65610" w:rsidP="000E6F1A">
      <w:pPr>
        <w:pStyle w:val="af5"/>
        <w:tabs>
          <w:tab w:val="left" w:pos="284"/>
        </w:tabs>
        <w:rPr>
          <w:lang w:val="el-GR"/>
        </w:rPr>
      </w:pPr>
      <w:r w:rsidRPr="000E6F1A">
        <w:rPr>
          <w:lang w:val="el-GR"/>
        </w:rPr>
        <w:t>5.</w:t>
      </w:r>
      <w:r w:rsidRPr="000E6F1A">
        <w:rPr>
          <w:lang w:val="el-GR"/>
        </w:rPr>
        <w:tab/>
        <w:t>Τα δικαιολογητικά και η κατάταξη, εάν υπάρχουν, αναφέρονται στην πιστοποίηση.</w:t>
      </w:r>
    </w:p>
  </w:endnote>
  <w:endnote w:id="6">
    <w:p w:rsidR="00A65610" w:rsidRPr="000E6F1A" w:rsidRDefault="00A65610" w:rsidP="000E6F1A">
      <w:pPr>
        <w:pStyle w:val="af5"/>
        <w:tabs>
          <w:tab w:val="left" w:pos="284"/>
        </w:tabs>
        <w:rPr>
          <w:lang w:val="el-GR"/>
        </w:rPr>
      </w:pPr>
      <w:r w:rsidRPr="000E6F1A">
        <w:rPr>
          <w:lang w:val="el-GR"/>
        </w:rPr>
        <w:t>6.</w:t>
      </w:r>
      <w:r w:rsidRPr="000E6F1A">
        <w:rPr>
          <w:lang w:val="el-GR"/>
        </w:rPr>
        <w:tab/>
        <w:t>Ειδικότερα ως μέλος ένωσης ή κοινοπραξίας ή άλλου παρόμοιου καθεστώτος.</w:t>
      </w:r>
    </w:p>
  </w:endnote>
  <w:endnote w:id="7">
    <w:p w:rsidR="00A65610" w:rsidRPr="000E6F1A" w:rsidRDefault="00A65610" w:rsidP="000E6F1A">
      <w:pPr>
        <w:pStyle w:val="af5"/>
        <w:tabs>
          <w:tab w:val="left" w:pos="284"/>
        </w:tabs>
        <w:rPr>
          <w:lang w:val="el-GR"/>
        </w:rPr>
      </w:pPr>
      <w:r w:rsidRPr="000E6F1A">
        <w:rPr>
          <w:lang w:val="el-GR"/>
        </w:rPr>
        <w:t>7.</w:t>
      </w:r>
      <w:r w:rsidRPr="000E6F1A">
        <w:rPr>
          <w:lang w:val="el-GR"/>
        </w:rPr>
        <w:tab/>
        <w:t xml:space="preserve"> Επισημαίνεται ότι σύμφωνα με το δεύτερο εδάφιο του άρθρου 78 “</w:t>
      </w:r>
      <w:r w:rsidRPr="000E6F1A">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E6F1A">
        <w:rPr>
          <w:lang w:val="el-GR"/>
        </w:rPr>
        <w:t>.”</w:t>
      </w:r>
    </w:p>
  </w:endnote>
  <w:endnote w:id="8">
    <w:p w:rsidR="00A65610" w:rsidRPr="000E6F1A" w:rsidRDefault="00A65610" w:rsidP="000E6F1A">
      <w:pPr>
        <w:pStyle w:val="af5"/>
        <w:tabs>
          <w:tab w:val="left" w:pos="284"/>
        </w:tabs>
        <w:rPr>
          <w:lang w:val="el-GR"/>
        </w:rPr>
      </w:pPr>
      <w:r w:rsidRPr="000E6F1A">
        <w:rPr>
          <w:lang w:val="el-GR"/>
        </w:rPr>
        <w:t>8.</w:t>
      </w:r>
      <w:r w:rsidRPr="000E6F1A">
        <w:rPr>
          <w:lang w:val="el-GR"/>
        </w:rPr>
        <w:tab/>
        <w:t xml:space="preserve">Σύμφωνα με τις διατάξεις του άρθρου 73 παρ. 3 α, </w:t>
      </w:r>
      <w:r w:rsidRPr="000E6F1A">
        <w:rPr>
          <w:u w:val="single"/>
          <w:lang w:val="el-GR"/>
        </w:rPr>
        <w:t xml:space="preserve">εφόσον προβλέπεται στα έγγραφα της σύμβασης </w:t>
      </w:r>
      <w:r w:rsidRPr="000E6F1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65610" w:rsidRPr="000E6F1A" w:rsidRDefault="00A65610" w:rsidP="000E6F1A">
      <w:pPr>
        <w:pStyle w:val="af5"/>
        <w:tabs>
          <w:tab w:val="left" w:pos="284"/>
        </w:tabs>
        <w:rPr>
          <w:lang w:val="el-GR"/>
        </w:rPr>
      </w:pPr>
      <w:r w:rsidRPr="000E6F1A">
        <w:rPr>
          <w:lang w:val="el-GR"/>
        </w:rPr>
        <w:t>9.</w:t>
      </w:r>
      <w:r w:rsidRPr="000E6F1A">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0E6F1A">
        <w:rPr>
          <w:lang w:val="el-GR"/>
        </w:rPr>
        <w:t xml:space="preserve"> 300 της 11.11.2008, σ. 42).</w:t>
      </w:r>
    </w:p>
  </w:endnote>
  <w:endnote w:id="10">
    <w:p w:rsidR="00A65610" w:rsidRPr="000E6F1A" w:rsidRDefault="00A65610" w:rsidP="000E6F1A">
      <w:pPr>
        <w:pStyle w:val="af5"/>
        <w:tabs>
          <w:tab w:val="left" w:pos="284"/>
        </w:tabs>
        <w:rPr>
          <w:lang w:val="el-GR"/>
        </w:rPr>
      </w:pPr>
      <w:r w:rsidRPr="000E6F1A">
        <w:rPr>
          <w:lang w:val="el-GR"/>
        </w:rPr>
        <w:t>10.</w:t>
      </w:r>
      <w:r w:rsidRPr="000E6F1A">
        <w:rPr>
          <w:lang w:val="el-GR"/>
        </w:rPr>
        <w:tab/>
        <w:t>Σύμφωνα με άρθρο 73 παρ. 1 (β). Στον Κανονισμό ΕΕΕΣ (Κανονισμός ΕΕ 2016/7) αναφέρεται ως “διαφθορά”.</w:t>
      </w:r>
    </w:p>
  </w:endnote>
  <w:endnote w:id="11">
    <w:p w:rsidR="00A65610" w:rsidRPr="000E6F1A" w:rsidRDefault="00A65610" w:rsidP="000E6F1A">
      <w:pPr>
        <w:pStyle w:val="af5"/>
        <w:tabs>
          <w:tab w:val="left" w:pos="284"/>
        </w:tabs>
        <w:rPr>
          <w:lang w:val="el-GR"/>
        </w:rPr>
      </w:pPr>
      <w:r w:rsidRPr="000E6F1A">
        <w:rPr>
          <w:lang w:val="el-GR"/>
        </w:rPr>
        <w:t>11.</w:t>
      </w:r>
      <w:r w:rsidRPr="000E6F1A">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0E6F1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0E6F1A">
        <w:rPr>
          <w:lang w:val="el-GR"/>
        </w:rPr>
        <w:t xml:space="preserve"> 192 της 31.7.2003, σ. 54). Περιλαμβάνει επίσης τη διαφθορά όπως ορίζεται στο </w:t>
      </w:r>
      <w:r w:rsidRPr="000E6F1A">
        <w:rPr>
          <w:b/>
          <w:lang w:val="el-GR"/>
        </w:rPr>
        <w:t xml:space="preserve">ν. 3560/2007(ΦΕΚ 103/Α), </w:t>
      </w:r>
      <w:r w:rsidRPr="000E6F1A">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0E6F1A">
        <w:rPr>
          <w:lang w:val="el-GR"/>
        </w:rPr>
        <w:t>.</w:t>
      </w:r>
    </w:p>
  </w:endnote>
  <w:endnote w:id="12">
    <w:p w:rsidR="00A65610" w:rsidRPr="000E6F1A" w:rsidRDefault="00A65610" w:rsidP="000E6F1A">
      <w:pPr>
        <w:pStyle w:val="af5"/>
        <w:tabs>
          <w:tab w:val="left" w:pos="284"/>
        </w:tabs>
        <w:rPr>
          <w:lang w:val="el-GR"/>
        </w:rPr>
      </w:pPr>
      <w:r w:rsidRPr="000E6F1A">
        <w:rPr>
          <w:lang w:val="el-GR"/>
        </w:rPr>
        <w:t>12.</w:t>
      </w:r>
      <w:r w:rsidRPr="000E6F1A">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0E6F1A">
        <w:rPr>
          <w:lang w:val="el-GR"/>
        </w:rPr>
        <w:t xml:space="preserve"> 316 της 27.11.1995, σ. 48)όπως κυρώθηκε με το ν. 2803/2000 (ΦΕΚ 48/Α) "</w:t>
      </w:r>
      <w:r w:rsidRPr="000E6F1A">
        <w:rPr>
          <w:i/>
          <w:iCs/>
          <w:lang w:val="el-GR"/>
        </w:rPr>
        <w:t>Κύρωση της Σύµβασης σχετικά µε την προστασία των οικονοµικώνσυµφερόντων των Ευρωπαϊκών Κοινοτήτων και των συναφών µε αυτήν Πρωτοκόλλων.</w:t>
      </w:r>
    </w:p>
  </w:endnote>
  <w:endnote w:id="13">
    <w:p w:rsidR="00A65610" w:rsidRPr="000E6F1A" w:rsidRDefault="00A65610" w:rsidP="000E6F1A">
      <w:pPr>
        <w:pStyle w:val="af5"/>
        <w:tabs>
          <w:tab w:val="left" w:pos="284"/>
        </w:tabs>
        <w:rPr>
          <w:lang w:val="el-GR"/>
        </w:rPr>
      </w:pPr>
      <w:r w:rsidRPr="000E6F1A">
        <w:rPr>
          <w:lang w:val="el-GR"/>
        </w:rPr>
        <w:t>13.</w:t>
      </w:r>
      <w:r w:rsidRPr="000E6F1A">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0E6F1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65610" w:rsidRPr="000E6F1A" w:rsidRDefault="00A65610" w:rsidP="000E6F1A">
      <w:pPr>
        <w:pStyle w:val="af5"/>
        <w:tabs>
          <w:tab w:val="left" w:pos="284"/>
        </w:tabs>
        <w:rPr>
          <w:lang w:val="el-GR"/>
        </w:rPr>
      </w:pPr>
      <w:r w:rsidRPr="000E6F1A">
        <w:rPr>
          <w:lang w:val="el-GR"/>
        </w:rPr>
        <w:t>14.</w:t>
      </w:r>
      <w:r w:rsidRPr="000E6F1A">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A65610" w:rsidRPr="000E6F1A" w:rsidRDefault="00A65610" w:rsidP="000E6F1A">
      <w:pPr>
        <w:pStyle w:val="af5"/>
        <w:tabs>
          <w:tab w:val="left" w:pos="284"/>
        </w:tabs>
        <w:rPr>
          <w:lang w:val="el-GR"/>
        </w:rPr>
      </w:pPr>
      <w:r>
        <w:rPr>
          <w:rStyle w:val="DeltaViewInsertion"/>
        </w:rPr>
        <w:t>15.</w:t>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65610" w:rsidRPr="000E6F1A" w:rsidRDefault="00A65610" w:rsidP="000E6F1A">
      <w:pPr>
        <w:pStyle w:val="af5"/>
        <w:tabs>
          <w:tab w:val="left" w:pos="284"/>
        </w:tabs>
        <w:rPr>
          <w:lang w:val="el-GR"/>
        </w:rPr>
      </w:pPr>
      <w:r w:rsidRPr="000E6F1A">
        <w:rPr>
          <w:lang w:val="el-GR"/>
        </w:rPr>
        <w:t>16.</w:t>
      </w:r>
      <w:r w:rsidRPr="000E6F1A">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65610" w:rsidRPr="000E6F1A" w:rsidRDefault="00A65610" w:rsidP="000E6F1A">
      <w:pPr>
        <w:pStyle w:val="af5"/>
        <w:tabs>
          <w:tab w:val="left" w:pos="284"/>
        </w:tabs>
        <w:rPr>
          <w:lang w:val="el-GR"/>
        </w:rPr>
      </w:pPr>
      <w:r w:rsidRPr="000E6F1A">
        <w:rPr>
          <w:lang w:val="el-GR"/>
        </w:rPr>
        <w:t>17.</w:t>
      </w:r>
      <w:r w:rsidRPr="000E6F1A">
        <w:rPr>
          <w:lang w:val="el-GR"/>
        </w:rPr>
        <w:tab/>
        <w:t>Επαναλάβετε όσες φορές χρειάζεται.</w:t>
      </w:r>
    </w:p>
  </w:endnote>
  <w:endnote w:id="18">
    <w:p w:rsidR="00A65610" w:rsidRPr="000E6F1A" w:rsidRDefault="00A65610" w:rsidP="000E6F1A">
      <w:pPr>
        <w:pStyle w:val="af5"/>
        <w:tabs>
          <w:tab w:val="left" w:pos="284"/>
        </w:tabs>
        <w:rPr>
          <w:lang w:val="el-GR"/>
        </w:rPr>
      </w:pPr>
      <w:r w:rsidRPr="000E6F1A">
        <w:rPr>
          <w:lang w:val="el-GR"/>
        </w:rPr>
        <w:t>18.</w:t>
      </w:r>
      <w:r w:rsidRPr="000E6F1A">
        <w:rPr>
          <w:lang w:val="el-GR"/>
        </w:rPr>
        <w:tab/>
        <w:t>Επαναλάβετε όσες φορές χρειάζεται.</w:t>
      </w:r>
    </w:p>
  </w:endnote>
  <w:endnote w:id="19">
    <w:p w:rsidR="00A65610" w:rsidRPr="000E6F1A" w:rsidRDefault="00A65610" w:rsidP="000E6F1A">
      <w:pPr>
        <w:pStyle w:val="af5"/>
        <w:tabs>
          <w:tab w:val="left" w:pos="284"/>
        </w:tabs>
        <w:rPr>
          <w:lang w:val="el-GR"/>
        </w:rPr>
      </w:pPr>
      <w:r w:rsidRPr="000E6F1A">
        <w:rPr>
          <w:lang w:val="el-GR"/>
        </w:rPr>
        <w:t>19.</w:t>
      </w:r>
      <w:r w:rsidRPr="000E6F1A">
        <w:rPr>
          <w:lang w:val="el-GR"/>
        </w:rPr>
        <w:tab/>
        <w:t>Επαναλάβετε όσες φορές χρειάζεται.</w:t>
      </w:r>
    </w:p>
  </w:endnote>
  <w:endnote w:id="20">
    <w:p w:rsidR="00A65610" w:rsidRPr="000E6F1A" w:rsidRDefault="00A65610" w:rsidP="000E6F1A">
      <w:pPr>
        <w:pStyle w:val="af5"/>
        <w:tabs>
          <w:tab w:val="left" w:pos="284"/>
        </w:tabs>
        <w:rPr>
          <w:lang w:val="el-GR"/>
        </w:rPr>
      </w:pPr>
      <w:r w:rsidRPr="000E6F1A">
        <w:rPr>
          <w:lang w:val="el-GR"/>
        </w:rPr>
        <w:t>20.</w:t>
      </w:r>
      <w:r w:rsidRPr="000E6F1A">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65610" w:rsidRPr="000E6F1A" w:rsidRDefault="00A65610" w:rsidP="000E6F1A">
      <w:pPr>
        <w:pStyle w:val="af5"/>
        <w:tabs>
          <w:tab w:val="left" w:pos="284"/>
        </w:tabs>
        <w:rPr>
          <w:lang w:val="el-GR"/>
        </w:rPr>
      </w:pPr>
      <w:r w:rsidRPr="000E6F1A">
        <w:rPr>
          <w:lang w:val="el-GR"/>
        </w:rPr>
        <w:t>21.</w:t>
      </w:r>
      <w:r w:rsidRPr="000E6F1A">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A65610" w:rsidRPr="000E6F1A" w:rsidRDefault="00A65610" w:rsidP="000E6F1A">
      <w:pPr>
        <w:pStyle w:val="af5"/>
        <w:tabs>
          <w:tab w:val="left" w:pos="284"/>
        </w:tabs>
        <w:rPr>
          <w:lang w:val="el-GR"/>
        </w:rPr>
      </w:pPr>
      <w:r w:rsidRPr="000E6F1A">
        <w:rPr>
          <w:lang w:val="el-GR"/>
        </w:rPr>
        <w:t>22.</w:t>
      </w:r>
      <w:r w:rsidRPr="000E6F1A">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65610" w:rsidRPr="000E6F1A" w:rsidRDefault="00A65610" w:rsidP="000E6F1A">
      <w:pPr>
        <w:pStyle w:val="af5"/>
        <w:tabs>
          <w:tab w:val="left" w:pos="284"/>
        </w:tabs>
        <w:rPr>
          <w:lang w:val="el-GR"/>
        </w:rPr>
      </w:pPr>
      <w:r w:rsidRPr="000E6F1A">
        <w:rPr>
          <w:lang w:val="el-GR"/>
        </w:rPr>
        <w:t>23.</w:t>
      </w:r>
      <w:r w:rsidRPr="000E6F1A">
        <w:rPr>
          <w:lang w:val="el-GR"/>
        </w:rPr>
        <w:tab/>
        <w:t xml:space="preserve">Σημειώνεται ότι, σύμφωνα με το άρθρο 73 παρ. 3 περ. α  και β, </w:t>
      </w:r>
      <w:r w:rsidRPr="000E6F1A">
        <w:rPr>
          <w:u w:val="single"/>
          <w:lang w:val="el-GR"/>
        </w:rPr>
        <w:t xml:space="preserve">εφόσον προβλέπεται στα έγγραφα της σύμβασης </w:t>
      </w:r>
      <w:r w:rsidRPr="000E6F1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65610" w:rsidRPr="000E6F1A" w:rsidRDefault="00A65610" w:rsidP="000E6F1A">
      <w:pPr>
        <w:pStyle w:val="af5"/>
        <w:tabs>
          <w:tab w:val="left" w:pos="284"/>
        </w:tabs>
        <w:rPr>
          <w:lang w:val="el-GR"/>
        </w:rPr>
      </w:pPr>
      <w:r w:rsidRPr="000E6F1A">
        <w:rPr>
          <w:lang w:val="el-GR"/>
        </w:rPr>
        <w:t>24.</w:t>
      </w:r>
      <w:r w:rsidRPr="000E6F1A">
        <w:rPr>
          <w:lang w:val="el-GR"/>
        </w:rPr>
        <w:tab/>
        <w:t>Επαναλάβετε όσες φορές χρειάζεται.</w:t>
      </w:r>
    </w:p>
  </w:endnote>
  <w:endnote w:id="25">
    <w:p w:rsidR="00A65610" w:rsidRPr="000E6F1A" w:rsidRDefault="00A65610" w:rsidP="000E6F1A">
      <w:pPr>
        <w:pStyle w:val="af5"/>
        <w:tabs>
          <w:tab w:val="left" w:pos="284"/>
        </w:tabs>
        <w:rPr>
          <w:lang w:val="el-GR"/>
        </w:rPr>
      </w:pPr>
      <w:r w:rsidRPr="000E6F1A">
        <w:rPr>
          <w:lang w:val="el-GR"/>
        </w:rPr>
        <w:t>47.</w:t>
      </w:r>
      <w:r w:rsidRPr="000E6F1A">
        <w:rPr>
          <w:lang w:val="el-GR"/>
        </w:rPr>
        <w:tab/>
        <w:t>Πρβλ και άρθρο 1 ν. 4250/2014</w:t>
      </w:r>
    </w:p>
  </w:endnote>
  <w:endnote w:id="26">
    <w:p w:rsidR="00A65610" w:rsidRPr="000E6F1A" w:rsidRDefault="00A65610" w:rsidP="000E6F1A">
      <w:pPr>
        <w:pStyle w:val="af5"/>
        <w:tabs>
          <w:tab w:val="left" w:pos="284"/>
        </w:tabs>
        <w:rPr>
          <w:lang w:val="el-GR"/>
        </w:rPr>
      </w:pPr>
      <w:r w:rsidRPr="000E6F1A">
        <w:rPr>
          <w:lang w:val="el-GR"/>
        </w:rPr>
        <w:t>48.</w:t>
      </w:r>
      <w:r w:rsidRPr="000E6F1A">
        <w:rPr>
          <w:lang w:val="el-GR"/>
        </w:rPr>
        <w:tab/>
        <w:t>Υπό την προϋπόθεση ότι ο οικονομικός φορέας έχει παράσχει τις απαραίτητες πληροφορίες (</w:t>
      </w:r>
      <w:r w:rsidRPr="000E6F1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A65610" w:rsidRPr="000E6F1A" w:rsidRDefault="00A65610" w:rsidP="000E6F1A">
      <w:pPr>
        <w:pStyle w:val="af5"/>
        <w:tabs>
          <w:tab w:val="left" w:pos="284"/>
        </w:tabs>
        <w:rPr>
          <w:lang w:val="el-GR"/>
        </w:rPr>
      </w:pPr>
    </w:p>
    <w:p w:rsidR="00A65610" w:rsidRPr="000E6F1A" w:rsidRDefault="00A65610" w:rsidP="000E6F1A">
      <w:pPr>
        <w:pStyle w:val="af5"/>
        <w:tabs>
          <w:tab w:val="left" w:pos="284"/>
        </w:tabs>
        <w:rPr>
          <w:lang w:val="el-GR"/>
        </w:rPr>
      </w:pPr>
    </w:p>
    <w:p w:rsidR="00A65610" w:rsidRPr="000E6F1A" w:rsidRDefault="00A65610" w:rsidP="000E6F1A">
      <w:pPr>
        <w:pStyle w:val="af5"/>
        <w:tabs>
          <w:tab w:val="left" w:pos="284"/>
        </w:tabs>
        <w:rPr>
          <w:lang w:val="el-GR"/>
        </w:rPr>
      </w:pPr>
    </w:p>
    <w:p w:rsidR="00A65610" w:rsidRPr="000E6F1A" w:rsidRDefault="00A65610" w:rsidP="000E6F1A">
      <w:pPr>
        <w:pStyle w:val="af5"/>
        <w:tabs>
          <w:tab w:val="left" w:pos="284"/>
        </w:tabs>
        <w:rPr>
          <w:lang w:val="el-GR"/>
        </w:rPr>
      </w:pPr>
    </w:p>
    <w:p w:rsidR="00A65610" w:rsidRPr="000E6F1A" w:rsidRDefault="00A65610" w:rsidP="000E6F1A">
      <w:pPr>
        <w:pStyle w:val="af5"/>
        <w:tabs>
          <w:tab w:val="left" w:pos="284"/>
        </w:tabs>
        <w:rPr>
          <w:lang w:val="el-GR"/>
        </w:rPr>
      </w:pPr>
    </w:p>
    <w:p w:rsidR="00A65610" w:rsidRPr="000E6F1A" w:rsidRDefault="00A65610" w:rsidP="000E6F1A">
      <w:pPr>
        <w:pStyle w:val="af5"/>
        <w:tabs>
          <w:tab w:val="left" w:pos="284"/>
        </w:tabs>
        <w:rPr>
          <w:lang w:val="el-GR"/>
        </w:rPr>
      </w:pPr>
    </w:p>
    <w:p w:rsidR="00A65610" w:rsidRPr="000E6F1A" w:rsidRDefault="00A65610" w:rsidP="000E6F1A">
      <w:pPr>
        <w:pStyle w:val="af5"/>
        <w:tabs>
          <w:tab w:val="left" w:pos="284"/>
        </w:tabs>
        <w:rPr>
          <w:lang w:val="el-GR"/>
        </w:rPr>
      </w:pPr>
    </w:p>
    <w:p w:rsidR="00A65610" w:rsidRPr="000E6F1A" w:rsidRDefault="00A65610" w:rsidP="000E6F1A">
      <w:pPr>
        <w:spacing w:line="256" w:lineRule="auto"/>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 w:name="Andale Sans UI">
    <w:altName w:val="Times New Roman"/>
    <w:charset w:val="A1"/>
    <w:family w:val="auto"/>
    <w:pitch w:val="variable"/>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10" w:rsidRDefault="00A6561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10" w:rsidRDefault="00A65610">
    <w:pPr>
      <w:pStyle w:val="af2"/>
      <w:spacing w:after="0"/>
      <w:jc w:val="center"/>
      <w:rPr>
        <w:sz w:val="12"/>
        <w:szCs w:val="12"/>
        <w:lang w:val="el-GR"/>
      </w:rPr>
    </w:pPr>
  </w:p>
  <w:p w:rsidR="00A65610" w:rsidRDefault="00A65610">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A82B31">
      <w:rPr>
        <w:noProof/>
        <w:sz w:val="20"/>
        <w:szCs w:val="20"/>
      </w:rPr>
      <w:t>21</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10" w:rsidRDefault="00A6561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998" w:rsidRDefault="008D1998" w:rsidP="00635DD4">
      <w:pPr>
        <w:spacing w:after="0"/>
      </w:pPr>
      <w:r>
        <w:separator/>
      </w:r>
    </w:p>
  </w:footnote>
  <w:footnote w:type="continuationSeparator" w:id="0">
    <w:p w:rsidR="008D1998" w:rsidRDefault="008D1998" w:rsidP="00635D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10" w:rsidRDefault="00A6561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10" w:rsidRDefault="00A65610">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610" w:rsidRDefault="00A6561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74B7B8C"/>
    <w:multiLevelType w:val="hybridMultilevel"/>
    <w:tmpl w:val="F3386150"/>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1">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E394C19"/>
    <w:multiLevelType w:val="hybridMultilevel"/>
    <w:tmpl w:val="3356F7F4"/>
    <w:lvl w:ilvl="0" w:tplc="CBFC0244">
      <w:numFmt w:val="bullet"/>
      <w:lvlText w:val="-"/>
      <w:lvlJc w:val="left"/>
      <w:pPr>
        <w:ind w:left="465" w:hanging="360"/>
      </w:pPr>
      <w:rPr>
        <w:rFonts w:ascii="Calibri" w:eastAsia="Times New Roman" w:hAnsi="Calibri" w:cs="Calibri" w:hint="default"/>
      </w:rPr>
    </w:lvl>
    <w:lvl w:ilvl="1" w:tplc="04080003" w:tentative="1">
      <w:start w:val="1"/>
      <w:numFmt w:val="bullet"/>
      <w:lvlText w:val="o"/>
      <w:lvlJc w:val="left"/>
      <w:pPr>
        <w:ind w:left="1185" w:hanging="360"/>
      </w:pPr>
      <w:rPr>
        <w:rFonts w:ascii="Courier New" w:hAnsi="Courier New" w:cs="Courier New" w:hint="default"/>
      </w:rPr>
    </w:lvl>
    <w:lvl w:ilvl="2" w:tplc="04080005" w:tentative="1">
      <w:start w:val="1"/>
      <w:numFmt w:val="bullet"/>
      <w:lvlText w:val=""/>
      <w:lvlJc w:val="left"/>
      <w:pPr>
        <w:ind w:left="1905" w:hanging="360"/>
      </w:pPr>
      <w:rPr>
        <w:rFonts w:ascii="Wingdings" w:hAnsi="Wingdings" w:hint="default"/>
      </w:rPr>
    </w:lvl>
    <w:lvl w:ilvl="3" w:tplc="04080001" w:tentative="1">
      <w:start w:val="1"/>
      <w:numFmt w:val="bullet"/>
      <w:lvlText w:val=""/>
      <w:lvlJc w:val="left"/>
      <w:pPr>
        <w:ind w:left="2625" w:hanging="360"/>
      </w:pPr>
      <w:rPr>
        <w:rFonts w:ascii="Symbol" w:hAnsi="Symbol" w:hint="default"/>
      </w:rPr>
    </w:lvl>
    <w:lvl w:ilvl="4" w:tplc="04080003" w:tentative="1">
      <w:start w:val="1"/>
      <w:numFmt w:val="bullet"/>
      <w:lvlText w:val="o"/>
      <w:lvlJc w:val="left"/>
      <w:pPr>
        <w:ind w:left="3345" w:hanging="360"/>
      </w:pPr>
      <w:rPr>
        <w:rFonts w:ascii="Courier New" w:hAnsi="Courier New" w:cs="Courier New" w:hint="default"/>
      </w:rPr>
    </w:lvl>
    <w:lvl w:ilvl="5" w:tplc="04080005" w:tentative="1">
      <w:start w:val="1"/>
      <w:numFmt w:val="bullet"/>
      <w:lvlText w:val=""/>
      <w:lvlJc w:val="left"/>
      <w:pPr>
        <w:ind w:left="4065" w:hanging="360"/>
      </w:pPr>
      <w:rPr>
        <w:rFonts w:ascii="Wingdings" w:hAnsi="Wingdings" w:hint="default"/>
      </w:rPr>
    </w:lvl>
    <w:lvl w:ilvl="6" w:tplc="04080001" w:tentative="1">
      <w:start w:val="1"/>
      <w:numFmt w:val="bullet"/>
      <w:lvlText w:val=""/>
      <w:lvlJc w:val="left"/>
      <w:pPr>
        <w:ind w:left="4785" w:hanging="360"/>
      </w:pPr>
      <w:rPr>
        <w:rFonts w:ascii="Symbol" w:hAnsi="Symbol" w:hint="default"/>
      </w:rPr>
    </w:lvl>
    <w:lvl w:ilvl="7" w:tplc="04080003" w:tentative="1">
      <w:start w:val="1"/>
      <w:numFmt w:val="bullet"/>
      <w:lvlText w:val="o"/>
      <w:lvlJc w:val="left"/>
      <w:pPr>
        <w:ind w:left="5505" w:hanging="360"/>
      </w:pPr>
      <w:rPr>
        <w:rFonts w:ascii="Courier New" w:hAnsi="Courier New" w:cs="Courier New" w:hint="default"/>
      </w:rPr>
    </w:lvl>
    <w:lvl w:ilvl="8" w:tplc="04080005" w:tentative="1">
      <w:start w:val="1"/>
      <w:numFmt w:val="bullet"/>
      <w:lvlText w:val=""/>
      <w:lvlJc w:val="left"/>
      <w:pPr>
        <w:ind w:left="62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D4"/>
    <w:rsid w:val="000079F7"/>
    <w:rsid w:val="00010718"/>
    <w:rsid w:val="00022781"/>
    <w:rsid w:val="00022932"/>
    <w:rsid w:val="000232FD"/>
    <w:rsid w:val="000239D6"/>
    <w:rsid w:val="00023B84"/>
    <w:rsid w:val="00031124"/>
    <w:rsid w:val="000408CB"/>
    <w:rsid w:val="00040EEC"/>
    <w:rsid w:val="00043E41"/>
    <w:rsid w:val="00044E5E"/>
    <w:rsid w:val="00051854"/>
    <w:rsid w:val="000553DB"/>
    <w:rsid w:val="00055C83"/>
    <w:rsid w:val="000677C7"/>
    <w:rsid w:val="00086AE6"/>
    <w:rsid w:val="000875FC"/>
    <w:rsid w:val="00090F7F"/>
    <w:rsid w:val="000918B4"/>
    <w:rsid w:val="00094108"/>
    <w:rsid w:val="000A169A"/>
    <w:rsid w:val="000A21A7"/>
    <w:rsid w:val="000A2E7E"/>
    <w:rsid w:val="000A3CFE"/>
    <w:rsid w:val="000B0222"/>
    <w:rsid w:val="000B3F0D"/>
    <w:rsid w:val="000B5ED9"/>
    <w:rsid w:val="000B612F"/>
    <w:rsid w:val="000B7238"/>
    <w:rsid w:val="000C236A"/>
    <w:rsid w:val="000C4E81"/>
    <w:rsid w:val="000D4F7A"/>
    <w:rsid w:val="000E0139"/>
    <w:rsid w:val="000E0BCB"/>
    <w:rsid w:val="000E34C1"/>
    <w:rsid w:val="000E6F1A"/>
    <w:rsid w:val="000F4BED"/>
    <w:rsid w:val="000F58FA"/>
    <w:rsid w:val="001000B8"/>
    <w:rsid w:val="00104B0B"/>
    <w:rsid w:val="00104B68"/>
    <w:rsid w:val="00113A5F"/>
    <w:rsid w:val="00116801"/>
    <w:rsid w:val="00116D0D"/>
    <w:rsid w:val="0011717F"/>
    <w:rsid w:val="001224CF"/>
    <w:rsid w:val="001303DA"/>
    <w:rsid w:val="001310D2"/>
    <w:rsid w:val="001314FD"/>
    <w:rsid w:val="00142494"/>
    <w:rsid w:val="00144052"/>
    <w:rsid w:val="001509D1"/>
    <w:rsid w:val="001514E1"/>
    <w:rsid w:val="001714DF"/>
    <w:rsid w:val="00171894"/>
    <w:rsid w:val="00171F26"/>
    <w:rsid w:val="0017302B"/>
    <w:rsid w:val="001741B6"/>
    <w:rsid w:val="001A529A"/>
    <w:rsid w:val="001A7E5D"/>
    <w:rsid w:val="001B2D2F"/>
    <w:rsid w:val="001B7B6A"/>
    <w:rsid w:val="001C1807"/>
    <w:rsid w:val="001D1143"/>
    <w:rsid w:val="001D1531"/>
    <w:rsid w:val="001D5EFA"/>
    <w:rsid w:val="001D770F"/>
    <w:rsid w:val="001E0532"/>
    <w:rsid w:val="001E2C1A"/>
    <w:rsid w:val="001E3DD0"/>
    <w:rsid w:val="001E617C"/>
    <w:rsid w:val="001E7A56"/>
    <w:rsid w:val="001F47AF"/>
    <w:rsid w:val="00204C0E"/>
    <w:rsid w:val="00204EA7"/>
    <w:rsid w:val="002157DB"/>
    <w:rsid w:val="00223491"/>
    <w:rsid w:val="00232DD0"/>
    <w:rsid w:val="00233186"/>
    <w:rsid w:val="00241258"/>
    <w:rsid w:val="00241A77"/>
    <w:rsid w:val="002507BA"/>
    <w:rsid w:val="00251A04"/>
    <w:rsid w:val="00251F9C"/>
    <w:rsid w:val="00252F19"/>
    <w:rsid w:val="00255AB3"/>
    <w:rsid w:val="00256F9E"/>
    <w:rsid w:val="00266585"/>
    <w:rsid w:val="00273D3E"/>
    <w:rsid w:val="00274C20"/>
    <w:rsid w:val="00274EFE"/>
    <w:rsid w:val="00276BC4"/>
    <w:rsid w:val="002805B3"/>
    <w:rsid w:val="0028727C"/>
    <w:rsid w:val="002873FD"/>
    <w:rsid w:val="00292C77"/>
    <w:rsid w:val="00293459"/>
    <w:rsid w:val="00295B0D"/>
    <w:rsid w:val="002A39EF"/>
    <w:rsid w:val="002A6107"/>
    <w:rsid w:val="002A714D"/>
    <w:rsid w:val="002B6B30"/>
    <w:rsid w:val="002B76FC"/>
    <w:rsid w:val="002C2874"/>
    <w:rsid w:val="002D0EB9"/>
    <w:rsid w:val="002D39CF"/>
    <w:rsid w:val="002D709E"/>
    <w:rsid w:val="002E5401"/>
    <w:rsid w:val="002E59F3"/>
    <w:rsid w:val="002F2167"/>
    <w:rsid w:val="002F5BB6"/>
    <w:rsid w:val="002F6B20"/>
    <w:rsid w:val="002F7702"/>
    <w:rsid w:val="002F7D37"/>
    <w:rsid w:val="003110D4"/>
    <w:rsid w:val="0031466C"/>
    <w:rsid w:val="00327A43"/>
    <w:rsid w:val="003346E3"/>
    <w:rsid w:val="00341B96"/>
    <w:rsid w:val="00345A7A"/>
    <w:rsid w:val="0034680D"/>
    <w:rsid w:val="003468AB"/>
    <w:rsid w:val="00352138"/>
    <w:rsid w:val="003535E7"/>
    <w:rsid w:val="00355F3A"/>
    <w:rsid w:val="0035783B"/>
    <w:rsid w:val="00361703"/>
    <w:rsid w:val="00362390"/>
    <w:rsid w:val="00365F1B"/>
    <w:rsid w:val="003711C1"/>
    <w:rsid w:val="00375101"/>
    <w:rsid w:val="003760C8"/>
    <w:rsid w:val="00376E28"/>
    <w:rsid w:val="00377408"/>
    <w:rsid w:val="0037772F"/>
    <w:rsid w:val="003822ED"/>
    <w:rsid w:val="00382AF6"/>
    <w:rsid w:val="00383E4E"/>
    <w:rsid w:val="003875E5"/>
    <w:rsid w:val="00394731"/>
    <w:rsid w:val="003966C3"/>
    <w:rsid w:val="003A2EA7"/>
    <w:rsid w:val="003A321F"/>
    <w:rsid w:val="003A33EE"/>
    <w:rsid w:val="003A47FE"/>
    <w:rsid w:val="003A7E7D"/>
    <w:rsid w:val="003D2B73"/>
    <w:rsid w:val="003D2E55"/>
    <w:rsid w:val="003D2FD6"/>
    <w:rsid w:val="003D6ACB"/>
    <w:rsid w:val="003D7B41"/>
    <w:rsid w:val="003E3DFD"/>
    <w:rsid w:val="003E67BE"/>
    <w:rsid w:val="003F0C10"/>
    <w:rsid w:val="003F3790"/>
    <w:rsid w:val="003F3B46"/>
    <w:rsid w:val="003F3F26"/>
    <w:rsid w:val="00402FB7"/>
    <w:rsid w:val="00407B81"/>
    <w:rsid w:val="004104F8"/>
    <w:rsid w:val="00413B9C"/>
    <w:rsid w:val="00417277"/>
    <w:rsid w:val="00425AE5"/>
    <w:rsid w:val="00427995"/>
    <w:rsid w:val="00432295"/>
    <w:rsid w:val="00433A05"/>
    <w:rsid w:val="00440392"/>
    <w:rsid w:val="004405B8"/>
    <w:rsid w:val="00447CAF"/>
    <w:rsid w:val="004519D1"/>
    <w:rsid w:val="00451B34"/>
    <w:rsid w:val="00454D65"/>
    <w:rsid w:val="00462925"/>
    <w:rsid w:val="00463E85"/>
    <w:rsid w:val="00464628"/>
    <w:rsid w:val="00465454"/>
    <w:rsid w:val="00465DE3"/>
    <w:rsid w:val="004666BC"/>
    <w:rsid w:val="0046785E"/>
    <w:rsid w:val="00470A97"/>
    <w:rsid w:val="00476340"/>
    <w:rsid w:val="00486041"/>
    <w:rsid w:val="004905CC"/>
    <w:rsid w:val="00490A52"/>
    <w:rsid w:val="004933B4"/>
    <w:rsid w:val="004A2C5D"/>
    <w:rsid w:val="004A2FE5"/>
    <w:rsid w:val="004A43AE"/>
    <w:rsid w:val="004A4DBF"/>
    <w:rsid w:val="004A4F3F"/>
    <w:rsid w:val="004B198D"/>
    <w:rsid w:val="004B3D33"/>
    <w:rsid w:val="004B42CF"/>
    <w:rsid w:val="004B7DB0"/>
    <w:rsid w:val="004C09DF"/>
    <w:rsid w:val="004D3695"/>
    <w:rsid w:val="004E5878"/>
    <w:rsid w:val="004F6D83"/>
    <w:rsid w:val="005049DC"/>
    <w:rsid w:val="00511BA7"/>
    <w:rsid w:val="005132F5"/>
    <w:rsid w:val="00515D2C"/>
    <w:rsid w:val="00522384"/>
    <w:rsid w:val="005239A7"/>
    <w:rsid w:val="0052761F"/>
    <w:rsid w:val="005279DC"/>
    <w:rsid w:val="0053066D"/>
    <w:rsid w:val="00530B64"/>
    <w:rsid w:val="005421D9"/>
    <w:rsid w:val="00550491"/>
    <w:rsid w:val="005533A8"/>
    <w:rsid w:val="00555AE6"/>
    <w:rsid w:val="005577EA"/>
    <w:rsid w:val="0056251C"/>
    <w:rsid w:val="00562F53"/>
    <w:rsid w:val="005673D0"/>
    <w:rsid w:val="00570579"/>
    <w:rsid w:val="00570E3F"/>
    <w:rsid w:val="00574A3B"/>
    <w:rsid w:val="00575C75"/>
    <w:rsid w:val="00575D43"/>
    <w:rsid w:val="005833FD"/>
    <w:rsid w:val="0058361C"/>
    <w:rsid w:val="00584895"/>
    <w:rsid w:val="00590753"/>
    <w:rsid w:val="00591DB2"/>
    <w:rsid w:val="005A1705"/>
    <w:rsid w:val="005B1C4E"/>
    <w:rsid w:val="005B23A5"/>
    <w:rsid w:val="005B6EBF"/>
    <w:rsid w:val="005C1988"/>
    <w:rsid w:val="005C2645"/>
    <w:rsid w:val="005C2BEB"/>
    <w:rsid w:val="005C3907"/>
    <w:rsid w:val="005C4CCD"/>
    <w:rsid w:val="005C65E7"/>
    <w:rsid w:val="005C6F83"/>
    <w:rsid w:val="005D0D8B"/>
    <w:rsid w:val="005D2612"/>
    <w:rsid w:val="005D28F7"/>
    <w:rsid w:val="005D5A8D"/>
    <w:rsid w:val="005E2206"/>
    <w:rsid w:val="005E53AE"/>
    <w:rsid w:val="005F0D44"/>
    <w:rsid w:val="005F5C04"/>
    <w:rsid w:val="00601C95"/>
    <w:rsid w:val="00603A7D"/>
    <w:rsid w:val="00605459"/>
    <w:rsid w:val="00616A44"/>
    <w:rsid w:val="006170A3"/>
    <w:rsid w:val="00620015"/>
    <w:rsid w:val="00621E9B"/>
    <w:rsid w:val="00625A65"/>
    <w:rsid w:val="00627A31"/>
    <w:rsid w:val="006319DB"/>
    <w:rsid w:val="00635DD4"/>
    <w:rsid w:val="00636810"/>
    <w:rsid w:val="00640FC5"/>
    <w:rsid w:val="0064715B"/>
    <w:rsid w:val="0065112A"/>
    <w:rsid w:val="006529EB"/>
    <w:rsid w:val="00652F18"/>
    <w:rsid w:val="006536BA"/>
    <w:rsid w:val="00656CBB"/>
    <w:rsid w:val="006570C2"/>
    <w:rsid w:val="00660CAD"/>
    <w:rsid w:val="00662093"/>
    <w:rsid w:val="00665241"/>
    <w:rsid w:val="0066799E"/>
    <w:rsid w:val="00690E52"/>
    <w:rsid w:val="0069177E"/>
    <w:rsid w:val="006A3F78"/>
    <w:rsid w:val="006A768D"/>
    <w:rsid w:val="006B34ED"/>
    <w:rsid w:val="006D23AC"/>
    <w:rsid w:val="006D2AFD"/>
    <w:rsid w:val="006D30F4"/>
    <w:rsid w:val="006D6D73"/>
    <w:rsid w:val="006E0CA1"/>
    <w:rsid w:val="006E3A17"/>
    <w:rsid w:val="006E552E"/>
    <w:rsid w:val="006E63B7"/>
    <w:rsid w:val="006E7802"/>
    <w:rsid w:val="006F0136"/>
    <w:rsid w:val="006F01DA"/>
    <w:rsid w:val="006F46AB"/>
    <w:rsid w:val="006F5741"/>
    <w:rsid w:val="006F71B6"/>
    <w:rsid w:val="007052B8"/>
    <w:rsid w:val="00705F1B"/>
    <w:rsid w:val="00706A27"/>
    <w:rsid w:val="00716B36"/>
    <w:rsid w:val="00723215"/>
    <w:rsid w:val="00723682"/>
    <w:rsid w:val="00726372"/>
    <w:rsid w:val="00730321"/>
    <w:rsid w:val="00736F96"/>
    <w:rsid w:val="00740D60"/>
    <w:rsid w:val="0074140C"/>
    <w:rsid w:val="007442A7"/>
    <w:rsid w:val="00745738"/>
    <w:rsid w:val="0075111A"/>
    <w:rsid w:val="007575F7"/>
    <w:rsid w:val="00760441"/>
    <w:rsid w:val="007614D3"/>
    <w:rsid w:val="00765583"/>
    <w:rsid w:val="00773EC6"/>
    <w:rsid w:val="00774A56"/>
    <w:rsid w:val="007778D8"/>
    <w:rsid w:val="00792E9D"/>
    <w:rsid w:val="00796DDF"/>
    <w:rsid w:val="00797403"/>
    <w:rsid w:val="007A0CCD"/>
    <w:rsid w:val="007B1645"/>
    <w:rsid w:val="007B680A"/>
    <w:rsid w:val="007B7D64"/>
    <w:rsid w:val="007C03DE"/>
    <w:rsid w:val="007C2DB1"/>
    <w:rsid w:val="007C7954"/>
    <w:rsid w:val="007D0B24"/>
    <w:rsid w:val="007D228C"/>
    <w:rsid w:val="007D24A0"/>
    <w:rsid w:val="007D579A"/>
    <w:rsid w:val="007E0D71"/>
    <w:rsid w:val="007F3F34"/>
    <w:rsid w:val="007F733E"/>
    <w:rsid w:val="007F740E"/>
    <w:rsid w:val="007F7BDD"/>
    <w:rsid w:val="00801389"/>
    <w:rsid w:val="00804C46"/>
    <w:rsid w:val="008110CE"/>
    <w:rsid w:val="00814272"/>
    <w:rsid w:val="00814697"/>
    <w:rsid w:val="00824E97"/>
    <w:rsid w:val="00826CCC"/>
    <w:rsid w:val="00835C33"/>
    <w:rsid w:val="00837934"/>
    <w:rsid w:val="0084620C"/>
    <w:rsid w:val="0084622F"/>
    <w:rsid w:val="00846747"/>
    <w:rsid w:val="008471B8"/>
    <w:rsid w:val="008475B9"/>
    <w:rsid w:val="00850113"/>
    <w:rsid w:val="00851C92"/>
    <w:rsid w:val="00853452"/>
    <w:rsid w:val="0085438F"/>
    <w:rsid w:val="00855C69"/>
    <w:rsid w:val="008610BD"/>
    <w:rsid w:val="00865950"/>
    <w:rsid w:val="00866162"/>
    <w:rsid w:val="00875B69"/>
    <w:rsid w:val="00876F6E"/>
    <w:rsid w:val="0089047F"/>
    <w:rsid w:val="008965D4"/>
    <w:rsid w:val="008965E1"/>
    <w:rsid w:val="00897AA8"/>
    <w:rsid w:val="008A1B28"/>
    <w:rsid w:val="008A3A48"/>
    <w:rsid w:val="008A661A"/>
    <w:rsid w:val="008B168A"/>
    <w:rsid w:val="008B492A"/>
    <w:rsid w:val="008C12B5"/>
    <w:rsid w:val="008C3F98"/>
    <w:rsid w:val="008C4C6F"/>
    <w:rsid w:val="008C67B8"/>
    <w:rsid w:val="008D190F"/>
    <w:rsid w:val="008D1998"/>
    <w:rsid w:val="008E6C70"/>
    <w:rsid w:val="008E76C2"/>
    <w:rsid w:val="008E7E45"/>
    <w:rsid w:val="008F143A"/>
    <w:rsid w:val="008F1E89"/>
    <w:rsid w:val="008F49C0"/>
    <w:rsid w:val="00900172"/>
    <w:rsid w:val="0091031E"/>
    <w:rsid w:val="00910ACF"/>
    <w:rsid w:val="009215FE"/>
    <w:rsid w:val="00922401"/>
    <w:rsid w:val="00923965"/>
    <w:rsid w:val="009251A4"/>
    <w:rsid w:val="00941A54"/>
    <w:rsid w:val="009431B3"/>
    <w:rsid w:val="00952B66"/>
    <w:rsid w:val="0095589E"/>
    <w:rsid w:val="00955AFC"/>
    <w:rsid w:val="00956919"/>
    <w:rsid w:val="00957BC2"/>
    <w:rsid w:val="00961D80"/>
    <w:rsid w:val="00967BFA"/>
    <w:rsid w:val="00976298"/>
    <w:rsid w:val="00977EAA"/>
    <w:rsid w:val="0099406A"/>
    <w:rsid w:val="00995662"/>
    <w:rsid w:val="00996643"/>
    <w:rsid w:val="009A0414"/>
    <w:rsid w:val="009A6F0E"/>
    <w:rsid w:val="009A7C43"/>
    <w:rsid w:val="009B093B"/>
    <w:rsid w:val="009B0D0B"/>
    <w:rsid w:val="009B4124"/>
    <w:rsid w:val="009B4A42"/>
    <w:rsid w:val="009B790E"/>
    <w:rsid w:val="009C265D"/>
    <w:rsid w:val="009C4991"/>
    <w:rsid w:val="009D14D9"/>
    <w:rsid w:val="009D57A4"/>
    <w:rsid w:val="009D6055"/>
    <w:rsid w:val="009E461D"/>
    <w:rsid w:val="009E4A47"/>
    <w:rsid w:val="009E57BD"/>
    <w:rsid w:val="009F0151"/>
    <w:rsid w:val="009F1C2E"/>
    <w:rsid w:val="009F73C6"/>
    <w:rsid w:val="00A02511"/>
    <w:rsid w:val="00A051E0"/>
    <w:rsid w:val="00A05B9B"/>
    <w:rsid w:val="00A10210"/>
    <w:rsid w:val="00A23479"/>
    <w:rsid w:val="00A2377E"/>
    <w:rsid w:val="00A45046"/>
    <w:rsid w:val="00A45E99"/>
    <w:rsid w:val="00A463E9"/>
    <w:rsid w:val="00A47097"/>
    <w:rsid w:val="00A540EF"/>
    <w:rsid w:val="00A609E2"/>
    <w:rsid w:val="00A64CF4"/>
    <w:rsid w:val="00A651CF"/>
    <w:rsid w:val="00A65610"/>
    <w:rsid w:val="00A65CA4"/>
    <w:rsid w:val="00A67440"/>
    <w:rsid w:val="00A77159"/>
    <w:rsid w:val="00A77501"/>
    <w:rsid w:val="00A77B99"/>
    <w:rsid w:val="00A80F7C"/>
    <w:rsid w:val="00A82B31"/>
    <w:rsid w:val="00A833B0"/>
    <w:rsid w:val="00A834A0"/>
    <w:rsid w:val="00A85BF8"/>
    <w:rsid w:val="00A878F6"/>
    <w:rsid w:val="00A909A8"/>
    <w:rsid w:val="00A91CBA"/>
    <w:rsid w:val="00A96239"/>
    <w:rsid w:val="00AA0DAB"/>
    <w:rsid w:val="00AA575F"/>
    <w:rsid w:val="00AA6CD6"/>
    <w:rsid w:val="00AA6CDB"/>
    <w:rsid w:val="00AB14D5"/>
    <w:rsid w:val="00AB6047"/>
    <w:rsid w:val="00AB7FE0"/>
    <w:rsid w:val="00AC5D97"/>
    <w:rsid w:val="00AC7B60"/>
    <w:rsid w:val="00AD22B3"/>
    <w:rsid w:val="00AE17A1"/>
    <w:rsid w:val="00AE1958"/>
    <w:rsid w:val="00AE30DD"/>
    <w:rsid w:val="00AE3439"/>
    <w:rsid w:val="00AE7B71"/>
    <w:rsid w:val="00AF173A"/>
    <w:rsid w:val="00AF1AFB"/>
    <w:rsid w:val="00AF5D75"/>
    <w:rsid w:val="00B07A1A"/>
    <w:rsid w:val="00B13B8A"/>
    <w:rsid w:val="00B13D4B"/>
    <w:rsid w:val="00B17E84"/>
    <w:rsid w:val="00B21FB8"/>
    <w:rsid w:val="00B25C24"/>
    <w:rsid w:val="00B3274B"/>
    <w:rsid w:val="00B3780E"/>
    <w:rsid w:val="00B46C03"/>
    <w:rsid w:val="00B46FC3"/>
    <w:rsid w:val="00B51141"/>
    <w:rsid w:val="00B514BE"/>
    <w:rsid w:val="00B55C8D"/>
    <w:rsid w:val="00B6264F"/>
    <w:rsid w:val="00B631B3"/>
    <w:rsid w:val="00B63F4D"/>
    <w:rsid w:val="00B6531E"/>
    <w:rsid w:val="00B67894"/>
    <w:rsid w:val="00B739D1"/>
    <w:rsid w:val="00B76AA9"/>
    <w:rsid w:val="00B7723E"/>
    <w:rsid w:val="00B821FD"/>
    <w:rsid w:val="00B82A61"/>
    <w:rsid w:val="00B91902"/>
    <w:rsid w:val="00B93CF5"/>
    <w:rsid w:val="00B96B0E"/>
    <w:rsid w:val="00BA16CD"/>
    <w:rsid w:val="00BA39A1"/>
    <w:rsid w:val="00BA55C3"/>
    <w:rsid w:val="00BA7874"/>
    <w:rsid w:val="00BA7D6A"/>
    <w:rsid w:val="00BB23AD"/>
    <w:rsid w:val="00BC3AD3"/>
    <w:rsid w:val="00BC470D"/>
    <w:rsid w:val="00BD0F7E"/>
    <w:rsid w:val="00BD40EF"/>
    <w:rsid w:val="00BD5E4A"/>
    <w:rsid w:val="00BD6393"/>
    <w:rsid w:val="00BD6F42"/>
    <w:rsid w:val="00BE0B1A"/>
    <w:rsid w:val="00BE1BDF"/>
    <w:rsid w:val="00BE323D"/>
    <w:rsid w:val="00BE49C8"/>
    <w:rsid w:val="00BF2467"/>
    <w:rsid w:val="00C02192"/>
    <w:rsid w:val="00C05FB0"/>
    <w:rsid w:val="00C07C62"/>
    <w:rsid w:val="00C1072C"/>
    <w:rsid w:val="00C1199A"/>
    <w:rsid w:val="00C12A28"/>
    <w:rsid w:val="00C12E72"/>
    <w:rsid w:val="00C17BF5"/>
    <w:rsid w:val="00C23420"/>
    <w:rsid w:val="00C2561B"/>
    <w:rsid w:val="00C264EF"/>
    <w:rsid w:val="00C26F76"/>
    <w:rsid w:val="00C3514E"/>
    <w:rsid w:val="00C362EE"/>
    <w:rsid w:val="00C447E9"/>
    <w:rsid w:val="00C46AB5"/>
    <w:rsid w:val="00C51038"/>
    <w:rsid w:val="00C51924"/>
    <w:rsid w:val="00C52A7F"/>
    <w:rsid w:val="00C62BF3"/>
    <w:rsid w:val="00C6426C"/>
    <w:rsid w:val="00C64F1C"/>
    <w:rsid w:val="00C654EF"/>
    <w:rsid w:val="00C666DB"/>
    <w:rsid w:val="00C70793"/>
    <w:rsid w:val="00C7258E"/>
    <w:rsid w:val="00C730D0"/>
    <w:rsid w:val="00C73DBE"/>
    <w:rsid w:val="00C84953"/>
    <w:rsid w:val="00C902A8"/>
    <w:rsid w:val="00C93BBE"/>
    <w:rsid w:val="00C9678D"/>
    <w:rsid w:val="00CA4AE4"/>
    <w:rsid w:val="00CA4C13"/>
    <w:rsid w:val="00CA55BC"/>
    <w:rsid w:val="00CC3D30"/>
    <w:rsid w:val="00CD02F0"/>
    <w:rsid w:val="00CD1D32"/>
    <w:rsid w:val="00CD6AD0"/>
    <w:rsid w:val="00CD7384"/>
    <w:rsid w:val="00CD7D42"/>
    <w:rsid w:val="00CE0E56"/>
    <w:rsid w:val="00CE1E1F"/>
    <w:rsid w:val="00D059C7"/>
    <w:rsid w:val="00D066F6"/>
    <w:rsid w:val="00D137C8"/>
    <w:rsid w:val="00D145A5"/>
    <w:rsid w:val="00D17B04"/>
    <w:rsid w:val="00D202E5"/>
    <w:rsid w:val="00D20F60"/>
    <w:rsid w:val="00D23F98"/>
    <w:rsid w:val="00D31011"/>
    <w:rsid w:val="00D32042"/>
    <w:rsid w:val="00D3265B"/>
    <w:rsid w:val="00D32B6F"/>
    <w:rsid w:val="00D42012"/>
    <w:rsid w:val="00D508A7"/>
    <w:rsid w:val="00D526C3"/>
    <w:rsid w:val="00D53C18"/>
    <w:rsid w:val="00D54DAD"/>
    <w:rsid w:val="00D64127"/>
    <w:rsid w:val="00D67886"/>
    <w:rsid w:val="00D7218D"/>
    <w:rsid w:val="00D72949"/>
    <w:rsid w:val="00D76E9A"/>
    <w:rsid w:val="00D8631D"/>
    <w:rsid w:val="00D91E0D"/>
    <w:rsid w:val="00DA066E"/>
    <w:rsid w:val="00DA67B7"/>
    <w:rsid w:val="00DA7808"/>
    <w:rsid w:val="00DB0846"/>
    <w:rsid w:val="00DB084F"/>
    <w:rsid w:val="00DB300D"/>
    <w:rsid w:val="00DB48A1"/>
    <w:rsid w:val="00DE5739"/>
    <w:rsid w:val="00DE5B03"/>
    <w:rsid w:val="00DF1580"/>
    <w:rsid w:val="00DF662E"/>
    <w:rsid w:val="00DF69C0"/>
    <w:rsid w:val="00E014F2"/>
    <w:rsid w:val="00E0266C"/>
    <w:rsid w:val="00E036B8"/>
    <w:rsid w:val="00E03CFB"/>
    <w:rsid w:val="00E0415E"/>
    <w:rsid w:val="00E06750"/>
    <w:rsid w:val="00E07B34"/>
    <w:rsid w:val="00E155CB"/>
    <w:rsid w:val="00E167F1"/>
    <w:rsid w:val="00E17EDC"/>
    <w:rsid w:val="00E20CAD"/>
    <w:rsid w:val="00E21213"/>
    <w:rsid w:val="00E24B5C"/>
    <w:rsid w:val="00E2558D"/>
    <w:rsid w:val="00E279CD"/>
    <w:rsid w:val="00E32AE1"/>
    <w:rsid w:val="00E438EC"/>
    <w:rsid w:val="00E47A15"/>
    <w:rsid w:val="00E64227"/>
    <w:rsid w:val="00E74EFD"/>
    <w:rsid w:val="00E76105"/>
    <w:rsid w:val="00E76FE4"/>
    <w:rsid w:val="00E77575"/>
    <w:rsid w:val="00E824C9"/>
    <w:rsid w:val="00E84465"/>
    <w:rsid w:val="00E84AD5"/>
    <w:rsid w:val="00E91F6C"/>
    <w:rsid w:val="00E930F7"/>
    <w:rsid w:val="00E9525B"/>
    <w:rsid w:val="00E97455"/>
    <w:rsid w:val="00EA097C"/>
    <w:rsid w:val="00EB09BA"/>
    <w:rsid w:val="00EB164F"/>
    <w:rsid w:val="00EB2636"/>
    <w:rsid w:val="00EB5356"/>
    <w:rsid w:val="00EC21F8"/>
    <w:rsid w:val="00EC230B"/>
    <w:rsid w:val="00EC3C8F"/>
    <w:rsid w:val="00EC7776"/>
    <w:rsid w:val="00ED11FA"/>
    <w:rsid w:val="00ED28AF"/>
    <w:rsid w:val="00ED4570"/>
    <w:rsid w:val="00ED6250"/>
    <w:rsid w:val="00ED7A17"/>
    <w:rsid w:val="00EE00B8"/>
    <w:rsid w:val="00EE65C5"/>
    <w:rsid w:val="00EF46A2"/>
    <w:rsid w:val="00F00382"/>
    <w:rsid w:val="00F03B27"/>
    <w:rsid w:val="00F04300"/>
    <w:rsid w:val="00F04746"/>
    <w:rsid w:val="00F06688"/>
    <w:rsid w:val="00F13C99"/>
    <w:rsid w:val="00F13E10"/>
    <w:rsid w:val="00F229FC"/>
    <w:rsid w:val="00F345FE"/>
    <w:rsid w:val="00F34E6F"/>
    <w:rsid w:val="00F41B74"/>
    <w:rsid w:val="00F43777"/>
    <w:rsid w:val="00F44EEC"/>
    <w:rsid w:val="00F55ADE"/>
    <w:rsid w:val="00F55B62"/>
    <w:rsid w:val="00F57A2F"/>
    <w:rsid w:val="00F67096"/>
    <w:rsid w:val="00F70570"/>
    <w:rsid w:val="00F70791"/>
    <w:rsid w:val="00F727BD"/>
    <w:rsid w:val="00F7457F"/>
    <w:rsid w:val="00F834A1"/>
    <w:rsid w:val="00F86468"/>
    <w:rsid w:val="00F867EF"/>
    <w:rsid w:val="00F87CA1"/>
    <w:rsid w:val="00F903CF"/>
    <w:rsid w:val="00F94E50"/>
    <w:rsid w:val="00F96DA0"/>
    <w:rsid w:val="00FA02C2"/>
    <w:rsid w:val="00FA44AB"/>
    <w:rsid w:val="00FB1874"/>
    <w:rsid w:val="00FB235C"/>
    <w:rsid w:val="00FB2E1B"/>
    <w:rsid w:val="00FB7DA1"/>
    <w:rsid w:val="00FC0074"/>
    <w:rsid w:val="00FC6727"/>
    <w:rsid w:val="00FD35FE"/>
    <w:rsid w:val="00FD6308"/>
    <w:rsid w:val="00FE58D4"/>
    <w:rsid w:val="00FE5D4E"/>
    <w:rsid w:val="00FF49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BD27B3-5168-4166-B71E-41C90E1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uiPriority w:val="99"/>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rsid w:val="00635DD4"/>
    <w:pPr>
      <w:spacing w:after="100"/>
    </w:pPr>
    <w:rPr>
      <w:rFonts w:eastAsia="MS Mincho"/>
      <w:lang w:val="en-US" w:eastAsia="ja-JP"/>
    </w:rPr>
  </w:style>
  <w:style w:type="character" w:customStyle="1" w:styleId="Char3">
    <w:name w:val="Υποσέλιδο Char"/>
    <w:basedOn w:val="a0"/>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0"/>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character" w:customStyle="1" w:styleId="WW-FootnoteReference17">
    <w:name w:val="WW-Footnote Reference17"/>
    <w:rsid w:val="00FC0074"/>
    <w:rPr>
      <w:vertAlign w:val="superscript"/>
    </w:rPr>
  </w:style>
  <w:style w:type="character" w:customStyle="1" w:styleId="32">
    <w:name w:val="Παραπομπή υποσημείωσης3"/>
    <w:rsid w:val="000E34C1"/>
    <w:rPr>
      <w:vertAlign w:val="superscript"/>
    </w:rPr>
  </w:style>
  <w:style w:type="character" w:customStyle="1" w:styleId="WW-EndnoteReference17">
    <w:name w:val="WW-Endnote Reference17"/>
    <w:rsid w:val="00E438EC"/>
    <w:rPr>
      <w:vertAlign w:val="superscript"/>
    </w:rPr>
  </w:style>
  <w:style w:type="paragraph" w:styleId="aff0">
    <w:name w:val="List Paragraph"/>
    <w:basedOn w:val="a"/>
    <w:uiPriority w:val="34"/>
    <w:qFormat/>
    <w:rsid w:val="0034680D"/>
    <w:pPr>
      <w:ind w:left="720"/>
      <w:contextualSpacing/>
    </w:pPr>
  </w:style>
  <w:style w:type="paragraph" w:customStyle="1" w:styleId="CharCharCharCharCharCharCharCharCharCharCharCharCharCharChar">
    <w:name w:val="Char Char Char Char Char Char Char Char Char Char Char Char Char Char Char"/>
    <w:basedOn w:val="a"/>
    <w:rsid w:val="00241258"/>
    <w:pPr>
      <w:suppressAutoHyphens w:val="0"/>
      <w:spacing w:after="160" w:line="240" w:lineRule="exact"/>
      <w:ind w:hanging="425"/>
    </w:pPr>
    <w:rPr>
      <w:rFonts w:ascii="Arial" w:hAnsi="Arial" w:cs="Times New Roman"/>
      <w:sz w:val="20"/>
      <w:szCs w:val="20"/>
      <w:lang w:val="en-US" w:eastAsia="en-US"/>
    </w:rPr>
  </w:style>
  <w:style w:type="paragraph" w:styleId="27">
    <w:name w:val="Body Text Indent 2"/>
    <w:basedOn w:val="a"/>
    <w:link w:val="2Char0"/>
    <w:uiPriority w:val="99"/>
    <w:semiHidden/>
    <w:unhideWhenUsed/>
    <w:rsid w:val="000E6F1A"/>
    <w:pPr>
      <w:spacing w:line="480" w:lineRule="auto"/>
      <w:ind w:left="283"/>
    </w:pPr>
  </w:style>
  <w:style w:type="character" w:customStyle="1" w:styleId="2Char0">
    <w:name w:val="Σώμα κείμενου με εσοχή 2 Char"/>
    <w:basedOn w:val="a0"/>
    <w:link w:val="27"/>
    <w:uiPriority w:val="99"/>
    <w:semiHidden/>
    <w:rsid w:val="000E6F1A"/>
    <w:rPr>
      <w:rFonts w:ascii="Calibri" w:eastAsia="Times New Roman" w:hAnsi="Calibri" w:cs="Calibri"/>
      <w:szCs w:val="24"/>
      <w:lang w:val="en-GB" w:eastAsia="zh-CN"/>
    </w:rPr>
  </w:style>
  <w:style w:type="paragraph" w:customStyle="1" w:styleId="ChapterTitle">
    <w:name w:val="ChapterTitle"/>
    <w:basedOn w:val="a"/>
    <w:next w:val="a"/>
    <w:rsid w:val="000E6F1A"/>
    <w:pPr>
      <w:keepNext/>
      <w:spacing w:before="120" w:after="360" w:line="276" w:lineRule="auto"/>
      <w:ind w:hanging="425"/>
      <w:jc w:val="center"/>
    </w:pPr>
    <w:rPr>
      <w:b/>
      <w:kern w:val="2"/>
      <w:szCs w:val="22"/>
      <w:lang w:val="el-GR"/>
    </w:rPr>
  </w:style>
  <w:style w:type="paragraph" w:customStyle="1" w:styleId="SectionTitle">
    <w:name w:val="SectionTitle"/>
    <w:basedOn w:val="a"/>
    <w:next w:val="1"/>
    <w:rsid w:val="000E6F1A"/>
    <w:pPr>
      <w:keepNext/>
      <w:spacing w:before="120" w:after="360" w:line="276" w:lineRule="auto"/>
      <w:ind w:firstLine="397"/>
      <w:jc w:val="center"/>
    </w:pPr>
    <w:rPr>
      <w:b/>
      <w:smallCaps/>
      <w:kern w:val="2"/>
      <w:sz w:val="28"/>
      <w:szCs w:val="22"/>
      <w:lang w:val="el-GR"/>
    </w:rPr>
  </w:style>
  <w:style w:type="character" w:customStyle="1" w:styleId="DeltaViewInsertion">
    <w:name w:val="DeltaView Insertion"/>
    <w:rsid w:val="000E6F1A"/>
    <w:rPr>
      <w:b/>
      <w:bCs w:val="0"/>
      <w:i/>
      <w:iCs w:val="0"/>
      <w:spacing w:val="0"/>
      <w:lang w:val="el-GR"/>
    </w:rPr>
  </w:style>
  <w:style w:type="character" w:customStyle="1" w:styleId="NormalBoldChar">
    <w:name w:val="NormalBold Char"/>
    <w:rsid w:val="000E6F1A"/>
    <w:rPr>
      <w:rFonts w:ascii="Times New Roman" w:eastAsia="Times New Roman" w:hAnsi="Times New Roman" w:cs="Times New Roman" w:hint="default"/>
      <w:b/>
      <w:bCs w:val="0"/>
      <w:sz w:val="24"/>
      <w:lang w:val="el-GR"/>
    </w:rPr>
  </w:style>
  <w:style w:type="table" w:styleId="aff1">
    <w:name w:val="Table Grid"/>
    <w:basedOn w:val="a1"/>
    <w:uiPriority w:val="59"/>
    <w:rsid w:val="000E6F1A"/>
    <w:pPr>
      <w:spacing w:after="0" w:line="240" w:lineRule="auto"/>
      <w:ind w:hanging="425"/>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B0222"/>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36448">
      <w:bodyDiv w:val="1"/>
      <w:marLeft w:val="0"/>
      <w:marRight w:val="0"/>
      <w:marTop w:val="0"/>
      <w:marBottom w:val="0"/>
      <w:divBdr>
        <w:top w:val="none" w:sz="0" w:space="0" w:color="auto"/>
        <w:left w:val="none" w:sz="0" w:space="0" w:color="auto"/>
        <w:bottom w:val="none" w:sz="0" w:space="0" w:color="auto"/>
        <w:right w:val="none" w:sz="0" w:space="0" w:color="auto"/>
      </w:divBdr>
    </w:div>
    <w:div w:id="805395663">
      <w:bodyDiv w:val="1"/>
      <w:marLeft w:val="0"/>
      <w:marRight w:val="0"/>
      <w:marTop w:val="0"/>
      <w:marBottom w:val="0"/>
      <w:divBdr>
        <w:top w:val="none" w:sz="0" w:space="0" w:color="auto"/>
        <w:left w:val="none" w:sz="0" w:space="0" w:color="auto"/>
        <w:bottom w:val="none" w:sz="0" w:space="0" w:color="auto"/>
        <w:right w:val="none" w:sz="0" w:space="0" w:color="auto"/>
      </w:divBdr>
    </w:div>
    <w:div w:id="9204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imosiraklias.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FA3E-F2F7-4BF3-BD06-682C7788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13155</Words>
  <Characters>71039</Characters>
  <Application>Microsoft Office Word</Application>
  <DocSecurity>0</DocSecurity>
  <Lines>591</Lines>
  <Paragraphs>168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p:lastModifiedBy>
  <cp:revision>2</cp:revision>
  <cp:lastPrinted>2020-10-19T06:50:00Z</cp:lastPrinted>
  <dcterms:created xsi:type="dcterms:W3CDTF">2020-11-03T12:03:00Z</dcterms:created>
  <dcterms:modified xsi:type="dcterms:W3CDTF">2020-11-03T12:03:00Z</dcterms:modified>
</cp:coreProperties>
</file>